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21B5D2" w14:textId="77777777" w:rsidR="006161A0" w:rsidRPr="00B64EAD" w:rsidRDefault="006161A0" w:rsidP="006161A0">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r>
      <w:bookmarkStart w:id="1" w:name="_GoBack"/>
      <w:bookmarkEnd w:id="1"/>
      <w:r w:rsidRPr="00B64EAD">
        <w:rPr>
          <w:rFonts w:asciiTheme="majorHAnsi" w:hAnsiTheme="majorHAnsi"/>
          <w:color w:val="FFFFFF" w:themeColor="background1"/>
          <w:sz w:val="32"/>
          <w:szCs w:val="32"/>
        </w:rPr>
        <w:t>Volume</w:t>
      </w:r>
    </w:p>
    <w:bookmarkEnd w:id="0"/>
    <w:p w14:paraId="7221B5D3" w14:textId="77777777" w:rsidR="006161A0" w:rsidRPr="00B64EAD" w:rsidRDefault="006161A0" w:rsidP="006161A0">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221B5D4" w14:textId="77777777" w:rsidR="006161A0" w:rsidRPr="00DC097C" w:rsidRDefault="006161A0" w:rsidP="006161A0">
      <w:pPr>
        <w:pStyle w:val="ProductList-Body"/>
        <w:shd w:val="clear" w:color="auto" w:fill="00188F"/>
        <w:ind w:right="8640"/>
        <w:rPr>
          <w:color w:val="FFFFFF" w:themeColor="background1"/>
        </w:rPr>
      </w:pPr>
    </w:p>
    <w:p w14:paraId="7221B5D5"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7221B5D6"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7221B5D7"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Produktliste</w:t>
      </w:r>
    </w:p>
    <w:p w14:paraId="7221B5D8"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Oktober 2014</w:t>
      </w:r>
    </w:p>
    <w:p w14:paraId="7221B5D9"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7221B5DA" w14:textId="77777777" w:rsidR="009A0C93" w:rsidRPr="00035F22" w:rsidRDefault="009A0C93" w:rsidP="00035F22">
      <w:pPr>
        <w:pStyle w:val="ProductList-Body"/>
      </w:pPr>
    </w:p>
    <w:p w14:paraId="7221B5DB"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7221B5DC"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14:paraId="1669EC6D" w14:textId="77777777" w:rsidR="008728D6" w:rsidRDefault="003C4D1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856669" w:history="1">
        <w:r w:rsidR="008728D6" w:rsidRPr="00695E86">
          <w:rPr>
            <w:rStyle w:val="Hyperlink"/>
            <w:noProof/>
          </w:rPr>
          <w:t>Einleitung</w:t>
        </w:r>
        <w:r w:rsidR="008728D6">
          <w:rPr>
            <w:noProof/>
            <w:webHidden/>
          </w:rPr>
          <w:tab/>
        </w:r>
        <w:r w:rsidR="008728D6">
          <w:rPr>
            <w:noProof/>
            <w:webHidden/>
          </w:rPr>
          <w:fldChar w:fldCharType="begin"/>
        </w:r>
        <w:r w:rsidR="008728D6">
          <w:rPr>
            <w:noProof/>
            <w:webHidden/>
          </w:rPr>
          <w:instrText xml:space="preserve"> PAGEREF _Toc399856669 \h </w:instrText>
        </w:r>
        <w:r w:rsidR="008728D6">
          <w:rPr>
            <w:noProof/>
            <w:webHidden/>
          </w:rPr>
        </w:r>
        <w:r w:rsidR="008728D6">
          <w:rPr>
            <w:noProof/>
            <w:webHidden/>
          </w:rPr>
          <w:fldChar w:fldCharType="separate"/>
        </w:r>
        <w:r w:rsidR="008728D6">
          <w:rPr>
            <w:noProof/>
            <w:webHidden/>
          </w:rPr>
          <w:t>7</w:t>
        </w:r>
        <w:r w:rsidR="008728D6">
          <w:rPr>
            <w:noProof/>
            <w:webHidden/>
          </w:rPr>
          <w:fldChar w:fldCharType="end"/>
        </w:r>
      </w:hyperlink>
    </w:p>
    <w:p w14:paraId="789FCBD0"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70" w:history="1">
        <w:r w:rsidRPr="00695E86">
          <w:rPr>
            <w:rStyle w:val="Hyperlink"/>
            <w:noProof/>
          </w:rPr>
          <w:t>Über dieses Dokument</w:t>
        </w:r>
        <w:r>
          <w:rPr>
            <w:noProof/>
            <w:webHidden/>
          </w:rPr>
          <w:tab/>
        </w:r>
        <w:r>
          <w:rPr>
            <w:noProof/>
            <w:webHidden/>
          </w:rPr>
          <w:fldChar w:fldCharType="begin"/>
        </w:r>
        <w:r>
          <w:rPr>
            <w:noProof/>
            <w:webHidden/>
          </w:rPr>
          <w:instrText xml:space="preserve"> PAGEREF _Toc399856670 \h </w:instrText>
        </w:r>
        <w:r>
          <w:rPr>
            <w:noProof/>
            <w:webHidden/>
          </w:rPr>
        </w:r>
        <w:r>
          <w:rPr>
            <w:noProof/>
            <w:webHidden/>
          </w:rPr>
          <w:fldChar w:fldCharType="separate"/>
        </w:r>
        <w:r>
          <w:rPr>
            <w:noProof/>
            <w:webHidden/>
          </w:rPr>
          <w:t>7</w:t>
        </w:r>
        <w:r>
          <w:rPr>
            <w:noProof/>
            <w:webHidden/>
          </w:rPr>
          <w:fldChar w:fldCharType="end"/>
        </w:r>
      </w:hyperlink>
    </w:p>
    <w:p w14:paraId="255AEFF0"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71" w:history="1">
        <w:r w:rsidRPr="00695E86">
          <w:rPr>
            <w:rStyle w:val="Hyperlink"/>
            <w:noProof/>
          </w:rPr>
          <w:t>Nutzung dieses Dokuments</w:t>
        </w:r>
        <w:r>
          <w:rPr>
            <w:noProof/>
            <w:webHidden/>
          </w:rPr>
          <w:tab/>
        </w:r>
        <w:r>
          <w:rPr>
            <w:noProof/>
            <w:webHidden/>
          </w:rPr>
          <w:fldChar w:fldCharType="begin"/>
        </w:r>
        <w:r>
          <w:rPr>
            <w:noProof/>
            <w:webHidden/>
          </w:rPr>
          <w:instrText xml:space="preserve"> PAGEREF _Toc399856671 \h </w:instrText>
        </w:r>
        <w:r>
          <w:rPr>
            <w:noProof/>
            <w:webHidden/>
          </w:rPr>
        </w:r>
        <w:r>
          <w:rPr>
            <w:noProof/>
            <w:webHidden/>
          </w:rPr>
          <w:fldChar w:fldCharType="separate"/>
        </w:r>
        <w:r>
          <w:rPr>
            <w:noProof/>
            <w:webHidden/>
          </w:rPr>
          <w:t>7</w:t>
        </w:r>
        <w:r>
          <w:rPr>
            <w:noProof/>
            <w:webHidden/>
          </w:rPr>
          <w:fldChar w:fldCharType="end"/>
        </w:r>
      </w:hyperlink>
    </w:p>
    <w:p w14:paraId="2CB389F4"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72" w:history="1">
        <w:r w:rsidRPr="00695E86">
          <w:rPr>
            <w:rStyle w:val="Hyperlink"/>
            <w:noProof/>
          </w:rPr>
          <w:t>Tabellenlegende</w:t>
        </w:r>
        <w:r>
          <w:rPr>
            <w:noProof/>
            <w:webHidden/>
          </w:rPr>
          <w:tab/>
        </w:r>
        <w:r>
          <w:rPr>
            <w:noProof/>
            <w:webHidden/>
          </w:rPr>
          <w:fldChar w:fldCharType="begin"/>
        </w:r>
        <w:r>
          <w:rPr>
            <w:noProof/>
            <w:webHidden/>
          </w:rPr>
          <w:instrText xml:space="preserve"> PAGEREF _Toc399856672 \h </w:instrText>
        </w:r>
        <w:r>
          <w:rPr>
            <w:noProof/>
            <w:webHidden/>
          </w:rPr>
        </w:r>
        <w:r>
          <w:rPr>
            <w:noProof/>
            <w:webHidden/>
          </w:rPr>
          <w:fldChar w:fldCharType="separate"/>
        </w:r>
        <w:r>
          <w:rPr>
            <w:noProof/>
            <w:webHidden/>
          </w:rPr>
          <w:t>8</w:t>
        </w:r>
        <w:r>
          <w:rPr>
            <w:noProof/>
            <w:webHidden/>
          </w:rPr>
          <w:fldChar w:fldCharType="end"/>
        </w:r>
      </w:hyperlink>
    </w:p>
    <w:p w14:paraId="7EC01F37"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73" w:history="1">
        <w:r w:rsidRPr="00695E86">
          <w:rPr>
            <w:rStyle w:val="Hyperlink"/>
            <w:noProof/>
          </w:rPr>
          <w:t>Frühere Versionen</w:t>
        </w:r>
        <w:r>
          <w:rPr>
            <w:noProof/>
            <w:webHidden/>
          </w:rPr>
          <w:tab/>
        </w:r>
        <w:r>
          <w:rPr>
            <w:noProof/>
            <w:webHidden/>
          </w:rPr>
          <w:fldChar w:fldCharType="begin"/>
        </w:r>
        <w:r>
          <w:rPr>
            <w:noProof/>
            <w:webHidden/>
          </w:rPr>
          <w:instrText xml:space="preserve"> PAGEREF _Toc399856673 \h </w:instrText>
        </w:r>
        <w:r>
          <w:rPr>
            <w:noProof/>
            <w:webHidden/>
          </w:rPr>
        </w:r>
        <w:r>
          <w:rPr>
            <w:noProof/>
            <w:webHidden/>
          </w:rPr>
          <w:fldChar w:fldCharType="separate"/>
        </w:r>
        <w:r>
          <w:rPr>
            <w:noProof/>
            <w:webHidden/>
          </w:rPr>
          <w:t>10</w:t>
        </w:r>
        <w:r>
          <w:rPr>
            <w:noProof/>
            <w:webHidden/>
          </w:rPr>
          <w:fldChar w:fldCharType="end"/>
        </w:r>
      </w:hyperlink>
    </w:p>
    <w:p w14:paraId="2B7A8F6C"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74" w:history="1">
        <w:r w:rsidRPr="00695E86">
          <w:rPr>
            <w:rStyle w:val="Hyperlink"/>
            <w:noProof/>
          </w:rPr>
          <w:t>Verdeutlichungen und Zusammenfassung der Änderungen</w:t>
        </w:r>
        <w:r>
          <w:rPr>
            <w:noProof/>
            <w:webHidden/>
          </w:rPr>
          <w:tab/>
        </w:r>
        <w:r>
          <w:rPr>
            <w:noProof/>
            <w:webHidden/>
          </w:rPr>
          <w:fldChar w:fldCharType="begin"/>
        </w:r>
        <w:r>
          <w:rPr>
            <w:noProof/>
            <w:webHidden/>
          </w:rPr>
          <w:instrText xml:space="preserve"> PAGEREF _Toc399856674 \h </w:instrText>
        </w:r>
        <w:r>
          <w:rPr>
            <w:noProof/>
            <w:webHidden/>
          </w:rPr>
        </w:r>
        <w:r>
          <w:rPr>
            <w:noProof/>
            <w:webHidden/>
          </w:rPr>
          <w:fldChar w:fldCharType="separate"/>
        </w:r>
        <w:r>
          <w:rPr>
            <w:noProof/>
            <w:webHidden/>
          </w:rPr>
          <w:t>10</w:t>
        </w:r>
        <w:r>
          <w:rPr>
            <w:noProof/>
            <w:webHidden/>
          </w:rPr>
          <w:fldChar w:fldCharType="end"/>
        </w:r>
      </w:hyperlink>
    </w:p>
    <w:p w14:paraId="17DCE140" w14:textId="77777777" w:rsidR="008728D6" w:rsidRDefault="008728D6">
      <w:pPr>
        <w:pStyle w:val="TOC1"/>
        <w:tabs>
          <w:tab w:val="right" w:leader="dot" w:pos="5030"/>
        </w:tabs>
        <w:rPr>
          <w:rFonts w:eastAsiaTheme="minorEastAsia"/>
          <w:b w:val="0"/>
          <w:caps w:val="0"/>
          <w:noProof/>
          <w:sz w:val="22"/>
          <w:lang w:val="en-US" w:eastAsia="en-US" w:bidi="ar-SA"/>
        </w:rPr>
      </w:pPr>
      <w:hyperlink w:anchor="_Toc399856675" w:history="1">
        <w:r w:rsidRPr="00695E86">
          <w:rPr>
            <w:rStyle w:val="Hyperlink"/>
            <w:noProof/>
          </w:rPr>
          <w:t>Software</w:t>
        </w:r>
        <w:r>
          <w:rPr>
            <w:noProof/>
            <w:webHidden/>
          </w:rPr>
          <w:tab/>
        </w:r>
        <w:r>
          <w:rPr>
            <w:noProof/>
            <w:webHidden/>
          </w:rPr>
          <w:fldChar w:fldCharType="begin"/>
        </w:r>
        <w:r>
          <w:rPr>
            <w:noProof/>
            <w:webHidden/>
          </w:rPr>
          <w:instrText xml:space="preserve"> PAGEREF _Toc399856675 \h </w:instrText>
        </w:r>
        <w:r>
          <w:rPr>
            <w:noProof/>
            <w:webHidden/>
          </w:rPr>
        </w:r>
        <w:r>
          <w:rPr>
            <w:noProof/>
            <w:webHidden/>
          </w:rPr>
          <w:fldChar w:fldCharType="separate"/>
        </w:r>
        <w:r>
          <w:rPr>
            <w:noProof/>
            <w:webHidden/>
          </w:rPr>
          <w:t>12</w:t>
        </w:r>
        <w:r>
          <w:rPr>
            <w:noProof/>
            <w:webHidden/>
          </w:rPr>
          <w:fldChar w:fldCharType="end"/>
        </w:r>
      </w:hyperlink>
    </w:p>
    <w:p w14:paraId="0FBA24E0"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76" w:history="1">
        <w:r w:rsidRPr="00695E86">
          <w:rPr>
            <w:rStyle w:val="Hyperlink"/>
            <w:noProof/>
          </w:rPr>
          <w:t>AutoRoute</w:t>
        </w:r>
        <w:r>
          <w:rPr>
            <w:noProof/>
            <w:webHidden/>
          </w:rPr>
          <w:tab/>
        </w:r>
        <w:r>
          <w:rPr>
            <w:noProof/>
            <w:webHidden/>
          </w:rPr>
          <w:fldChar w:fldCharType="begin"/>
        </w:r>
        <w:r>
          <w:rPr>
            <w:noProof/>
            <w:webHidden/>
          </w:rPr>
          <w:instrText xml:space="preserve"> PAGEREF _Toc399856676 \h </w:instrText>
        </w:r>
        <w:r>
          <w:rPr>
            <w:noProof/>
            <w:webHidden/>
          </w:rPr>
        </w:r>
        <w:r>
          <w:rPr>
            <w:noProof/>
            <w:webHidden/>
          </w:rPr>
          <w:fldChar w:fldCharType="separate"/>
        </w:r>
        <w:r>
          <w:rPr>
            <w:noProof/>
            <w:webHidden/>
          </w:rPr>
          <w:t>12</w:t>
        </w:r>
        <w:r>
          <w:rPr>
            <w:noProof/>
            <w:webHidden/>
          </w:rPr>
          <w:fldChar w:fldCharType="end"/>
        </w:r>
      </w:hyperlink>
    </w:p>
    <w:p w14:paraId="732569EE" w14:textId="77777777" w:rsidR="008728D6" w:rsidRDefault="008728D6">
      <w:pPr>
        <w:pStyle w:val="TOC5"/>
        <w:tabs>
          <w:tab w:val="right" w:leader="dot" w:pos="5030"/>
        </w:tabs>
        <w:rPr>
          <w:rFonts w:eastAsiaTheme="minorEastAsia"/>
          <w:noProof/>
          <w:sz w:val="22"/>
          <w:lang w:val="en-US" w:eastAsia="en-US" w:bidi="ar-SA"/>
        </w:rPr>
      </w:pPr>
      <w:hyperlink w:anchor="_Toc399856677" w:history="1">
        <w:r w:rsidRPr="00695E86">
          <w:rPr>
            <w:rStyle w:val="Hyperlink"/>
            <w:noProof/>
          </w:rPr>
          <w:t>AutoRoute 2013</w:t>
        </w:r>
        <w:r>
          <w:rPr>
            <w:noProof/>
            <w:webHidden/>
          </w:rPr>
          <w:tab/>
        </w:r>
        <w:r>
          <w:rPr>
            <w:noProof/>
            <w:webHidden/>
          </w:rPr>
          <w:fldChar w:fldCharType="begin"/>
        </w:r>
        <w:r>
          <w:rPr>
            <w:noProof/>
            <w:webHidden/>
          </w:rPr>
          <w:instrText xml:space="preserve"> PAGEREF _Toc399856677 \h </w:instrText>
        </w:r>
        <w:r>
          <w:rPr>
            <w:noProof/>
            <w:webHidden/>
          </w:rPr>
        </w:r>
        <w:r>
          <w:rPr>
            <w:noProof/>
            <w:webHidden/>
          </w:rPr>
          <w:fldChar w:fldCharType="separate"/>
        </w:r>
        <w:r>
          <w:rPr>
            <w:noProof/>
            <w:webHidden/>
          </w:rPr>
          <w:t>12</w:t>
        </w:r>
        <w:r>
          <w:rPr>
            <w:noProof/>
            <w:webHidden/>
          </w:rPr>
          <w:fldChar w:fldCharType="end"/>
        </w:r>
      </w:hyperlink>
    </w:p>
    <w:p w14:paraId="7D5DD761"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78" w:history="1">
        <w:r w:rsidRPr="00695E86">
          <w:rPr>
            <w:rStyle w:val="Hyperlink"/>
            <w:noProof/>
          </w:rPr>
          <w:t>BizTalk Server</w:t>
        </w:r>
        <w:r>
          <w:rPr>
            <w:noProof/>
            <w:webHidden/>
          </w:rPr>
          <w:tab/>
        </w:r>
        <w:r>
          <w:rPr>
            <w:noProof/>
            <w:webHidden/>
          </w:rPr>
          <w:fldChar w:fldCharType="begin"/>
        </w:r>
        <w:r>
          <w:rPr>
            <w:noProof/>
            <w:webHidden/>
          </w:rPr>
          <w:instrText xml:space="preserve"> PAGEREF _Toc399856678 \h </w:instrText>
        </w:r>
        <w:r>
          <w:rPr>
            <w:noProof/>
            <w:webHidden/>
          </w:rPr>
        </w:r>
        <w:r>
          <w:rPr>
            <w:noProof/>
            <w:webHidden/>
          </w:rPr>
          <w:fldChar w:fldCharType="separate"/>
        </w:r>
        <w:r>
          <w:rPr>
            <w:noProof/>
            <w:webHidden/>
          </w:rPr>
          <w:t>12</w:t>
        </w:r>
        <w:r>
          <w:rPr>
            <w:noProof/>
            <w:webHidden/>
          </w:rPr>
          <w:fldChar w:fldCharType="end"/>
        </w:r>
      </w:hyperlink>
    </w:p>
    <w:p w14:paraId="141C9143" w14:textId="77777777" w:rsidR="008728D6" w:rsidRDefault="008728D6">
      <w:pPr>
        <w:pStyle w:val="TOC5"/>
        <w:tabs>
          <w:tab w:val="right" w:leader="dot" w:pos="5030"/>
        </w:tabs>
        <w:rPr>
          <w:rFonts w:eastAsiaTheme="minorEastAsia"/>
          <w:noProof/>
          <w:sz w:val="22"/>
          <w:lang w:val="en-US" w:eastAsia="en-US" w:bidi="ar-SA"/>
        </w:rPr>
      </w:pPr>
      <w:hyperlink w:anchor="_Toc399856679" w:history="1">
        <w:r w:rsidRPr="00695E86">
          <w:rPr>
            <w:rStyle w:val="Hyperlink"/>
            <w:noProof/>
            <w:lang w:val="en-US"/>
          </w:rPr>
          <w:t>BizTalk Server 2013 R2 Branch Edition</w:t>
        </w:r>
        <w:r>
          <w:rPr>
            <w:noProof/>
            <w:webHidden/>
          </w:rPr>
          <w:tab/>
        </w:r>
        <w:r>
          <w:rPr>
            <w:noProof/>
            <w:webHidden/>
          </w:rPr>
          <w:fldChar w:fldCharType="begin"/>
        </w:r>
        <w:r>
          <w:rPr>
            <w:noProof/>
            <w:webHidden/>
          </w:rPr>
          <w:instrText xml:space="preserve"> PAGEREF _Toc399856679 \h </w:instrText>
        </w:r>
        <w:r>
          <w:rPr>
            <w:noProof/>
            <w:webHidden/>
          </w:rPr>
        </w:r>
        <w:r>
          <w:rPr>
            <w:noProof/>
            <w:webHidden/>
          </w:rPr>
          <w:fldChar w:fldCharType="separate"/>
        </w:r>
        <w:r>
          <w:rPr>
            <w:noProof/>
            <w:webHidden/>
          </w:rPr>
          <w:t>12</w:t>
        </w:r>
        <w:r>
          <w:rPr>
            <w:noProof/>
            <w:webHidden/>
          </w:rPr>
          <w:fldChar w:fldCharType="end"/>
        </w:r>
      </w:hyperlink>
    </w:p>
    <w:p w14:paraId="26FD75E8" w14:textId="77777777" w:rsidR="008728D6" w:rsidRDefault="008728D6">
      <w:pPr>
        <w:pStyle w:val="TOC5"/>
        <w:tabs>
          <w:tab w:val="right" w:leader="dot" w:pos="5030"/>
        </w:tabs>
        <w:rPr>
          <w:rFonts w:eastAsiaTheme="minorEastAsia"/>
          <w:noProof/>
          <w:sz w:val="22"/>
          <w:lang w:val="en-US" w:eastAsia="en-US" w:bidi="ar-SA"/>
        </w:rPr>
      </w:pPr>
      <w:hyperlink w:anchor="_Toc399856680" w:history="1">
        <w:r w:rsidRPr="00695E86">
          <w:rPr>
            <w:rStyle w:val="Hyperlink"/>
            <w:noProof/>
          </w:rPr>
          <w:t>BizTalk Server 2013 R2 Branch IDC</w:t>
        </w:r>
        <w:r>
          <w:rPr>
            <w:noProof/>
            <w:webHidden/>
          </w:rPr>
          <w:tab/>
        </w:r>
        <w:r>
          <w:rPr>
            <w:noProof/>
            <w:webHidden/>
          </w:rPr>
          <w:fldChar w:fldCharType="begin"/>
        </w:r>
        <w:r>
          <w:rPr>
            <w:noProof/>
            <w:webHidden/>
          </w:rPr>
          <w:instrText xml:space="preserve"> PAGEREF _Toc399856680 \h </w:instrText>
        </w:r>
        <w:r>
          <w:rPr>
            <w:noProof/>
            <w:webHidden/>
          </w:rPr>
        </w:r>
        <w:r>
          <w:rPr>
            <w:noProof/>
            <w:webHidden/>
          </w:rPr>
          <w:fldChar w:fldCharType="separate"/>
        </w:r>
        <w:r>
          <w:rPr>
            <w:noProof/>
            <w:webHidden/>
          </w:rPr>
          <w:t>12</w:t>
        </w:r>
        <w:r>
          <w:rPr>
            <w:noProof/>
            <w:webHidden/>
          </w:rPr>
          <w:fldChar w:fldCharType="end"/>
        </w:r>
      </w:hyperlink>
    </w:p>
    <w:p w14:paraId="64A11275" w14:textId="77777777" w:rsidR="008728D6" w:rsidRDefault="008728D6">
      <w:pPr>
        <w:pStyle w:val="TOC5"/>
        <w:tabs>
          <w:tab w:val="right" w:leader="dot" w:pos="5030"/>
        </w:tabs>
        <w:rPr>
          <w:rFonts w:eastAsiaTheme="minorEastAsia"/>
          <w:noProof/>
          <w:sz w:val="22"/>
          <w:lang w:val="en-US" w:eastAsia="en-US" w:bidi="ar-SA"/>
        </w:rPr>
      </w:pPr>
      <w:hyperlink w:anchor="_Toc399856681" w:history="1">
        <w:r w:rsidRPr="00695E86">
          <w:rPr>
            <w:rStyle w:val="Hyperlink"/>
            <w:noProof/>
          </w:rPr>
          <w:t>BizTalk Server 2013 R2 Developer</w:t>
        </w:r>
        <w:r>
          <w:rPr>
            <w:noProof/>
            <w:webHidden/>
          </w:rPr>
          <w:tab/>
        </w:r>
        <w:r>
          <w:rPr>
            <w:noProof/>
            <w:webHidden/>
          </w:rPr>
          <w:fldChar w:fldCharType="begin"/>
        </w:r>
        <w:r>
          <w:rPr>
            <w:noProof/>
            <w:webHidden/>
          </w:rPr>
          <w:instrText xml:space="preserve"> PAGEREF _Toc399856681 \h </w:instrText>
        </w:r>
        <w:r>
          <w:rPr>
            <w:noProof/>
            <w:webHidden/>
          </w:rPr>
        </w:r>
        <w:r>
          <w:rPr>
            <w:noProof/>
            <w:webHidden/>
          </w:rPr>
          <w:fldChar w:fldCharType="separate"/>
        </w:r>
        <w:r>
          <w:rPr>
            <w:noProof/>
            <w:webHidden/>
          </w:rPr>
          <w:t>12</w:t>
        </w:r>
        <w:r>
          <w:rPr>
            <w:noProof/>
            <w:webHidden/>
          </w:rPr>
          <w:fldChar w:fldCharType="end"/>
        </w:r>
      </w:hyperlink>
    </w:p>
    <w:p w14:paraId="124DEFCB" w14:textId="77777777" w:rsidR="008728D6" w:rsidRDefault="008728D6">
      <w:pPr>
        <w:pStyle w:val="TOC5"/>
        <w:tabs>
          <w:tab w:val="right" w:leader="dot" w:pos="5030"/>
        </w:tabs>
        <w:rPr>
          <w:rFonts w:eastAsiaTheme="minorEastAsia"/>
          <w:noProof/>
          <w:sz w:val="22"/>
          <w:lang w:val="en-US" w:eastAsia="en-US" w:bidi="ar-SA"/>
        </w:rPr>
      </w:pPr>
      <w:hyperlink w:anchor="_Toc399856682" w:history="1">
        <w:r w:rsidRPr="00695E86">
          <w:rPr>
            <w:rStyle w:val="Hyperlink"/>
            <w:noProof/>
          </w:rPr>
          <w:t>BizTalk Server 2013 R2 Enterprise Edition</w:t>
        </w:r>
        <w:r>
          <w:rPr>
            <w:noProof/>
            <w:webHidden/>
          </w:rPr>
          <w:tab/>
        </w:r>
        <w:r>
          <w:rPr>
            <w:noProof/>
            <w:webHidden/>
          </w:rPr>
          <w:fldChar w:fldCharType="begin"/>
        </w:r>
        <w:r>
          <w:rPr>
            <w:noProof/>
            <w:webHidden/>
          </w:rPr>
          <w:instrText xml:space="preserve"> PAGEREF _Toc399856682 \h </w:instrText>
        </w:r>
        <w:r>
          <w:rPr>
            <w:noProof/>
            <w:webHidden/>
          </w:rPr>
        </w:r>
        <w:r>
          <w:rPr>
            <w:noProof/>
            <w:webHidden/>
          </w:rPr>
          <w:fldChar w:fldCharType="separate"/>
        </w:r>
        <w:r>
          <w:rPr>
            <w:noProof/>
            <w:webHidden/>
          </w:rPr>
          <w:t>12</w:t>
        </w:r>
        <w:r>
          <w:rPr>
            <w:noProof/>
            <w:webHidden/>
          </w:rPr>
          <w:fldChar w:fldCharType="end"/>
        </w:r>
      </w:hyperlink>
    </w:p>
    <w:p w14:paraId="52F4F7B1" w14:textId="77777777" w:rsidR="008728D6" w:rsidRDefault="008728D6">
      <w:pPr>
        <w:pStyle w:val="TOC5"/>
        <w:tabs>
          <w:tab w:val="right" w:leader="dot" w:pos="5030"/>
        </w:tabs>
        <w:rPr>
          <w:rFonts w:eastAsiaTheme="minorEastAsia"/>
          <w:noProof/>
          <w:sz w:val="22"/>
          <w:lang w:val="en-US" w:eastAsia="en-US" w:bidi="ar-SA"/>
        </w:rPr>
      </w:pPr>
      <w:hyperlink w:anchor="_Toc399856683" w:history="1">
        <w:r w:rsidRPr="00695E86">
          <w:rPr>
            <w:rStyle w:val="Hyperlink"/>
            <w:noProof/>
          </w:rPr>
          <w:t>BizTalk Server 2013 R2 Standard Edition</w:t>
        </w:r>
        <w:r>
          <w:rPr>
            <w:noProof/>
            <w:webHidden/>
          </w:rPr>
          <w:tab/>
        </w:r>
        <w:r>
          <w:rPr>
            <w:noProof/>
            <w:webHidden/>
          </w:rPr>
          <w:fldChar w:fldCharType="begin"/>
        </w:r>
        <w:r>
          <w:rPr>
            <w:noProof/>
            <w:webHidden/>
          </w:rPr>
          <w:instrText xml:space="preserve"> PAGEREF _Toc399856683 \h </w:instrText>
        </w:r>
        <w:r>
          <w:rPr>
            <w:noProof/>
            <w:webHidden/>
          </w:rPr>
        </w:r>
        <w:r>
          <w:rPr>
            <w:noProof/>
            <w:webHidden/>
          </w:rPr>
          <w:fldChar w:fldCharType="separate"/>
        </w:r>
        <w:r>
          <w:rPr>
            <w:noProof/>
            <w:webHidden/>
          </w:rPr>
          <w:t>12</w:t>
        </w:r>
        <w:r>
          <w:rPr>
            <w:noProof/>
            <w:webHidden/>
          </w:rPr>
          <w:fldChar w:fldCharType="end"/>
        </w:r>
      </w:hyperlink>
    </w:p>
    <w:p w14:paraId="1ACF1CF1" w14:textId="77777777" w:rsidR="008728D6" w:rsidRDefault="008728D6">
      <w:pPr>
        <w:pStyle w:val="TOC5"/>
        <w:tabs>
          <w:tab w:val="right" w:leader="dot" w:pos="5030"/>
        </w:tabs>
        <w:rPr>
          <w:rFonts w:eastAsiaTheme="minorEastAsia"/>
          <w:noProof/>
          <w:sz w:val="22"/>
          <w:lang w:val="en-US" w:eastAsia="en-US" w:bidi="ar-SA"/>
        </w:rPr>
      </w:pPr>
      <w:hyperlink w:anchor="_Toc399856684" w:history="1">
        <w:r w:rsidRPr="00695E86">
          <w:rPr>
            <w:rStyle w:val="Hyperlink"/>
            <w:noProof/>
          </w:rPr>
          <w:t>BizTalk Server 2013 R2 Standard Edition IDC</w:t>
        </w:r>
        <w:r>
          <w:rPr>
            <w:noProof/>
            <w:webHidden/>
          </w:rPr>
          <w:tab/>
        </w:r>
        <w:r>
          <w:rPr>
            <w:noProof/>
            <w:webHidden/>
          </w:rPr>
          <w:fldChar w:fldCharType="begin"/>
        </w:r>
        <w:r>
          <w:rPr>
            <w:noProof/>
            <w:webHidden/>
          </w:rPr>
          <w:instrText xml:space="preserve"> PAGEREF _Toc399856684 \h </w:instrText>
        </w:r>
        <w:r>
          <w:rPr>
            <w:noProof/>
            <w:webHidden/>
          </w:rPr>
        </w:r>
        <w:r>
          <w:rPr>
            <w:noProof/>
            <w:webHidden/>
          </w:rPr>
          <w:fldChar w:fldCharType="separate"/>
        </w:r>
        <w:r>
          <w:rPr>
            <w:noProof/>
            <w:webHidden/>
          </w:rPr>
          <w:t>12</w:t>
        </w:r>
        <w:r>
          <w:rPr>
            <w:noProof/>
            <w:webHidden/>
          </w:rPr>
          <w:fldChar w:fldCharType="end"/>
        </w:r>
      </w:hyperlink>
    </w:p>
    <w:p w14:paraId="169602A6"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85" w:history="1">
        <w:r w:rsidRPr="00695E86">
          <w:rPr>
            <w:rStyle w:val="Hyperlink"/>
            <w:noProof/>
          </w:rPr>
          <w:t>Core Infrastructure Server Suite</w:t>
        </w:r>
        <w:r>
          <w:rPr>
            <w:noProof/>
            <w:webHidden/>
          </w:rPr>
          <w:tab/>
        </w:r>
        <w:r>
          <w:rPr>
            <w:noProof/>
            <w:webHidden/>
          </w:rPr>
          <w:fldChar w:fldCharType="begin"/>
        </w:r>
        <w:r>
          <w:rPr>
            <w:noProof/>
            <w:webHidden/>
          </w:rPr>
          <w:instrText xml:space="preserve"> PAGEREF _Toc399856685 \h </w:instrText>
        </w:r>
        <w:r>
          <w:rPr>
            <w:noProof/>
            <w:webHidden/>
          </w:rPr>
        </w:r>
        <w:r>
          <w:rPr>
            <w:noProof/>
            <w:webHidden/>
          </w:rPr>
          <w:fldChar w:fldCharType="separate"/>
        </w:r>
        <w:r>
          <w:rPr>
            <w:noProof/>
            <w:webHidden/>
          </w:rPr>
          <w:t>13</w:t>
        </w:r>
        <w:r>
          <w:rPr>
            <w:noProof/>
            <w:webHidden/>
          </w:rPr>
          <w:fldChar w:fldCharType="end"/>
        </w:r>
      </w:hyperlink>
    </w:p>
    <w:p w14:paraId="13F05D85" w14:textId="77777777" w:rsidR="008728D6" w:rsidRDefault="008728D6">
      <w:pPr>
        <w:pStyle w:val="TOC5"/>
        <w:tabs>
          <w:tab w:val="right" w:leader="dot" w:pos="5030"/>
        </w:tabs>
        <w:rPr>
          <w:rFonts w:eastAsiaTheme="minorEastAsia"/>
          <w:noProof/>
          <w:sz w:val="22"/>
          <w:lang w:val="en-US" w:eastAsia="en-US" w:bidi="ar-SA"/>
        </w:rPr>
      </w:pPr>
      <w:hyperlink w:anchor="_Toc399856686" w:history="1">
        <w:r w:rsidRPr="00695E86">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_Toc399856686 \h </w:instrText>
        </w:r>
        <w:r>
          <w:rPr>
            <w:noProof/>
            <w:webHidden/>
          </w:rPr>
        </w:r>
        <w:r>
          <w:rPr>
            <w:noProof/>
            <w:webHidden/>
          </w:rPr>
          <w:fldChar w:fldCharType="separate"/>
        </w:r>
        <w:r>
          <w:rPr>
            <w:noProof/>
            <w:webHidden/>
          </w:rPr>
          <w:t>13</w:t>
        </w:r>
        <w:r>
          <w:rPr>
            <w:noProof/>
            <w:webHidden/>
          </w:rPr>
          <w:fldChar w:fldCharType="end"/>
        </w:r>
      </w:hyperlink>
    </w:p>
    <w:p w14:paraId="0740682C" w14:textId="77777777" w:rsidR="008728D6" w:rsidRDefault="008728D6">
      <w:pPr>
        <w:pStyle w:val="TOC5"/>
        <w:tabs>
          <w:tab w:val="right" w:leader="dot" w:pos="5030"/>
        </w:tabs>
        <w:rPr>
          <w:rFonts w:eastAsiaTheme="minorEastAsia"/>
          <w:noProof/>
          <w:sz w:val="22"/>
          <w:lang w:val="en-US" w:eastAsia="en-US" w:bidi="ar-SA"/>
        </w:rPr>
      </w:pPr>
      <w:hyperlink w:anchor="_Toc399856687" w:history="1">
        <w:r w:rsidRPr="00695E86">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_Toc399856687 \h </w:instrText>
        </w:r>
        <w:r>
          <w:rPr>
            <w:noProof/>
            <w:webHidden/>
          </w:rPr>
        </w:r>
        <w:r>
          <w:rPr>
            <w:noProof/>
            <w:webHidden/>
          </w:rPr>
          <w:fldChar w:fldCharType="separate"/>
        </w:r>
        <w:r>
          <w:rPr>
            <w:noProof/>
            <w:webHidden/>
          </w:rPr>
          <w:t>13</w:t>
        </w:r>
        <w:r>
          <w:rPr>
            <w:noProof/>
            <w:webHidden/>
          </w:rPr>
          <w:fldChar w:fldCharType="end"/>
        </w:r>
      </w:hyperlink>
    </w:p>
    <w:p w14:paraId="4CE923F2" w14:textId="77777777" w:rsidR="008728D6" w:rsidRDefault="008728D6">
      <w:pPr>
        <w:pStyle w:val="TOC5"/>
        <w:tabs>
          <w:tab w:val="right" w:leader="dot" w:pos="5030"/>
        </w:tabs>
        <w:rPr>
          <w:rFonts w:eastAsiaTheme="minorEastAsia"/>
          <w:noProof/>
          <w:sz w:val="22"/>
          <w:lang w:val="en-US" w:eastAsia="en-US" w:bidi="ar-SA"/>
        </w:rPr>
      </w:pPr>
      <w:hyperlink w:anchor="_Toc399856688" w:history="1">
        <w:r w:rsidRPr="00695E86">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_Toc399856688 \h </w:instrText>
        </w:r>
        <w:r>
          <w:rPr>
            <w:noProof/>
            <w:webHidden/>
          </w:rPr>
        </w:r>
        <w:r>
          <w:rPr>
            <w:noProof/>
            <w:webHidden/>
          </w:rPr>
          <w:fldChar w:fldCharType="separate"/>
        </w:r>
        <w:r>
          <w:rPr>
            <w:noProof/>
            <w:webHidden/>
          </w:rPr>
          <w:t>13</w:t>
        </w:r>
        <w:r>
          <w:rPr>
            <w:noProof/>
            <w:webHidden/>
          </w:rPr>
          <w:fldChar w:fldCharType="end"/>
        </w:r>
      </w:hyperlink>
    </w:p>
    <w:p w14:paraId="2714CB17"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89" w:history="1">
        <w:r w:rsidRPr="00695E86">
          <w:rPr>
            <w:rStyle w:val="Hyperlink"/>
            <w:noProof/>
          </w:rPr>
          <w:t>CAL Suite</w:t>
        </w:r>
        <w:r>
          <w:rPr>
            <w:noProof/>
            <w:webHidden/>
          </w:rPr>
          <w:tab/>
        </w:r>
        <w:r>
          <w:rPr>
            <w:noProof/>
            <w:webHidden/>
          </w:rPr>
          <w:fldChar w:fldCharType="begin"/>
        </w:r>
        <w:r>
          <w:rPr>
            <w:noProof/>
            <w:webHidden/>
          </w:rPr>
          <w:instrText xml:space="preserve"> PAGEREF _Toc399856689 \h </w:instrText>
        </w:r>
        <w:r>
          <w:rPr>
            <w:noProof/>
            <w:webHidden/>
          </w:rPr>
        </w:r>
        <w:r>
          <w:rPr>
            <w:noProof/>
            <w:webHidden/>
          </w:rPr>
          <w:fldChar w:fldCharType="separate"/>
        </w:r>
        <w:r>
          <w:rPr>
            <w:noProof/>
            <w:webHidden/>
          </w:rPr>
          <w:t>15</w:t>
        </w:r>
        <w:r>
          <w:rPr>
            <w:noProof/>
            <w:webHidden/>
          </w:rPr>
          <w:fldChar w:fldCharType="end"/>
        </w:r>
      </w:hyperlink>
    </w:p>
    <w:p w14:paraId="63BFF277" w14:textId="77777777" w:rsidR="008728D6" w:rsidRDefault="008728D6">
      <w:pPr>
        <w:pStyle w:val="TOC5"/>
        <w:tabs>
          <w:tab w:val="right" w:leader="dot" w:pos="5030"/>
        </w:tabs>
        <w:rPr>
          <w:rFonts w:eastAsiaTheme="minorEastAsia"/>
          <w:noProof/>
          <w:sz w:val="22"/>
          <w:lang w:val="en-US" w:eastAsia="en-US" w:bidi="ar-SA"/>
        </w:rPr>
      </w:pPr>
      <w:hyperlink w:anchor="_Toc399856690" w:history="1">
        <w:r w:rsidRPr="00695E86">
          <w:rPr>
            <w:rStyle w:val="Hyperlink"/>
            <w:noProof/>
          </w:rPr>
          <w:t>Core CAL Suite (Gerät und Nutzer)</w:t>
        </w:r>
        <w:r>
          <w:rPr>
            <w:noProof/>
            <w:webHidden/>
          </w:rPr>
          <w:tab/>
        </w:r>
        <w:r>
          <w:rPr>
            <w:noProof/>
            <w:webHidden/>
          </w:rPr>
          <w:fldChar w:fldCharType="begin"/>
        </w:r>
        <w:r>
          <w:rPr>
            <w:noProof/>
            <w:webHidden/>
          </w:rPr>
          <w:instrText xml:space="preserve"> PAGEREF _Toc399856690 \h </w:instrText>
        </w:r>
        <w:r>
          <w:rPr>
            <w:noProof/>
            <w:webHidden/>
          </w:rPr>
        </w:r>
        <w:r>
          <w:rPr>
            <w:noProof/>
            <w:webHidden/>
          </w:rPr>
          <w:fldChar w:fldCharType="separate"/>
        </w:r>
        <w:r>
          <w:rPr>
            <w:noProof/>
            <w:webHidden/>
          </w:rPr>
          <w:t>15</w:t>
        </w:r>
        <w:r>
          <w:rPr>
            <w:noProof/>
            <w:webHidden/>
          </w:rPr>
          <w:fldChar w:fldCharType="end"/>
        </w:r>
      </w:hyperlink>
    </w:p>
    <w:p w14:paraId="55C5B983" w14:textId="77777777" w:rsidR="008728D6" w:rsidRDefault="008728D6">
      <w:pPr>
        <w:pStyle w:val="TOC5"/>
        <w:tabs>
          <w:tab w:val="right" w:leader="dot" w:pos="5030"/>
        </w:tabs>
        <w:rPr>
          <w:rFonts w:eastAsiaTheme="minorEastAsia"/>
          <w:noProof/>
          <w:sz w:val="22"/>
          <w:lang w:val="en-US" w:eastAsia="en-US" w:bidi="ar-SA"/>
        </w:rPr>
      </w:pPr>
      <w:hyperlink w:anchor="_Toc399856691" w:history="1">
        <w:r w:rsidRPr="00695E86">
          <w:rPr>
            <w:rStyle w:val="Hyperlink"/>
            <w:noProof/>
          </w:rPr>
          <w:t>Core CAL Suite Bridge für Office 365 (Gerät und Nutzer)</w:t>
        </w:r>
        <w:r>
          <w:rPr>
            <w:noProof/>
            <w:webHidden/>
          </w:rPr>
          <w:tab/>
        </w:r>
        <w:r>
          <w:rPr>
            <w:noProof/>
            <w:webHidden/>
          </w:rPr>
          <w:fldChar w:fldCharType="begin"/>
        </w:r>
        <w:r>
          <w:rPr>
            <w:noProof/>
            <w:webHidden/>
          </w:rPr>
          <w:instrText xml:space="preserve"> PAGEREF _Toc399856691 \h </w:instrText>
        </w:r>
        <w:r>
          <w:rPr>
            <w:noProof/>
            <w:webHidden/>
          </w:rPr>
        </w:r>
        <w:r>
          <w:rPr>
            <w:noProof/>
            <w:webHidden/>
          </w:rPr>
          <w:fldChar w:fldCharType="separate"/>
        </w:r>
        <w:r>
          <w:rPr>
            <w:noProof/>
            <w:webHidden/>
          </w:rPr>
          <w:t>15</w:t>
        </w:r>
        <w:r>
          <w:rPr>
            <w:noProof/>
            <w:webHidden/>
          </w:rPr>
          <w:fldChar w:fldCharType="end"/>
        </w:r>
      </w:hyperlink>
    </w:p>
    <w:p w14:paraId="1D6AC137" w14:textId="77777777" w:rsidR="008728D6" w:rsidRDefault="008728D6">
      <w:pPr>
        <w:pStyle w:val="TOC5"/>
        <w:tabs>
          <w:tab w:val="right" w:leader="dot" w:pos="5030"/>
        </w:tabs>
        <w:rPr>
          <w:rFonts w:eastAsiaTheme="minorEastAsia"/>
          <w:noProof/>
          <w:sz w:val="22"/>
          <w:lang w:val="en-US" w:eastAsia="en-US" w:bidi="ar-SA"/>
        </w:rPr>
      </w:pPr>
      <w:hyperlink w:anchor="_Toc399856692" w:history="1">
        <w:r w:rsidRPr="00695E86">
          <w:rPr>
            <w:rStyle w:val="Hyperlink"/>
            <w:noProof/>
          </w:rPr>
          <w:t>Core CAL Suite Bridge für Office 365 und Windows Intune (Gerät und Nutzer)</w:t>
        </w:r>
        <w:r>
          <w:rPr>
            <w:noProof/>
            <w:webHidden/>
          </w:rPr>
          <w:tab/>
        </w:r>
        <w:r>
          <w:rPr>
            <w:noProof/>
            <w:webHidden/>
          </w:rPr>
          <w:fldChar w:fldCharType="begin"/>
        </w:r>
        <w:r>
          <w:rPr>
            <w:noProof/>
            <w:webHidden/>
          </w:rPr>
          <w:instrText xml:space="preserve"> PAGEREF _Toc399856692 \h </w:instrText>
        </w:r>
        <w:r>
          <w:rPr>
            <w:noProof/>
            <w:webHidden/>
          </w:rPr>
        </w:r>
        <w:r>
          <w:rPr>
            <w:noProof/>
            <w:webHidden/>
          </w:rPr>
          <w:fldChar w:fldCharType="separate"/>
        </w:r>
        <w:r>
          <w:rPr>
            <w:noProof/>
            <w:webHidden/>
          </w:rPr>
          <w:t>15</w:t>
        </w:r>
        <w:r>
          <w:rPr>
            <w:noProof/>
            <w:webHidden/>
          </w:rPr>
          <w:fldChar w:fldCharType="end"/>
        </w:r>
      </w:hyperlink>
    </w:p>
    <w:p w14:paraId="238320AA" w14:textId="77777777" w:rsidR="008728D6" w:rsidRDefault="008728D6">
      <w:pPr>
        <w:pStyle w:val="TOC5"/>
        <w:tabs>
          <w:tab w:val="right" w:leader="dot" w:pos="5030"/>
        </w:tabs>
        <w:rPr>
          <w:rFonts w:eastAsiaTheme="minorEastAsia"/>
          <w:noProof/>
          <w:sz w:val="22"/>
          <w:lang w:val="en-US" w:eastAsia="en-US" w:bidi="ar-SA"/>
        </w:rPr>
      </w:pPr>
      <w:hyperlink w:anchor="_Toc399856693" w:history="1">
        <w:r w:rsidRPr="00695E86">
          <w:rPr>
            <w:rStyle w:val="Hyperlink"/>
            <w:noProof/>
          </w:rPr>
          <w:t>Core CAL Suite für Windows Intune (Gerät und Nutzer)</w:t>
        </w:r>
        <w:r>
          <w:rPr>
            <w:noProof/>
            <w:webHidden/>
          </w:rPr>
          <w:tab/>
        </w:r>
        <w:r>
          <w:rPr>
            <w:noProof/>
            <w:webHidden/>
          </w:rPr>
          <w:fldChar w:fldCharType="begin"/>
        </w:r>
        <w:r>
          <w:rPr>
            <w:noProof/>
            <w:webHidden/>
          </w:rPr>
          <w:instrText xml:space="preserve"> PAGEREF _Toc399856693 \h </w:instrText>
        </w:r>
        <w:r>
          <w:rPr>
            <w:noProof/>
            <w:webHidden/>
          </w:rPr>
        </w:r>
        <w:r>
          <w:rPr>
            <w:noProof/>
            <w:webHidden/>
          </w:rPr>
          <w:fldChar w:fldCharType="separate"/>
        </w:r>
        <w:r>
          <w:rPr>
            <w:noProof/>
            <w:webHidden/>
          </w:rPr>
          <w:t>15</w:t>
        </w:r>
        <w:r>
          <w:rPr>
            <w:noProof/>
            <w:webHidden/>
          </w:rPr>
          <w:fldChar w:fldCharType="end"/>
        </w:r>
      </w:hyperlink>
    </w:p>
    <w:p w14:paraId="7888F0BF" w14:textId="77777777" w:rsidR="008728D6" w:rsidRDefault="008728D6">
      <w:pPr>
        <w:pStyle w:val="TOC5"/>
        <w:tabs>
          <w:tab w:val="right" w:leader="dot" w:pos="5030"/>
        </w:tabs>
        <w:rPr>
          <w:rFonts w:eastAsiaTheme="minorEastAsia"/>
          <w:noProof/>
          <w:sz w:val="22"/>
          <w:lang w:val="en-US" w:eastAsia="en-US" w:bidi="ar-SA"/>
        </w:rPr>
      </w:pPr>
      <w:hyperlink w:anchor="_Toc399856694" w:history="1">
        <w:r w:rsidRPr="00695E86">
          <w:rPr>
            <w:rStyle w:val="Hyperlink"/>
            <w:noProof/>
          </w:rPr>
          <w:t>Enterprise CAL Suite (Gerät und Nutzer)</w:t>
        </w:r>
        <w:r>
          <w:rPr>
            <w:noProof/>
            <w:webHidden/>
          </w:rPr>
          <w:tab/>
        </w:r>
        <w:r>
          <w:rPr>
            <w:noProof/>
            <w:webHidden/>
          </w:rPr>
          <w:fldChar w:fldCharType="begin"/>
        </w:r>
        <w:r>
          <w:rPr>
            <w:noProof/>
            <w:webHidden/>
          </w:rPr>
          <w:instrText xml:space="preserve"> PAGEREF _Toc399856694 \h </w:instrText>
        </w:r>
        <w:r>
          <w:rPr>
            <w:noProof/>
            <w:webHidden/>
          </w:rPr>
        </w:r>
        <w:r>
          <w:rPr>
            <w:noProof/>
            <w:webHidden/>
          </w:rPr>
          <w:fldChar w:fldCharType="separate"/>
        </w:r>
        <w:r>
          <w:rPr>
            <w:noProof/>
            <w:webHidden/>
          </w:rPr>
          <w:t>15</w:t>
        </w:r>
        <w:r>
          <w:rPr>
            <w:noProof/>
            <w:webHidden/>
          </w:rPr>
          <w:fldChar w:fldCharType="end"/>
        </w:r>
      </w:hyperlink>
    </w:p>
    <w:p w14:paraId="3888CB2B" w14:textId="77777777" w:rsidR="008728D6" w:rsidRDefault="008728D6">
      <w:pPr>
        <w:pStyle w:val="TOC5"/>
        <w:tabs>
          <w:tab w:val="right" w:leader="dot" w:pos="5030"/>
        </w:tabs>
        <w:rPr>
          <w:rFonts w:eastAsiaTheme="minorEastAsia"/>
          <w:noProof/>
          <w:sz w:val="22"/>
          <w:lang w:val="en-US" w:eastAsia="en-US" w:bidi="ar-SA"/>
        </w:rPr>
      </w:pPr>
      <w:hyperlink w:anchor="_Toc399856695" w:history="1">
        <w:r w:rsidRPr="00695E86">
          <w:rPr>
            <w:rStyle w:val="Hyperlink"/>
            <w:noProof/>
          </w:rPr>
          <w:t>Enterprise CAL Suite Bridge für Office 365 (Gerät und Nutzer)</w:t>
        </w:r>
        <w:r>
          <w:rPr>
            <w:noProof/>
            <w:webHidden/>
          </w:rPr>
          <w:tab/>
        </w:r>
        <w:r>
          <w:rPr>
            <w:noProof/>
            <w:webHidden/>
          </w:rPr>
          <w:fldChar w:fldCharType="begin"/>
        </w:r>
        <w:r>
          <w:rPr>
            <w:noProof/>
            <w:webHidden/>
          </w:rPr>
          <w:instrText xml:space="preserve"> PAGEREF _Toc399856695 \h </w:instrText>
        </w:r>
        <w:r>
          <w:rPr>
            <w:noProof/>
            <w:webHidden/>
          </w:rPr>
        </w:r>
        <w:r>
          <w:rPr>
            <w:noProof/>
            <w:webHidden/>
          </w:rPr>
          <w:fldChar w:fldCharType="separate"/>
        </w:r>
        <w:r>
          <w:rPr>
            <w:noProof/>
            <w:webHidden/>
          </w:rPr>
          <w:t>15</w:t>
        </w:r>
        <w:r>
          <w:rPr>
            <w:noProof/>
            <w:webHidden/>
          </w:rPr>
          <w:fldChar w:fldCharType="end"/>
        </w:r>
      </w:hyperlink>
    </w:p>
    <w:p w14:paraId="72E70D28" w14:textId="77777777" w:rsidR="008728D6" w:rsidRDefault="008728D6">
      <w:pPr>
        <w:pStyle w:val="TOC5"/>
        <w:tabs>
          <w:tab w:val="right" w:leader="dot" w:pos="5030"/>
        </w:tabs>
        <w:rPr>
          <w:rFonts w:eastAsiaTheme="minorEastAsia"/>
          <w:noProof/>
          <w:sz w:val="22"/>
          <w:lang w:val="en-US" w:eastAsia="en-US" w:bidi="ar-SA"/>
        </w:rPr>
      </w:pPr>
      <w:hyperlink w:anchor="_Toc399856696" w:history="1">
        <w:r w:rsidRPr="00695E86">
          <w:rPr>
            <w:rStyle w:val="Hyperlink"/>
            <w:noProof/>
          </w:rPr>
          <w:t>Enterprise CAL Suite Bridge für Office 365 und Windows Intune (Gerät und Nutzer)</w:t>
        </w:r>
        <w:r>
          <w:rPr>
            <w:noProof/>
            <w:webHidden/>
          </w:rPr>
          <w:tab/>
        </w:r>
        <w:r>
          <w:rPr>
            <w:noProof/>
            <w:webHidden/>
          </w:rPr>
          <w:fldChar w:fldCharType="begin"/>
        </w:r>
        <w:r>
          <w:rPr>
            <w:noProof/>
            <w:webHidden/>
          </w:rPr>
          <w:instrText xml:space="preserve"> PAGEREF _Toc399856696 \h </w:instrText>
        </w:r>
        <w:r>
          <w:rPr>
            <w:noProof/>
            <w:webHidden/>
          </w:rPr>
        </w:r>
        <w:r>
          <w:rPr>
            <w:noProof/>
            <w:webHidden/>
          </w:rPr>
          <w:fldChar w:fldCharType="separate"/>
        </w:r>
        <w:r>
          <w:rPr>
            <w:noProof/>
            <w:webHidden/>
          </w:rPr>
          <w:t>15</w:t>
        </w:r>
        <w:r>
          <w:rPr>
            <w:noProof/>
            <w:webHidden/>
          </w:rPr>
          <w:fldChar w:fldCharType="end"/>
        </w:r>
      </w:hyperlink>
    </w:p>
    <w:p w14:paraId="24F09DE3" w14:textId="77777777" w:rsidR="008728D6" w:rsidRDefault="008728D6">
      <w:pPr>
        <w:pStyle w:val="TOC5"/>
        <w:tabs>
          <w:tab w:val="right" w:leader="dot" w:pos="5030"/>
        </w:tabs>
        <w:rPr>
          <w:rFonts w:eastAsiaTheme="minorEastAsia"/>
          <w:noProof/>
          <w:sz w:val="22"/>
          <w:lang w:val="en-US" w:eastAsia="en-US" w:bidi="ar-SA"/>
        </w:rPr>
      </w:pPr>
      <w:hyperlink w:anchor="_Toc399856697" w:history="1">
        <w:r w:rsidRPr="00695E86">
          <w:rPr>
            <w:rStyle w:val="Hyperlink"/>
            <w:noProof/>
          </w:rPr>
          <w:t>Enterprise CAL Suite Bridge für Windows Intune (Gerät und Nutzer)</w:t>
        </w:r>
        <w:r>
          <w:rPr>
            <w:noProof/>
            <w:webHidden/>
          </w:rPr>
          <w:tab/>
        </w:r>
        <w:r>
          <w:rPr>
            <w:noProof/>
            <w:webHidden/>
          </w:rPr>
          <w:fldChar w:fldCharType="begin"/>
        </w:r>
        <w:r>
          <w:rPr>
            <w:noProof/>
            <w:webHidden/>
          </w:rPr>
          <w:instrText xml:space="preserve"> PAGEREF _Toc399856697 \h </w:instrText>
        </w:r>
        <w:r>
          <w:rPr>
            <w:noProof/>
            <w:webHidden/>
          </w:rPr>
        </w:r>
        <w:r>
          <w:rPr>
            <w:noProof/>
            <w:webHidden/>
          </w:rPr>
          <w:fldChar w:fldCharType="separate"/>
        </w:r>
        <w:r>
          <w:rPr>
            <w:noProof/>
            <w:webHidden/>
          </w:rPr>
          <w:t>15</w:t>
        </w:r>
        <w:r>
          <w:rPr>
            <w:noProof/>
            <w:webHidden/>
          </w:rPr>
          <w:fldChar w:fldCharType="end"/>
        </w:r>
      </w:hyperlink>
    </w:p>
    <w:p w14:paraId="3DE5C5BD"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698" w:history="1">
        <w:r w:rsidRPr="00695E86">
          <w:rPr>
            <w:rStyle w:val="Hyperlink"/>
            <w:noProof/>
          </w:rPr>
          <w:t>Forefront</w:t>
        </w:r>
        <w:r>
          <w:rPr>
            <w:noProof/>
            <w:webHidden/>
          </w:rPr>
          <w:tab/>
        </w:r>
        <w:r>
          <w:rPr>
            <w:noProof/>
            <w:webHidden/>
          </w:rPr>
          <w:fldChar w:fldCharType="begin"/>
        </w:r>
        <w:r>
          <w:rPr>
            <w:noProof/>
            <w:webHidden/>
          </w:rPr>
          <w:instrText xml:space="preserve"> PAGEREF _Toc399856698 \h </w:instrText>
        </w:r>
        <w:r>
          <w:rPr>
            <w:noProof/>
            <w:webHidden/>
          </w:rPr>
        </w:r>
        <w:r>
          <w:rPr>
            <w:noProof/>
            <w:webHidden/>
          </w:rPr>
          <w:fldChar w:fldCharType="separate"/>
        </w:r>
        <w:r>
          <w:rPr>
            <w:noProof/>
            <w:webHidden/>
          </w:rPr>
          <w:t>16</w:t>
        </w:r>
        <w:r>
          <w:rPr>
            <w:noProof/>
            <w:webHidden/>
          </w:rPr>
          <w:fldChar w:fldCharType="end"/>
        </w:r>
      </w:hyperlink>
    </w:p>
    <w:p w14:paraId="32DFA6F2" w14:textId="77777777" w:rsidR="008728D6" w:rsidRDefault="008728D6">
      <w:pPr>
        <w:pStyle w:val="TOC5"/>
        <w:tabs>
          <w:tab w:val="right" w:leader="dot" w:pos="5030"/>
        </w:tabs>
        <w:rPr>
          <w:rFonts w:eastAsiaTheme="minorEastAsia"/>
          <w:noProof/>
          <w:sz w:val="22"/>
          <w:lang w:val="en-US" w:eastAsia="en-US" w:bidi="ar-SA"/>
        </w:rPr>
      </w:pPr>
      <w:hyperlink w:anchor="_Toc399856699" w:history="1">
        <w:r w:rsidRPr="00695E86">
          <w:rPr>
            <w:rStyle w:val="Hyperlink"/>
            <w:noProof/>
          </w:rPr>
          <w:t>CAL für Forefront Identity Manager 2010 R2 (Nutzer)</w:t>
        </w:r>
        <w:r>
          <w:rPr>
            <w:noProof/>
            <w:webHidden/>
          </w:rPr>
          <w:tab/>
        </w:r>
        <w:r>
          <w:rPr>
            <w:noProof/>
            <w:webHidden/>
          </w:rPr>
          <w:fldChar w:fldCharType="begin"/>
        </w:r>
        <w:r>
          <w:rPr>
            <w:noProof/>
            <w:webHidden/>
          </w:rPr>
          <w:instrText xml:space="preserve"> PAGEREF _Toc399856699 \h </w:instrText>
        </w:r>
        <w:r>
          <w:rPr>
            <w:noProof/>
            <w:webHidden/>
          </w:rPr>
        </w:r>
        <w:r>
          <w:rPr>
            <w:noProof/>
            <w:webHidden/>
          </w:rPr>
          <w:fldChar w:fldCharType="separate"/>
        </w:r>
        <w:r>
          <w:rPr>
            <w:noProof/>
            <w:webHidden/>
          </w:rPr>
          <w:t>16</w:t>
        </w:r>
        <w:r>
          <w:rPr>
            <w:noProof/>
            <w:webHidden/>
          </w:rPr>
          <w:fldChar w:fldCharType="end"/>
        </w:r>
      </w:hyperlink>
    </w:p>
    <w:p w14:paraId="49147019" w14:textId="77777777" w:rsidR="008728D6" w:rsidRDefault="008728D6">
      <w:pPr>
        <w:pStyle w:val="TOC5"/>
        <w:tabs>
          <w:tab w:val="right" w:leader="dot" w:pos="5030"/>
        </w:tabs>
        <w:rPr>
          <w:rFonts w:eastAsiaTheme="minorEastAsia"/>
          <w:noProof/>
          <w:sz w:val="22"/>
          <w:lang w:val="en-US" w:eastAsia="en-US" w:bidi="ar-SA"/>
        </w:rPr>
      </w:pPr>
      <w:hyperlink w:anchor="_Toc399856700" w:history="1">
        <w:r w:rsidRPr="00695E86">
          <w:rPr>
            <w:rStyle w:val="Hyperlink"/>
            <w:noProof/>
            <w:lang w:val="en-US"/>
          </w:rPr>
          <w:t>Externer Connector für Forefront Identity Manager 2010 R2</w:t>
        </w:r>
        <w:r>
          <w:rPr>
            <w:noProof/>
            <w:webHidden/>
          </w:rPr>
          <w:tab/>
        </w:r>
        <w:r>
          <w:rPr>
            <w:noProof/>
            <w:webHidden/>
          </w:rPr>
          <w:fldChar w:fldCharType="begin"/>
        </w:r>
        <w:r>
          <w:rPr>
            <w:noProof/>
            <w:webHidden/>
          </w:rPr>
          <w:instrText xml:space="preserve"> PAGEREF _Toc399856700 \h </w:instrText>
        </w:r>
        <w:r>
          <w:rPr>
            <w:noProof/>
            <w:webHidden/>
          </w:rPr>
        </w:r>
        <w:r>
          <w:rPr>
            <w:noProof/>
            <w:webHidden/>
          </w:rPr>
          <w:fldChar w:fldCharType="separate"/>
        </w:r>
        <w:r>
          <w:rPr>
            <w:noProof/>
            <w:webHidden/>
          </w:rPr>
          <w:t>16</w:t>
        </w:r>
        <w:r>
          <w:rPr>
            <w:noProof/>
            <w:webHidden/>
          </w:rPr>
          <w:fldChar w:fldCharType="end"/>
        </w:r>
      </w:hyperlink>
    </w:p>
    <w:p w14:paraId="301D5549" w14:textId="77777777" w:rsidR="008728D6" w:rsidRDefault="008728D6">
      <w:pPr>
        <w:pStyle w:val="TOC5"/>
        <w:tabs>
          <w:tab w:val="right" w:leader="dot" w:pos="5030"/>
        </w:tabs>
        <w:rPr>
          <w:rFonts w:eastAsiaTheme="minorEastAsia"/>
          <w:noProof/>
          <w:sz w:val="22"/>
          <w:lang w:val="en-US" w:eastAsia="en-US" w:bidi="ar-SA"/>
        </w:rPr>
      </w:pPr>
      <w:hyperlink w:anchor="_Toc399856701" w:history="1">
        <w:r w:rsidRPr="00695E86">
          <w:rPr>
            <w:rStyle w:val="Hyperlink"/>
            <w:noProof/>
          </w:rPr>
          <w:t>Forefront Identity Manager 2010 R2 Server</w:t>
        </w:r>
        <w:r>
          <w:rPr>
            <w:noProof/>
            <w:webHidden/>
          </w:rPr>
          <w:tab/>
        </w:r>
        <w:r>
          <w:rPr>
            <w:noProof/>
            <w:webHidden/>
          </w:rPr>
          <w:fldChar w:fldCharType="begin"/>
        </w:r>
        <w:r>
          <w:rPr>
            <w:noProof/>
            <w:webHidden/>
          </w:rPr>
          <w:instrText xml:space="preserve"> PAGEREF _Toc399856701 \h </w:instrText>
        </w:r>
        <w:r>
          <w:rPr>
            <w:noProof/>
            <w:webHidden/>
          </w:rPr>
        </w:r>
        <w:r>
          <w:rPr>
            <w:noProof/>
            <w:webHidden/>
          </w:rPr>
          <w:fldChar w:fldCharType="separate"/>
        </w:r>
        <w:r>
          <w:rPr>
            <w:noProof/>
            <w:webHidden/>
          </w:rPr>
          <w:t>16</w:t>
        </w:r>
        <w:r>
          <w:rPr>
            <w:noProof/>
            <w:webHidden/>
          </w:rPr>
          <w:fldChar w:fldCharType="end"/>
        </w:r>
      </w:hyperlink>
    </w:p>
    <w:p w14:paraId="705DA211" w14:textId="77777777" w:rsidR="008728D6" w:rsidRDefault="008728D6">
      <w:pPr>
        <w:pStyle w:val="TOC5"/>
        <w:tabs>
          <w:tab w:val="right" w:leader="dot" w:pos="5030"/>
        </w:tabs>
        <w:rPr>
          <w:rFonts w:eastAsiaTheme="minorEastAsia"/>
          <w:noProof/>
          <w:sz w:val="22"/>
          <w:lang w:val="en-US" w:eastAsia="en-US" w:bidi="ar-SA"/>
        </w:rPr>
      </w:pPr>
      <w:hyperlink w:anchor="_Toc399856702" w:history="1">
        <w:r w:rsidRPr="00695E86">
          <w:rPr>
            <w:rStyle w:val="Hyperlink"/>
            <w:noProof/>
            <w:lang w:val="en-US"/>
          </w:rPr>
          <w:t>Forefront Identity Manager 2010 R2 – Windows Live Edition</w:t>
        </w:r>
        <w:r>
          <w:rPr>
            <w:noProof/>
            <w:webHidden/>
          </w:rPr>
          <w:tab/>
        </w:r>
        <w:r>
          <w:rPr>
            <w:noProof/>
            <w:webHidden/>
          </w:rPr>
          <w:fldChar w:fldCharType="begin"/>
        </w:r>
        <w:r>
          <w:rPr>
            <w:noProof/>
            <w:webHidden/>
          </w:rPr>
          <w:instrText xml:space="preserve"> PAGEREF _Toc399856702 \h </w:instrText>
        </w:r>
        <w:r>
          <w:rPr>
            <w:noProof/>
            <w:webHidden/>
          </w:rPr>
        </w:r>
        <w:r>
          <w:rPr>
            <w:noProof/>
            <w:webHidden/>
          </w:rPr>
          <w:fldChar w:fldCharType="separate"/>
        </w:r>
        <w:r>
          <w:rPr>
            <w:noProof/>
            <w:webHidden/>
          </w:rPr>
          <w:t>16</w:t>
        </w:r>
        <w:r>
          <w:rPr>
            <w:noProof/>
            <w:webHidden/>
          </w:rPr>
          <w:fldChar w:fldCharType="end"/>
        </w:r>
      </w:hyperlink>
    </w:p>
    <w:p w14:paraId="531F4A21"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703" w:history="1">
        <w:r w:rsidRPr="00695E86">
          <w:rPr>
            <w:rStyle w:val="Hyperlink"/>
            <w:noProof/>
          </w:rPr>
          <w:t>MapPoint</w:t>
        </w:r>
        <w:r>
          <w:rPr>
            <w:noProof/>
            <w:webHidden/>
          </w:rPr>
          <w:tab/>
        </w:r>
        <w:r>
          <w:rPr>
            <w:noProof/>
            <w:webHidden/>
          </w:rPr>
          <w:fldChar w:fldCharType="begin"/>
        </w:r>
        <w:r>
          <w:rPr>
            <w:noProof/>
            <w:webHidden/>
          </w:rPr>
          <w:instrText xml:space="preserve"> PAGEREF _Toc399856703 \h </w:instrText>
        </w:r>
        <w:r>
          <w:rPr>
            <w:noProof/>
            <w:webHidden/>
          </w:rPr>
        </w:r>
        <w:r>
          <w:rPr>
            <w:noProof/>
            <w:webHidden/>
          </w:rPr>
          <w:fldChar w:fldCharType="separate"/>
        </w:r>
        <w:r>
          <w:rPr>
            <w:noProof/>
            <w:webHidden/>
          </w:rPr>
          <w:t>17</w:t>
        </w:r>
        <w:r>
          <w:rPr>
            <w:noProof/>
            <w:webHidden/>
          </w:rPr>
          <w:fldChar w:fldCharType="end"/>
        </w:r>
      </w:hyperlink>
    </w:p>
    <w:p w14:paraId="726BB9D0" w14:textId="77777777" w:rsidR="008728D6" w:rsidRDefault="008728D6">
      <w:pPr>
        <w:pStyle w:val="TOC5"/>
        <w:tabs>
          <w:tab w:val="right" w:leader="dot" w:pos="5030"/>
        </w:tabs>
        <w:rPr>
          <w:rFonts w:eastAsiaTheme="minorEastAsia"/>
          <w:noProof/>
          <w:sz w:val="22"/>
          <w:lang w:val="en-US" w:eastAsia="en-US" w:bidi="ar-SA"/>
        </w:rPr>
      </w:pPr>
      <w:hyperlink w:anchor="_Toc399856704" w:history="1">
        <w:r w:rsidRPr="00695E86">
          <w:rPr>
            <w:rStyle w:val="Hyperlink"/>
            <w:noProof/>
          </w:rPr>
          <w:t>MapPoint 2013 für Windows</w:t>
        </w:r>
        <w:r>
          <w:rPr>
            <w:noProof/>
            <w:webHidden/>
          </w:rPr>
          <w:tab/>
        </w:r>
        <w:r>
          <w:rPr>
            <w:noProof/>
            <w:webHidden/>
          </w:rPr>
          <w:fldChar w:fldCharType="begin"/>
        </w:r>
        <w:r>
          <w:rPr>
            <w:noProof/>
            <w:webHidden/>
          </w:rPr>
          <w:instrText xml:space="preserve"> PAGEREF _Toc399856704 \h </w:instrText>
        </w:r>
        <w:r>
          <w:rPr>
            <w:noProof/>
            <w:webHidden/>
          </w:rPr>
        </w:r>
        <w:r>
          <w:rPr>
            <w:noProof/>
            <w:webHidden/>
          </w:rPr>
          <w:fldChar w:fldCharType="separate"/>
        </w:r>
        <w:r>
          <w:rPr>
            <w:noProof/>
            <w:webHidden/>
          </w:rPr>
          <w:t>17</w:t>
        </w:r>
        <w:r>
          <w:rPr>
            <w:noProof/>
            <w:webHidden/>
          </w:rPr>
          <w:fldChar w:fldCharType="end"/>
        </w:r>
      </w:hyperlink>
    </w:p>
    <w:p w14:paraId="29C45AFF" w14:textId="77777777" w:rsidR="008728D6" w:rsidRDefault="008728D6">
      <w:pPr>
        <w:pStyle w:val="TOC5"/>
        <w:tabs>
          <w:tab w:val="right" w:leader="dot" w:pos="5030"/>
        </w:tabs>
        <w:rPr>
          <w:rFonts w:eastAsiaTheme="minorEastAsia"/>
          <w:noProof/>
          <w:sz w:val="22"/>
          <w:lang w:val="en-US" w:eastAsia="en-US" w:bidi="ar-SA"/>
        </w:rPr>
      </w:pPr>
      <w:hyperlink w:anchor="_Toc399856705" w:history="1">
        <w:r w:rsidRPr="00695E86">
          <w:rPr>
            <w:rStyle w:val="Hyperlink"/>
            <w:noProof/>
          </w:rPr>
          <w:t>MapPoint Fleet Edition 2013</w:t>
        </w:r>
        <w:r>
          <w:rPr>
            <w:noProof/>
            <w:webHidden/>
          </w:rPr>
          <w:tab/>
        </w:r>
        <w:r>
          <w:rPr>
            <w:noProof/>
            <w:webHidden/>
          </w:rPr>
          <w:fldChar w:fldCharType="begin"/>
        </w:r>
        <w:r>
          <w:rPr>
            <w:noProof/>
            <w:webHidden/>
          </w:rPr>
          <w:instrText xml:space="preserve"> PAGEREF _Toc399856705 \h </w:instrText>
        </w:r>
        <w:r>
          <w:rPr>
            <w:noProof/>
            <w:webHidden/>
          </w:rPr>
        </w:r>
        <w:r>
          <w:rPr>
            <w:noProof/>
            <w:webHidden/>
          </w:rPr>
          <w:fldChar w:fldCharType="separate"/>
        </w:r>
        <w:r>
          <w:rPr>
            <w:noProof/>
            <w:webHidden/>
          </w:rPr>
          <w:t>17</w:t>
        </w:r>
        <w:r>
          <w:rPr>
            <w:noProof/>
            <w:webHidden/>
          </w:rPr>
          <w:fldChar w:fldCharType="end"/>
        </w:r>
      </w:hyperlink>
    </w:p>
    <w:p w14:paraId="6CE3BAFB"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706" w:history="1">
        <w:r w:rsidRPr="00695E86">
          <w:rPr>
            <w:rStyle w:val="Hyperlink"/>
            <w:noProof/>
          </w:rPr>
          <w:t>Microsoft Desktop Optimization Pack</w:t>
        </w:r>
        <w:r>
          <w:rPr>
            <w:noProof/>
            <w:webHidden/>
          </w:rPr>
          <w:tab/>
        </w:r>
        <w:r>
          <w:rPr>
            <w:noProof/>
            <w:webHidden/>
          </w:rPr>
          <w:fldChar w:fldCharType="begin"/>
        </w:r>
        <w:r>
          <w:rPr>
            <w:noProof/>
            <w:webHidden/>
          </w:rPr>
          <w:instrText xml:space="preserve"> PAGEREF _Toc399856706 \h </w:instrText>
        </w:r>
        <w:r>
          <w:rPr>
            <w:noProof/>
            <w:webHidden/>
          </w:rPr>
        </w:r>
        <w:r>
          <w:rPr>
            <w:noProof/>
            <w:webHidden/>
          </w:rPr>
          <w:fldChar w:fldCharType="separate"/>
        </w:r>
        <w:r>
          <w:rPr>
            <w:noProof/>
            <w:webHidden/>
          </w:rPr>
          <w:t>18</w:t>
        </w:r>
        <w:r>
          <w:rPr>
            <w:noProof/>
            <w:webHidden/>
          </w:rPr>
          <w:fldChar w:fldCharType="end"/>
        </w:r>
      </w:hyperlink>
    </w:p>
    <w:p w14:paraId="778920EC" w14:textId="77777777" w:rsidR="008728D6" w:rsidRDefault="008728D6">
      <w:pPr>
        <w:pStyle w:val="TOC5"/>
        <w:tabs>
          <w:tab w:val="right" w:leader="dot" w:pos="5030"/>
        </w:tabs>
        <w:rPr>
          <w:rFonts w:eastAsiaTheme="minorEastAsia"/>
          <w:noProof/>
          <w:sz w:val="22"/>
          <w:lang w:val="en-US" w:eastAsia="en-US" w:bidi="ar-SA"/>
        </w:rPr>
      </w:pPr>
      <w:hyperlink w:anchor="_Toc399856707" w:history="1">
        <w:r w:rsidRPr="00695E86">
          <w:rPr>
            <w:rStyle w:val="Hyperlink"/>
            <w:noProof/>
          </w:rPr>
          <w:t>Microsoft Desktop Optimization Pack für SA</w:t>
        </w:r>
        <w:r>
          <w:rPr>
            <w:noProof/>
            <w:webHidden/>
          </w:rPr>
          <w:tab/>
        </w:r>
        <w:r>
          <w:rPr>
            <w:noProof/>
            <w:webHidden/>
          </w:rPr>
          <w:fldChar w:fldCharType="begin"/>
        </w:r>
        <w:r>
          <w:rPr>
            <w:noProof/>
            <w:webHidden/>
          </w:rPr>
          <w:instrText xml:space="preserve"> PAGEREF _Toc399856707 \h </w:instrText>
        </w:r>
        <w:r>
          <w:rPr>
            <w:noProof/>
            <w:webHidden/>
          </w:rPr>
        </w:r>
        <w:r>
          <w:rPr>
            <w:noProof/>
            <w:webHidden/>
          </w:rPr>
          <w:fldChar w:fldCharType="separate"/>
        </w:r>
        <w:r>
          <w:rPr>
            <w:noProof/>
            <w:webHidden/>
          </w:rPr>
          <w:t>18</w:t>
        </w:r>
        <w:r>
          <w:rPr>
            <w:noProof/>
            <w:webHidden/>
          </w:rPr>
          <w:fldChar w:fldCharType="end"/>
        </w:r>
      </w:hyperlink>
    </w:p>
    <w:p w14:paraId="62C0F3BF"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708" w:history="1">
        <w:r w:rsidRPr="00695E86">
          <w:rPr>
            <w:rStyle w:val="Hyperlink"/>
            <w:noProof/>
          </w:rPr>
          <w:t>Microsoft Dynamics</w:t>
        </w:r>
        <w:r>
          <w:rPr>
            <w:noProof/>
            <w:webHidden/>
          </w:rPr>
          <w:tab/>
        </w:r>
        <w:r>
          <w:rPr>
            <w:noProof/>
            <w:webHidden/>
          </w:rPr>
          <w:fldChar w:fldCharType="begin"/>
        </w:r>
        <w:r>
          <w:rPr>
            <w:noProof/>
            <w:webHidden/>
          </w:rPr>
          <w:instrText xml:space="preserve"> PAGEREF _Toc399856708 \h </w:instrText>
        </w:r>
        <w:r>
          <w:rPr>
            <w:noProof/>
            <w:webHidden/>
          </w:rPr>
        </w:r>
        <w:r>
          <w:rPr>
            <w:noProof/>
            <w:webHidden/>
          </w:rPr>
          <w:fldChar w:fldCharType="separate"/>
        </w:r>
        <w:r>
          <w:rPr>
            <w:noProof/>
            <w:webHidden/>
          </w:rPr>
          <w:t>18</w:t>
        </w:r>
        <w:r>
          <w:rPr>
            <w:noProof/>
            <w:webHidden/>
          </w:rPr>
          <w:fldChar w:fldCharType="end"/>
        </w:r>
      </w:hyperlink>
    </w:p>
    <w:p w14:paraId="1F53C386"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09" w:history="1">
        <w:r w:rsidRPr="00695E86">
          <w:rPr>
            <w:rStyle w:val="Hyperlink"/>
            <w:noProof/>
          </w:rPr>
          <w:t>Microsoft Dynamics AX</w:t>
        </w:r>
        <w:r>
          <w:rPr>
            <w:noProof/>
            <w:webHidden/>
          </w:rPr>
          <w:tab/>
        </w:r>
        <w:r>
          <w:rPr>
            <w:noProof/>
            <w:webHidden/>
          </w:rPr>
          <w:fldChar w:fldCharType="begin"/>
        </w:r>
        <w:r>
          <w:rPr>
            <w:noProof/>
            <w:webHidden/>
          </w:rPr>
          <w:instrText xml:space="preserve"> PAGEREF _Toc399856709 \h </w:instrText>
        </w:r>
        <w:r>
          <w:rPr>
            <w:noProof/>
            <w:webHidden/>
          </w:rPr>
        </w:r>
        <w:r>
          <w:rPr>
            <w:noProof/>
            <w:webHidden/>
          </w:rPr>
          <w:fldChar w:fldCharType="separate"/>
        </w:r>
        <w:r>
          <w:rPr>
            <w:noProof/>
            <w:webHidden/>
          </w:rPr>
          <w:t>18</w:t>
        </w:r>
        <w:r>
          <w:rPr>
            <w:noProof/>
            <w:webHidden/>
          </w:rPr>
          <w:fldChar w:fldCharType="end"/>
        </w:r>
      </w:hyperlink>
    </w:p>
    <w:p w14:paraId="6B80BD0D" w14:textId="77777777" w:rsidR="008728D6" w:rsidRDefault="008728D6">
      <w:pPr>
        <w:pStyle w:val="TOC6"/>
        <w:tabs>
          <w:tab w:val="right" w:leader="dot" w:pos="5030"/>
        </w:tabs>
        <w:rPr>
          <w:rFonts w:eastAsiaTheme="minorEastAsia"/>
          <w:noProof/>
          <w:sz w:val="22"/>
          <w:lang w:val="en-US" w:eastAsia="en-US" w:bidi="ar-SA"/>
        </w:rPr>
      </w:pPr>
      <w:hyperlink w:anchor="_Toc399856710" w:history="1">
        <w:r w:rsidRPr="00695E86">
          <w:rPr>
            <w:rStyle w:val="Hyperlink"/>
            <w:noProof/>
            <w:lang w:val="pt-BR"/>
          </w:rPr>
          <w:t>Microsoft Dynamics AX 2012 R3 Server</w:t>
        </w:r>
        <w:r>
          <w:rPr>
            <w:noProof/>
            <w:webHidden/>
          </w:rPr>
          <w:tab/>
        </w:r>
        <w:r>
          <w:rPr>
            <w:noProof/>
            <w:webHidden/>
          </w:rPr>
          <w:fldChar w:fldCharType="begin"/>
        </w:r>
        <w:r>
          <w:rPr>
            <w:noProof/>
            <w:webHidden/>
          </w:rPr>
          <w:instrText xml:space="preserve"> PAGEREF _Toc399856710 \h </w:instrText>
        </w:r>
        <w:r>
          <w:rPr>
            <w:noProof/>
            <w:webHidden/>
          </w:rPr>
        </w:r>
        <w:r>
          <w:rPr>
            <w:noProof/>
            <w:webHidden/>
          </w:rPr>
          <w:fldChar w:fldCharType="separate"/>
        </w:r>
        <w:r>
          <w:rPr>
            <w:noProof/>
            <w:webHidden/>
          </w:rPr>
          <w:t>18</w:t>
        </w:r>
        <w:r>
          <w:rPr>
            <w:noProof/>
            <w:webHidden/>
          </w:rPr>
          <w:fldChar w:fldCharType="end"/>
        </w:r>
      </w:hyperlink>
    </w:p>
    <w:p w14:paraId="44E17F9A" w14:textId="77777777" w:rsidR="008728D6" w:rsidRDefault="008728D6">
      <w:pPr>
        <w:pStyle w:val="TOC6"/>
        <w:tabs>
          <w:tab w:val="right" w:leader="dot" w:pos="5030"/>
        </w:tabs>
        <w:rPr>
          <w:rFonts w:eastAsiaTheme="minorEastAsia"/>
          <w:noProof/>
          <w:sz w:val="22"/>
          <w:lang w:val="en-US" w:eastAsia="en-US" w:bidi="ar-SA"/>
        </w:rPr>
      </w:pPr>
      <w:hyperlink w:anchor="_Toc399856711" w:history="1">
        <w:r w:rsidRPr="00695E86">
          <w:rPr>
            <w:rStyle w:val="Hyperlink"/>
            <w:noProof/>
          </w:rPr>
          <w:t>Microsoft Dynamics AX 2012 R3 Store Server</w:t>
        </w:r>
        <w:r>
          <w:rPr>
            <w:noProof/>
            <w:webHidden/>
          </w:rPr>
          <w:tab/>
        </w:r>
        <w:r>
          <w:rPr>
            <w:noProof/>
            <w:webHidden/>
          </w:rPr>
          <w:fldChar w:fldCharType="begin"/>
        </w:r>
        <w:r>
          <w:rPr>
            <w:noProof/>
            <w:webHidden/>
          </w:rPr>
          <w:instrText xml:space="preserve"> PAGEREF _Toc399856711 \h </w:instrText>
        </w:r>
        <w:r>
          <w:rPr>
            <w:noProof/>
            <w:webHidden/>
          </w:rPr>
        </w:r>
        <w:r>
          <w:rPr>
            <w:noProof/>
            <w:webHidden/>
          </w:rPr>
          <w:fldChar w:fldCharType="separate"/>
        </w:r>
        <w:r>
          <w:rPr>
            <w:noProof/>
            <w:webHidden/>
          </w:rPr>
          <w:t>18</w:t>
        </w:r>
        <w:r>
          <w:rPr>
            <w:noProof/>
            <w:webHidden/>
          </w:rPr>
          <w:fldChar w:fldCharType="end"/>
        </w:r>
      </w:hyperlink>
    </w:p>
    <w:p w14:paraId="19E915BB" w14:textId="77777777" w:rsidR="008728D6" w:rsidRDefault="008728D6">
      <w:pPr>
        <w:pStyle w:val="TOC6"/>
        <w:tabs>
          <w:tab w:val="right" w:leader="dot" w:pos="5030"/>
        </w:tabs>
        <w:rPr>
          <w:rFonts w:eastAsiaTheme="minorEastAsia"/>
          <w:noProof/>
          <w:sz w:val="22"/>
          <w:lang w:val="en-US" w:eastAsia="en-US" w:bidi="ar-SA"/>
        </w:rPr>
      </w:pPr>
      <w:hyperlink w:anchor="_Toc399856712" w:history="1">
        <w:r w:rsidRPr="00695E86">
          <w:rPr>
            <w:rStyle w:val="Hyperlink"/>
            <w:noProof/>
          </w:rPr>
          <w:t>Microsoft Dynamics AX 2012 R3 Standard Commerce Server Core (2 Pack Core-Lizenz)</w:t>
        </w:r>
        <w:r>
          <w:rPr>
            <w:noProof/>
            <w:webHidden/>
          </w:rPr>
          <w:tab/>
        </w:r>
        <w:r>
          <w:rPr>
            <w:noProof/>
            <w:webHidden/>
          </w:rPr>
          <w:fldChar w:fldCharType="begin"/>
        </w:r>
        <w:r>
          <w:rPr>
            <w:noProof/>
            <w:webHidden/>
          </w:rPr>
          <w:instrText xml:space="preserve"> PAGEREF _Toc399856712 \h </w:instrText>
        </w:r>
        <w:r>
          <w:rPr>
            <w:noProof/>
            <w:webHidden/>
          </w:rPr>
        </w:r>
        <w:r>
          <w:rPr>
            <w:noProof/>
            <w:webHidden/>
          </w:rPr>
          <w:fldChar w:fldCharType="separate"/>
        </w:r>
        <w:r>
          <w:rPr>
            <w:noProof/>
            <w:webHidden/>
          </w:rPr>
          <w:t>18</w:t>
        </w:r>
        <w:r>
          <w:rPr>
            <w:noProof/>
            <w:webHidden/>
          </w:rPr>
          <w:fldChar w:fldCharType="end"/>
        </w:r>
      </w:hyperlink>
    </w:p>
    <w:p w14:paraId="1DF37829" w14:textId="77777777" w:rsidR="008728D6" w:rsidRDefault="008728D6">
      <w:pPr>
        <w:pStyle w:val="TOC6"/>
        <w:tabs>
          <w:tab w:val="right" w:leader="dot" w:pos="5030"/>
        </w:tabs>
        <w:rPr>
          <w:rFonts w:eastAsiaTheme="minorEastAsia"/>
          <w:noProof/>
          <w:sz w:val="22"/>
          <w:lang w:val="en-US" w:eastAsia="en-US" w:bidi="ar-SA"/>
        </w:rPr>
      </w:pPr>
      <w:hyperlink w:anchor="_Toc399856713" w:history="1">
        <w:r w:rsidRPr="00695E86">
          <w:rPr>
            <w:rStyle w:val="Hyperlink"/>
            <w:noProof/>
          </w:rPr>
          <w:t>Enterprise CAL für Microsoft Dynamics AX 2012 R3 (Gerät und Nutzer)</w:t>
        </w:r>
        <w:r>
          <w:rPr>
            <w:noProof/>
            <w:webHidden/>
          </w:rPr>
          <w:tab/>
        </w:r>
        <w:r>
          <w:rPr>
            <w:noProof/>
            <w:webHidden/>
          </w:rPr>
          <w:fldChar w:fldCharType="begin"/>
        </w:r>
        <w:r>
          <w:rPr>
            <w:noProof/>
            <w:webHidden/>
          </w:rPr>
          <w:instrText xml:space="preserve"> PAGEREF _Toc399856713 \h </w:instrText>
        </w:r>
        <w:r>
          <w:rPr>
            <w:noProof/>
            <w:webHidden/>
          </w:rPr>
        </w:r>
        <w:r>
          <w:rPr>
            <w:noProof/>
            <w:webHidden/>
          </w:rPr>
          <w:fldChar w:fldCharType="separate"/>
        </w:r>
        <w:r>
          <w:rPr>
            <w:noProof/>
            <w:webHidden/>
          </w:rPr>
          <w:t>18</w:t>
        </w:r>
        <w:r>
          <w:rPr>
            <w:noProof/>
            <w:webHidden/>
          </w:rPr>
          <w:fldChar w:fldCharType="end"/>
        </w:r>
      </w:hyperlink>
    </w:p>
    <w:p w14:paraId="20556C7A" w14:textId="77777777" w:rsidR="008728D6" w:rsidRDefault="008728D6">
      <w:pPr>
        <w:pStyle w:val="TOC6"/>
        <w:tabs>
          <w:tab w:val="right" w:leader="dot" w:pos="5030"/>
        </w:tabs>
        <w:rPr>
          <w:rFonts w:eastAsiaTheme="minorEastAsia"/>
          <w:noProof/>
          <w:sz w:val="22"/>
          <w:lang w:val="en-US" w:eastAsia="en-US" w:bidi="ar-SA"/>
        </w:rPr>
      </w:pPr>
      <w:hyperlink w:anchor="_Toc399856714" w:history="1">
        <w:r w:rsidRPr="00695E86">
          <w:rPr>
            <w:rStyle w:val="Hyperlink"/>
            <w:noProof/>
          </w:rPr>
          <w:t>Zusätzliche CAL für Microsoft Dynamics AX 2012 R3 Enterprise (Gerät und Nutzer)</w:t>
        </w:r>
        <w:r>
          <w:rPr>
            <w:noProof/>
            <w:webHidden/>
          </w:rPr>
          <w:tab/>
        </w:r>
        <w:r>
          <w:rPr>
            <w:noProof/>
            <w:webHidden/>
          </w:rPr>
          <w:fldChar w:fldCharType="begin"/>
        </w:r>
        <w:r>
          <w:rPr>
            <w:noProof/>
            <w:webHidden/>
          </w:rPr>
          <w:instrText xml:space="preserve"> PAGEREF _Toc399856714 \h </w:instrText>
        </w:r>
        <w:r>
          <w:rPr>
            <w:noProof/>
            <w:webHidden/>
          </w:rPr>
        </w:r>
        <w:r>
          <w:rPr>
            <w:noProof/>
            <w:webHidden/>
          </w:rPr>
          <w:fldChar w:fldCharType="separate"/>
        </w:r>
        <w:r>
          <w:rPr>
            <w:noProof/>
            <w:webHidden/>
          </w:rPr>
          <w:t>18</w:t>
        </w:r>
        <w:r>
          <w:rPr>
            <w:noProof/>
            <w:webHidden/>
          </w:rPr>
          <w:fldChar w:fldCharType="end"/>
        </w:r>
      </w:hyperlink>
    </w:p>
    <w:p w14:paraId="082F44EA" w14:textId="77777777" w:rsidR="008728D6" w:rsidRDefault="008728D6">
      <w:pPr>
        <w:pStyle w:val="TOC6"/>
        <w:tabs>
          <w:tab w:val="right" w:leader="dot" w:pos="5030"/>
        </w:tabs>
        <w:rPr>
          <w:rFonts w:eastAsiaTheme="minorEastAsia"/>
          <w:noProof/>
          <w:sz w:val="22"/>
          <w:lang w:val="en-US" w:eastAsia="en-US" w:bidi="ar-SA"/>
        </w:rPr>
      </w:pPr>
      <w:hyperlink w:anchor="_Toc399856715" w:history="1">
        <w:r w:rsidRPr="00695E86">
          <w:rPr>
            <w:rStyle w:val="Hyperlink"/>
            <w:noProof/>
          </w:rPr>
          <w:t>Funktions-CAL für Microsoft Dynamics AX 2012 R3 (Gerät und Nutzer)</w:t>
        </w:r>
        <w:r>
          <w:rPr>
            <w:noProof/>
            <w:webHidden/>
          </w:rPr>
          <w:tab/>
        </w:r>
        <w:r>
          <w:rPr>
            <w:noProof/>
            <w:webHidden/>
          </w:rPr>
          <w:fldChar w:fldCharType="begin"/>
        </w:r>
        <w:r>
          <w:rPr>
            <w:noProof/>
            <w:webHidden/>
          </w:rPr>
          <w:instrText xml:space="preserve"> PAGEREF _Toc399856715 \h </w:instrText>
        </w:r>
        <w:r>
          <w:rPr>
            <w:noProof/>
            <w:webHidden/>
          </w:rPr>
        </w:r>
        <w:r>
          <w:rPr>
            <w:noProof/>
            <w:webHidden/>
          </w:rPr>
          <w:fldChar w:fldCharType="separate"/>
        </w:r>
        <w:r>
          <w:rPr>
            <w:noProof/>
            <w:webHidden/>
          </w:rPr>
          <w:t>18</w:t>
        </w:r>
        <w:r>
          <w:rPr>
            <w:noProof/>
            <w:webHidden/>
          </w:rPr>
          <w:fldChar w:fldCharType="end"/>
        </w:r>
      </w:hyperlink>
    </w:p>
    <w:p w14:paraId="18736827" w14:textId="77777777" w:rsidR="008728D6" w:rsidRDefault="008728D6">
      <w:pPr>
        <w:pStyle w:val="TOC6"/>
        <w:tabs>
          <w:tab w:val="right" w:leader="dot" w:pos="5030"/>
        </w:tabs>
        <w:rPr>
          <w:rFonts w:eastAsiaTheme="minorEastAsia"/>
          <w:noProof/>
          <w:sz w:val="22"/>
          <w:lang w:val="en-US" w:eastAsia="en-US" w:bidi="ar-SA"/>
        </w:rPr>
      </w:pPr>
      <w:hyperlink w:anchor="_Toc399856716" w:history="1">
        <w:r w:rsidRPr="00695E86">
          <w:rPr>
            <w:rStyle w:val="Hyperlink"/>
            <w:noProof/>
          </w:rPr>
          <w:t>Zusätzliche Funktions-CAL für Microsoft Dynamics AX 2012 R3 (Gerät und Nutzer)</w:t>
        </w:r>
        <w:r>
          <w:rPr>
            <w:noProof/>
            <w:webHidden/>
          </w:rPr>
          <w:tab/>
        </w:r>
        <w:r>
          <w:rPr>
            <w:noProof/>
            <w:webHidden/>
          </w:rPr>
          <w:fldChar w:fldCharType="begin"/>
        </w:r>
        <w:r>
          <w:rPr>
            <w:noProof/>
            <w:webHidden/>
          </w:rPr>
          <w:instrText xml:space="preserve"> PAGEREF _Toc399856716 \h </w:instrText>
        </w:r>
        <w:r>
          <w:rPr>
            <w:noProof/>
            <w:webHidden/>
          </w:rPr>
        </w:r>
        <w:r>
          <w:rPr>
            <w:noProof/>
            <w:webHidden/>
          </w:rPr>
          <w:fldChar w:fldCharType="separate"/>
        </w:r>
        <w:r>
          <w:rPr>
            <w:noProof/>
            <w:webHidden/>
          </w:rPr>
          <w:t>18</w:t>
        </w:r>
        <w:r>
          <w:rPr>
            <w:noProof/>
            <w:webHidden/>
          </w:rPr>
          <w:fldChar w:fldCharType="end"/>
        </w:r>
      </w:hyperlink>
    </w:p>
    <w:p w14:paraId="1E6F5AEA" w14:textId="77777777" w:rsidR="008728D6" w:rsidRDefault="008728D6">
      <w:pPr>
        <w:pStyle w:val="TOC6"/>
        <w:tabs>
          <w:tab w:val="right" w:leader="dot" w:pos="5030"/>
        </w:tabs>
        <w:rPr>
          <w:rFonts w:eastAsiaTheme="minorEastAsia"/>
          <w:noProof/>
          <w:sz w:val="22"/>
          <w:lang w:val="en-US" w:eastAsia="en-US" w:bidi="ar-SA"/>
        </w:rPr>
      </w:pPr>
      <w:hyperlink w:anchor="_Toc399856717" w:history="1">
        <w:r w:rsidRPr="00695E86">
          <w:rPr>
            <w:rStyle w:val="Hyperlink"/>
            <w:noProof/>
          </w:rPr>
          <w:t>CAL für Microsoft Dynamics AX 2012 R3 Self-Service (Gerät und Nutzer)</w:t>
        </w:r>
        <w:r>
          <w:rPr>
            <w:noProof/>
            <w:webHidden/>
          </w:rPr>
          <w:tab/>
        </w:r>
        <w:r>
          <w:rPr>
            <w:noProof/>
            <w:webHidden/>
          </w:rPr>
          <w:fldChar w:fldCharType="begin"/>
        </w:r>
        <w:r>
          <w:rPr>
            <w:noProof/>
            <w:webHidden/>
          </w:rPr>
          <w:instrText xml:space="preserve"> PAGEREF _Toc399856717 \h </w:instrText>
        </w:r>
        <w:r>
          <w:rPr>
            <w:noProof/>
            <w:webHidden/>
          </w:rPr>
        </w:r>
        <w:r>
          <w:rPr>
            <w:noProof/>
            <w:webHidden/>
          </w:rPr>
          <w:fldChar w:fldCharType="separate"/>
        </w:r>
        <w:r>
          <w:rPr>
            <w:noProof/>
            <w:webHidden/>
          </w:rPr>
          <w:t>18</w:t>
        </w:r>
        <w:r>
          <w:rPr>
            <w:noProof/>
            <w:webHidden/>
          </w:rPr>
          <w:fldChar w:fldCharType="end"/>
        </w:r>
      </w:hyperlink>
    </w:p>
    <w:p w14:paraId="30FF8612" w14:textId="77777777" w:rsidR="008728D6" w:rsidRDefault="008728D6">
      <w:pPr>
        <w:pStyle w:val="TOC6"/>
        <w:tabs>
          <w:tab w:val="right" w:leader="dot" w:pos="5030"/>
        </w:tabs>
        <w:rPr>
          <w:rFonts w:eastAsiaTheme="minorEastAsia"/>
          <w:noProof/>
          <w:sz w:val="22"/>
          <w:lang w:val="en-US" w:eastAsia="en-US" w:bidi="ar-SA"/>
        </w:rPr>
      </w:pPr>
      <w:hyperlink w:anchor="_Toc399856718" w:history="1">
        <w:r w:rsidRPr="00695E86">
          <w:rPr>
            <w:rStyle w:val="Hyperlink"/>
            <w:noProof/>
          </w:rPr>
          <w:t>Aufgaben-CAL für Microsoft Dynamics AX 2012 R3 (Gerät und Nutzer)</w:t>
        </w:r>
        <w:r>
          <w:rPr>
            <w:noProof/>
            <w:webHidden/>
          </w:rPr>
          <w:tab/>
        </w:r>
        <w:r>
          <w:rPr>
            <w:noProof/>
            <w:webHidden/>
          </w:rPr>
          <w:fldChar w:fldCharType="begin"/>
        </w:r>
        <w:r>
          <w:rPr>
            <w:noProof/>
            <w:webHidden/>
          </w:rPr>
          <w:instrText xml:space="preserve"> PAGEREF _Toc399856718 \h </w:instrText>
        </w:r>
        <w:r>
          <w:rPr>
            <w:noProof/>
            <w:webHidden/>
          </w:rPr>
        </w:r>
        <w:r>
          <w:rPr>
            <w:noProof/>
            <w:webHidden/>
          </w:rPr>
          <w:fldChar w:fldCharType="separate"/>
        </w:r>
        <w:r>
          <w:rPr>
            <w:noProof/>
            <w:webHidden/>
          </w:rPr>
          <w:t>18</w:t>
        </w:r>
        <w:r>
          <w:rPr>
            <w:noProof/>
            <w:webHidden/>
          </w:rPr>
          <w:fldChar w:fldCharType="end"/>
        </w:r>
      </w:hyperlink>
    </w:p>
    <w:p w14:paraId="55C729D1" w14:textId="77777777" w:rsidR="008728D6" w:rsidRDefault="008728D6">
      <w:pPr>
        <w:pStyle w:val="TOC6"/>
        <w:tabs>
          <w:tab w:val="right" w:leader="dot" w:pos="5030"/>
        </w:tabs>
        <w:rPr>
          <w:rFonts w:eastAsiaTheme="minorEastAsia"/>
          <w:noProof/>
          <w:sz w:val="22"/>
          <w:lang w:val="en-US" w:eastAsia="en-US" w:bidi="ar-SA"/>
        </w:rPr>
      </w:pPr>
      <w:hyperlink w:anchor="_Toc399856719" w:history="1">
        <w:r w:rsidRPr="00695E86">
          <w:rPr>
            <w:rStyle w:val="Hyperlink"/>
            <w:noProof/>
          </w:rPr>
          <w:t>Zusätzliche Aufgaben-CAL für Microsoft Dynamics AX 2012 R3 (Gerät und Nutzer)</w:t>
        </w:r>
        <w:r>
          <w:rPr>
            <w:noProof/>
            <w:webHidden/>
          </w:rPr>
          <w:tab/>
        </w:r>
        <w:r>
          <w:rPr>
            <w:noProof/>
            <w:webHidden/>
          </w:rPr>
          <w:fldChar w:fldCharType="begin"/>
        </w:r>
        <w:r>
          <w:rPr>
            <w:noProof/>
            <w:webHidden/>
          </w:rPr>
          <w:instrText xml:space="preserve"> PAGEREF _Toc399856719 \h </w:instrText>
        </w:r>
        <w:r>
          <w:rPr>
            <w:noProof/>
            <w:webHidden/>
          </w:rPr>
        </w:r>
        <w:r>
          <w:rPr>
            <w:noProof/>
            <w:webHidden/>
          </w:rPr>
          <w:fldChar w:fldCharType="separate"/>
        </w:r>
        <w:r>
          <w:rPr>
            <w:noProof/>
            <w:webHidden/>
          </w:rPr>
          <w:t>18</w:t>
        </w:r>
        <w:r>
          <w:rPr>
            <w:noProof/>
            <w:webHidden/>
          </w:rPr>
          <w:fldChar w:fldCharType="end"/>
        </w:r>
      </w:hyperlink>
    </w:p>
    <w:p w14:paraId="549C297D"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20" w:history="1">
        <w:r w:rsidRPr="00695E86">
          <w:rPr>
            <w:rStyle w:val="Hyperlink"/>
            <w:noProof/>
          </w:rPr>
          <w:t>Microsoft Dynamics CRM</w:t>
        </w:r>
        <w:r>
          <w:rPr>
            <w:noProof/>
            <w:webHidden/>
          </w:rPr>
          <w:tab/>
        </w:r>
        <w:r>
          <w:rPr>
            <w:noProof/>
            <w:webHidden/>
          </w:rPr>
          <w:fldChar w:fldCharType="begin"/>
        </w:r>
        <w:r>
          <w:rPr>
            <w:noProof/>
            <w:webHidden/>
          </w:rPr>
          <w:instrText xml:space="preserve"> PAGEREF _Toc399856720 \h </w:instrText>
        </w:r>
        <w:r>
          <w:rPr>
            <w:noProof/>
            <w:webHidden/>
          </w:rPr>
        </w:r>
        <w:r>
          <w:rPr>
            <w:noProof/>
            <w:webHidden/>
          </w:rPr>
          <w:fldChar w:fldCharType="separate"/>
        </w:r>
        <w:r>
          <w:rPr>
            <w:noProof/>
            <w:webHidden/>
          </w:rPr>
          <w:t>19</w:t>
        </w:r>
        <w:r>
          <w:rPr>
            <w:noProof/>
            <w:webHidden/>
          </w:rPr>
          <w:fldChar w:fldCharType="end"/>
        </w:r>
      </w:hyperlink>
    </w:p>
    <w:p w14:paraId="05F09634" w14:textId="77777777" w:rsidR="008728D6" w:rsidRDefault="008728D6">
      <w:pPr>
        <w:pStyle w:val="TOC6"/>
        <w:tabs>
          <w:tab w:val="right" w:leader="dot" w:pos="5030"/>
        </w:tabs>
        <w:rPr>
          <w:rFonts w:eastAsiaTheme="minorEastAsia"/>
          <w:noProof/>
          <w:sz w:val="22"/>
          <w:lang w:val="en-US" w:eastAsia="en-US" w:bidi="ar-SA"/>
        </w:rPr>
      </w:pPr>
      <w:hyperlink w:anchor="_Toc399856721" w:history="1">
        <w:r w:rsidRPr="00695E86">
          <w:rPr>
            <w:rStyle w:val="Hyperlink"/>
            <w:noProof/>
          </w:rPr>
          <w:t>CAL für Microsoft Dynamics CRM Basic  (Gerät und Nutzer)</w:t>
        </w:r>
        <w:r>
          <w:rPr>
            <w:noProof/>
            <w:webHidden/>
          </w:rPr>
          <w:tab/>
        </w:r>
        <w:r>
          <w:rPr>
            <w:noProof/>
            <w:webHidden/>
          </w:rPr>
          <w:fldChar w:fldCharType="begin"/>
        </w:r>
        <w:r>
          <w:rPr>
            <w:noProof/>
            <w:webHidden/>
          </w:rPr>
          <w:instrText xml:space="preserve"> PAGEREF _Toc399856721 \h </w:instrText>
        </w:r>
        <w:r>
          <w:rPr>
            <w:noProof/>
            <w:webHidden/>
          </w:rPr>
        </w:r>
        <w:r>
          <w:rPr>
            <w:noProof/>
            <w:webHidden/>
          </w:rPr>
          <w:fldChar w:fldCharType="separate"/>
        </w:r>
        <w:r>
          <w:rPr>
            <w:noProof/>
            <w:webHidden/>
          </w:rPr>
          <w:t>19</w:t>
        </w:r>
        <w:r>
          <w:rPr>
            <w:noProof/>
            <w:webHidden/>
          </w:rPr>
          <w:fldChar w:fldCharType="end"/>
        </w:r>
      </w:hyperlink>
    </w:p>
    <w:p w14:paraId="79BEEAAE" w14:textId="77777777" w:rsidR="008728D6" w:rsidRDefault="008728D6">
      <w:pPr>
        <w:pStyle w:val="TOC6"/>
        <w:tabs>
          <w:tab w:val="right" w:leader="dot" w:pos="5030"/>
        </w:tabs>
        <w:rPr>
          <w:rFonts w:eastAsiaTheme="minorEastAsia"/>
          <w:noProof/>
          <w:sz w:val="22"/>
          <w:lang w:val="en-US" w:eastAsia="en-US" w:bidi="ar-SA"/>
        </w:rPr>
      </w:pPr>
      <w:hyperlink w:anchor="_Toc399856722" w:history="1">
        <w:r w:rsidRPr="00695E86">
          <w:rPr>
            <w:rStyle w:val="Hyperlink"/>
            <w:noProof/>
          </w:rPr>
          <w:t>Zusätzliche CAL zur Grundlegenden Verwendung von Microsoft Dynamics CRM (Gerät und Nutzer)</w:t>
        </w:r>
        <w:r>
          <w:rPr>
            <w:noProof/>
            <w:webHidden/>
          </w:rPr>
          <w:tab/>
        </w:r>
        <w:r>
          <w:rPr>
            <w:noProof/>
            <w:webHidden/>
          </w:rPr>
          <w:fldChar w:fldCharType="begin"/>
        </w:r>
        <w:r>
          <w:rPr>
            <w:noProof/>
            <w:webHidden/>
          </w:rPr>
          <w:instrText xml:space="preserve"> PAGEREF _Toc399856722 \h </w:instrText>
        </w:r>
        <w:r>
          <w:rPr>
            <w:noProof/>
            <w:webHidden/>
          </w:rPr>
        </w:r>
        <w:r>
          <w:rPr>
            <w:noProof/>
            <w:webHidden/>
          </w:rPr>
          <w:fldChar w:fldCharType="separate"/>
        </w:r>
        <w:r>
          <w:rPr>
            <w:noProof/>
            <w:webHidden/>
          </w:rPr>
          <w:t>19</w:t>
        </w:r>
        <w:r>
          <w:rPr>
            <w:noProof/>
            <w:webHidden/>
          </w:rPr>
          <w:fldChar w:fldCharType="end"/>
        </w:r>
      </w:hyperlink>
    </w:p>
    <w:p w14:paraId="2C3E1258" w14:textId="77777777" w:rsidR="008728D6" w:rsidRDefault="008728D6">
      <w:pPr>
        <w:pStyle w:val="TOC6"/>
        <w:tabs>
          <w:tab w:val="right" w:leader="dot" w:pos="5030"/>
        </w:tabs>
        <w:rPr>
          <w:rFonts w:eastAsiaTheme="minorEastAsia"/>
          <w:noProof/>
          <w:sz w:val="22"/>
          <w:lang w:val="en-US" w:eastAsia="en-US" w:bidi="ar-SA"/>
        </w:rPr>
      </w:pPr>
      <w:hyperlink w:anchor="_Toc399856723" w:history="1">
        <w:r w:rsidRPr="00695E86">
          <w:rPr>
            <w:rStyle w:val="Hyperlink"/>
            <w:noProof/>
          </w:rPr>
          <w:t>CAL für Microsoft Dynamics CRM Essentials (Gerät und Nutzer)</w:t>
        </w:r>
        <w:r>
          <w:rPr>
            <w:noProof/>
            <w:webHidden/>
          </w:rPr>
          <w:tab/>
        </w:r>
        <w:r>
          <w:rPr>
            <w:noProof/>
            <w:webHidden/>
          </w:rPr>
          <w:fldChar w:fldCharType="begin"/>
        </w:r>
        <w:r>
          <w:rPr>
            <w:noProof/>
            <w:webHidden/>
          </w:rPr>
          <w:instrText xml:space="preserve"> PAGEREF _Toc399856723 \h </w:instrText>
        </w:r>
        <w:r>
          <w:rPr>
            <w:noProof/>
            <w:webHidden/>
          </w:rPr>
        </w:r>
        <w:r>
          <w:rPr>
            <w:noProof/>
            <w:webHidden/>
          </w:rPr>
          <w:fldChar w:fldCharType="separate"/>
        </w:r>
        <w:r>
          <w:rPr>
            <w:noProof/>
            <w:webHidden/>
          </w:rPr>
          <w:t>19</w:t>
        </w:r>
        <w:r>
          <w:rPr>
            <w:noProof/>
            <w:webHidden/>
          </w:rPr>
          <w:fldChar w:fldCharType="end"/>
        </w:r>
      </w:hyperlink>
    </w:p>
    <w:p w14:paraId="64527AA1" w14:textId="77777777" w:rsidR="008728D6" w:rsidRDefault="008728D6">
      <w:pPr>
        <w:pStyle w:val="TOC6"/>
        <w:tabs>
          <w:tab w:val="right" w:leader="dot" w:pos="5030"/>
        </w:tabs>
        <w:rPr>
          <w:rFonts w:eastAsiaTheme="minorEastAsia"/>
          <w:noProof/>
          <w:sz w:val="22"/>
          <w:lang w:val="en-US" w:eastAsia="en-US" w:bidi="ar-SA"/>
        </w:rPr>
      </w:pPr>
      <w:hyperlink w:anchor="_Toc399856724" w:history="1">
        <w:r w:rsidRPr="00695E86">
          <w:rPr>
            <w:rStyle w:val="Hyperlink"/>
            <w:noProof/>
          </w:rPr>
          <w:t>CAL für Microsoft Dynamics CRM Professional (Gerät und Nutzer)</w:t>
        </w:r>
        <w:r>
          <w:rPr>
            <w:noProof/>
            <w:webHidden/>
          </w:rPr>
          <w:tab/>
        </w:r>
        <w:r>
          <w:rPr>
            <w:noProof/>
            <w:webHidden/>
          </w:rPr>
          <w:fldChar w:fldCharType="begin"/>
        </w:r>
        <w:r>
          <w:rPr>
            <w:noProof/>
            <w:webHidden/>
          </w:rPr>
          <w:instrText xml:space="preserve"> PAGEREF _Toc399856724 \h </w:instrText>
        </w:r>
        <w:r>
          <w:rPr>
            <w:noProof/>
            <w:webHidden/>
          </w:rPr>
        </w:r>
        <w:r>
          <w:rPr>
            <w:noProof/>
            <w:webHidden/>
          </w:rPr>
          <w:fldChar w:fldCharType="separate"/>
        </w:r>
        <w:r>
          <w:rPr>
            <w:noProof/>
            <w:webHidden/>
          </w:rPr>
          <w:t>20</w:t>
        </w:r>
        <w:r>
          <w:rPr>
            <w:noProof/>
            <w:webHidden/>
          </w:rPr>
          <w:fldChar w:fldCharType="end"/>
        </w:r>
      </w:hyperlink>
    </w:p>
    <w:p w14:paraId="4B376953" w14:textId="77777777" w:rsidR="008728D6" w:rsidRDefault="008728D6">
      <w:pPr>
        <w:pStyle w:val="TOC6"/>
        <w:tabs>
          <w:tab w:val="right" w:leader="dot" w:pos="5030"/>
        </w:tabs>
        <w:rPr>
          <w:rFonts w:eastAsiaTheme="minorEastAsia"/>
          <w:noProof/>
          <w:sz w:val="22"/>
          <w:lang w:val="en-US" w:eastAsia="en-US" w:bidi="ar-SA"/>
        </w:rPr>
      </w:pPr>
      <w:hyperlink w:anchor="_Toc399856725" w:history="1">
        <w:r w:rsidRPr="00695E86">
          <w:rPr>
            <w:rStyle w:val="Hyperlink"/>
            <w:noProof/>
          </w:rPr>
          <w:t>Zusätzliche CAL zur Professionellen Verwendung von Microsoft Dynamics CRM (Gerät und Nutzer)</w:t>
        </w:r>
        <w:r>
          <w:rPr>
            <w:noProof/>
            <w:webHidden/>
          </w:rPr>
          <w:tab/>
        </w:r>
        <w:r>
          <w:rPr>
            <w:noProof/>
            <w:webHidden/>
          </w:rPr>
          <w:fldChar w:fldCharType="begin"/>
        </w:r>
        <w:r>
          <w:rPr>
            <w:noProof/>
            <w:webHidden/>
          </w:rPr>
          <w:instrText xml:space="preserve"> PAGEREF _Toc399856725 \h </w:instrText>
        </w:r>
        <w:r>
          <w:rPr>
            <w:noProof/>
            <w:webHidden/>
          </w:rPr>
        </w:r>
        <w:r>
          <w:rPr>
            <w:noProof/>
            <w:webHidden/>
          </w:rPr>
          <w:fldChar w:fldCharType="separate"/>
        </w:r>
        <w:r>
          <w:rPr>
            <w:noProof/>
            <w:webHidden/>
          </w:rPr>
          <w:t>20</w:t>
        </w:r>
        <w:r>
          <w:rPr>
            <w:noProof/>
            <w:webHidden/>
          </w:rPr>
          <w:fldChar w:fldCharType="end"/>
        </w:r>
      </w:hyperlink>
    </w:p>
    <w:p w14:paraId="27D07224" w14:textId="77777777" w:rsidR="008728D6" w:rsidRDefault="008728D6">
      <w:pPr>
        <w:pStyle w:val="TOC6"/>
        <w:tabs>
          <w:tab w:val="right" w:leader="dot" w:pos="5030"/>
        </w:tabs>
        <w:rPr>
          <w:rFonts w:eastAsiaTheme="minorEastAsia"/>
          <w:noProof/>
          <w:sz w:val="22"/>
          <w:lang w:val="en-US" w:eastAsia="en-US" w:bidi="ar-SA"/>
        </w:rPr>
      </w:pPr>
      <w:hyperlink w:anchor="_Toc399856726" w:history="1">
        <w:r w:rsidRPr="00695E86">
          <w:rPr>
            <w:rStyle w:val="Hyperlink"/>
            <w:noProof/>
          </w:rPr>
          <w:t>Microsoft Dynamics CRM Server 2013</w:t>
        </w:r>
        <w:r>
          <w:rPr>
            <w:noProof/>
            <w:webHidden/>
          </w:rPr>
          <w:tab/>
        </w:r>
        <w:r>
          <w:rPr>
            <w:noProof/>
            <w:webHidden/>
          </w:rPr>
          <w:fldChar w:fldCharType="begin"/>
        </w:r>
        <w:r>
          <w:rPr>
            <w:noProof/>
            <w:webHidden/>
          </w:rPr>
          <w:instrText xml:space="preserve"> PAGEREF _Toc399856726 \h </w:instrText>
        </w:r>
        <w:r>
          <w:rPr>
            <w:noProof/>
            <w:webHidden/>
          </w:rPr>
        </w:r>
        <w:r>
          <w:rPr>
            <w:noProof/>
            <w:webHidden/>
          </w:rPr>
          <w:fldChar w:fldCharType="separate"/>
        </w:r>
        <w:r>
          <w:rPr>
            <w:noProof/>
            <w:webHidden/>
          </w:rPr>
          <w:t>20</w:t>
        </w:r>
        <w:r>
          <w:rPr>
            <w:noProof/>
            <w:webHidden/>
          </w:rPr>
          <w:fldChar w:fldCharType="end"/>
        </w:r>
      </w:hyperlink>
    </w:p>
    <w:p w14:paraId="02B79285" w14:textId="77777777" w:rsidR="008728D6" w:rsidRDefault="008728D6">
      <w:pPr>
        <w:pStyle w:val="TOC6"/>
        <w:tabs>
          <w:tab w:val="right" w:leader="dot" w:pos="5030"/>
        </w:tabs>
        <w:rPr>
          <w:rFonts w:eastAsiaTheme="minorEastAsia"/>
          <w:noProof/>
          <w:sz w:val="22"/>
          <w:lang w:val="en-US" w:eastAsia="en-US" w:bidi="ar-SA"/>
        </w:rPr>
      </w:pPr>
      <w:hyperlink w:anchor="_Toc399856727" w:history="1">
        <w:r w:rsidRPr="00695E86">
          <w:rPr>
            <w:rStyle w:val="Hyperlink"/>
            <w:noProof/>
          </w:rPr>
          <w:t>Microsoft Dynamics CRM Workgroup Server 2013</w:t>
        </w:r>
        <w:r>
          <w:rPr>
            <w:noProof/>
            <w:webHidden/>
          </w:rPr>
          <w:tab/>
        </w:r>
        <w:r>
          <w:rPr>
            <w:noProof/>
            <w:webHidden/>
          </w:rPr>
          <w:fldChar w:fldCharType="begin"/>
        </w:r>
        <w:r>
          <w:rPr>
            <w:noProof/>
            <w:webHidden/>
          </w:rPr>
          <w:instrText xml:space="preserve"> PAGEREF _Toc399856727 \h </w:instrText>
        </w:r>
        <w:r>
          <w:rPr>
            <w:noProof/>
            <w:webHidden/>
          </w:rPr>
        </w:r>
        <w:r>
          <w:rPr>
            <w:noProof/>
            <w:webHidden/>
          </w:rPr>
          <w:fldChar w:fldCharType="separate"/>
        </w:r>
        <w:r>
          <w:rPr>
            <w:noProof/>
            <w:webHidden/>
          </w:rPr>
          <w:t>20</w:t>
        </w:r>
        <w:r>
          <w:rPr>
            <w:noProof/>
            <w:webHidden/>
          </w:rPr>
          <w:fldChar w:fldCharType="end"/>
        </w:r>
      </w:hyperlink>
    </w:p>
    <w:p w14:paraId="577C97B6"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728" w:history="1">
        <w:r w:rsidRPr="00695E86">
          <w:rPr>
            <w:rStyle w:val="Hyperlink"/>
            <w:noProof/>
          </w:rPr>
          <w:t>Office 365-Desktop-Anwendungen</w:t>
        </w:r>
        <w:r>
          <w:rPr>
            <w:noProof/>
            <w:webHidden/>
          </w:rPr>
          <w:tab/>
        </w:r>
        <w:r>
          <w:rPr>
            <w:noProof/>
            <w:webHidden/>
          </w:rPr>
          <w:fldChar w:fldCharType="begin"/>
        </w:r>
        <w:r>
          <w:rPr>
            <w:noProof/>
            <w:webHidden/>
          </w:rPr>
          <w:instrText xml:space="preserve"> PAGEREF _Toc399856728 \h </w:instrText>
        </w:r>
        <w:r>
          <w:rPr>
            <w:noProof/>
            <w:webHidden/>
          </w:rPr>
        </w:r>
        <w:r>
          <w:rPr>
            <w:noProof/>
            <w:webHidden/>
          </w:rPr>
          <w:fldChar w:fldCharType="separate"/>
        </w:r>
        <w:r>
          <w:rPr>
            <w:noProof/>
            <w:webHidden/>
          </w:rPr>
          <w:t>22</w:t>
        </w:r>
        <w:r>
          <w:rPr>
            <w:noProof/>
            <w:webHidden/>
          </w:rPr>
          <w:fldChar w:fldCharType="end"/>
        </w:r>
      </w:hyperlink>
    </w:p>
    <w:p w14:paraId="61D4FF14" w14:textId="77777777" w:rsidR="008728D6" w:rsidRDefault="008728D6">
      <w:pPr>
        <w:pStyle w:val="TOC5"/>
        <w:tabs>
          <w:tab w:val="right" w:leader="dot" w:pos="5030"/>
        </w:tabs>
        <w:rPr>
          <w:rFonts w:eastAsiaTheme="minorEastAsia"/>
          <w:noProof/>
          <w:sz w:val="22"/>
          <w:lang w:val="en-US" w:eastAsia="en-US" w:bidi="ar-SA"/>
        </w:rPr>
      </w:pPr>
      <w:hyperlink w:anchor="_Toc399856729" w:history="1">
        <w:r w:rsidRPr="00695E86">
          <w:rPr>
            <w:rStyle w:val="Hyperlink"/>
            <w:noProof/>
          </w:rPr>
          <w:t>Access 2013</w:t>
        </w:r>
        <w:r>
          <w:rPr>
            <w:noProof/>
            <w:webHidden/>
          </w:rPr>
          <w:tab/>
        </w:r>
        <w:r>
          <w:rPr>
            <w:noProof/>
            <w:webHidden/>
          </w:rPr>
          <w:fldChar w:fldCharType="begin"/>
        </w:r>
        <w:r>
          <w:rPr>
            <w:noProof/>
            <w:webHidden/>
          </w:rPr>
          <w:instrText xml:space="preserve"> PAGEREF _Toc399856729 \h </w:instrText>
        </w:r>
        <w:r>
          <w:rPr>
            <w:noProof/>
            <w:webHidden/>
          </w:rPr>
        </w:r>
        <w:r>
          <w:rPr>
            <w:noProof/>
            <w:webHidden/>
          </w:rPr>
          <w:fldChar w:fldCharType="separate"/>
        </w:r>
        <w:r>
          <w:rPr>
            <w:noProof/>
            <w:webHidden/>
          </w:rPr>
          <w:t>22</w:t>
        </w:r>
        <w:r>
          <w:rPr>
            <w:noProof/>
            <w:webHidden/>
          </w:rPr>
          <w:fldChar w:fldCharType="end"/>
        </w:r>
      </w:hyperlink>
    </w:p>
    <w:p w14:paraId="434A8A91" w14:textId="77777777" w:rsidR="008728D6" w:rsidRDefault="008728D6">
      <w:pPr>
        <w:pStyle w:val="TOC5"/>
        <w:tabs>
          <w:tab w:val="right" w:leader="dot" w:pos="5030"/>
        </w:tabs>
        <w:rPr>
          <w:rFonts w:eastAsiaTheme="minorEastAsia"/>
          <w:noProof/>
          <w:sz w:val="22"/>
          <w:lang w:val="en-US" w:eastAsia="en-US" w:bidi="ar-SA"/>
        </w:rPr>
      </w:pPr>
      <w:hyperlink w:anchor="_Toc399856730" w:history="1">
        <w:r w:rsidRPr="00695E86">
          <w:rPr>
            <w:rStyle w:val="Hyperlink"/>
            <w:noProof/>
          </w:rPr>
          <w:t>Excel 2013</w:t>
        </w:r>
        <w:r>
          <w:rPr>
            <w:noProof/>
            <w:webHidden/>
          </w:rPr>
          <w:tab/>
        </w:r>
        <w:r>
          <w:rPr>
            <w:noProof/>
            <w:webHidden/>
          </w:rPr>
          <w:fldChar w:fldCharType="begin"/>
        </w:r>
        <w:r>
          <w:rPr>
            <w:noProof/>
            <w:webHidden/>
          </w:rPr>
          <w:instrText xml:space="preserve"> PAGEREF _Toc399856730 \h </w:instrText>
        </w:r>
        <w:r>
          <w:rPr>
            <w:noProof/>
            <w:webHidden/>
          </w:rPr>
        </w:r>
        <w:r>
          <w:rPr>
            <w:noProof/>
            <w:webHidden/>
          </w:rPr>
          <w:fldChar w:fldCharType="separate"/>
        </w:r>
        <w:r>
          <w:rPr>
            <w:noProof/>
            <w:webHidden/>
          </w:rPr>
          <w:t>22</w:t>
        </w:r>
        <w:r>
          <w:rPr>
            <w:noProof/>
            <w:webHidden/>
          </w:rPr>
          <w:fldChar w:fldCharType="end"/>
        </w:r>
      </w:hyperlink>
    </w:p>
    <w:p w14:paraId="1DB2B086" w14:textId="77777777" w:rsidR="008728D6" w:rsidRDefault="008728D6">
      <w:pPr>
        <w:pStyle w:val="TOC5"/>
        <w:tabs>
          <w:tab w:val="right" w:leader="dot" w:pos="5030"/>
        </w:tabs>
        <w:rPr>
          <w:rFonts w:eastAsiaTheme="minorEastAsia"/>
          <w:noProof/>
          <w:sz w:val="22"/>
          <w:lang w:val="en-US" w:eastAsia="en-US" w:bidi="ar-SA"/>
        </w:rPr>
      </w:pPr>
      <w:hyperlink w:anchor="_Toc399856731" w:history="1">
        <w:r w:rsidRPr="00695E86">
          <w:rPr>
            <w:rStyle w:val="Hyperlink"/>
            <w:noProof/>
          </w:rPr>
          <w:t>InfoPath 2013</w:t>
        </w:r>
        <w:r>
          <w:rPr>
            <w:noProof/>
            <w:webHidden/>
          </w:rPr>
          <w:tab/>
        </w:r>
        <w:r>
          <w:rPr>
            <w:noProof/>
            <w:webHidden/>
          </w:rPr>
          <w:fldChar w:fldCharType="begin"/>
        </w:r>
        <w:r>
          <w:rPr>
            <w:noProof/>
            <w:webHidden/>
          </w:rPr>
          <w:instrText xml:space="preserve"> PAGEREF _Toc399856731 \h </w:instrText>
        </w:r>
        <w:r>
          <w:rPr>
            <w:noProof/>
            <w:webHidden/>
          </w:rPr>
        </w:r>
        <w:r>
          <w:rPr>
            <w:noProof/>
            <w:webHidden/>
          </w:rPr>
          <w:fldChar w:fldCharType="separate"/>
        </w:r>
        <w:r>
          <w:rPr>
            <w:noProof/>
            <w:webHidden/>
          </w:rPr>
          <w:t>22</w:t>
        </w:r>
        <w:r>
          <w:rPr>
            <w:noProof/>
            <w:webHidden/>
          </w:rPr>
          <w:fldChar w:fldCharType="end"/>
        </w:r>
      </w:hyperlink>
    </w:p>
    <w:p w14:paraId="6B2AC1F8" w14:textId="77777777" w:rsidR="008728D6" w:rsidRDefault="008728D6">
      <w:pPr>
        <w:pStyle w:val="TOC5"/>
        <w:tabs>
          <w:tab w:val="right" w:leader="dot" w:pos="5030"/>
        </w:tabs>
        <w:rPr>
          <w:rFonts w:eastAsiaTheme="minorEastAsia"/>
          <w:noProof/>
          <w:sz w:val="22"/>
          <w:lang w:val="en-US" w:eastAsia="en-US" w:bidi="ar-SA"/>
        </w:rPr>
      </w:pPr>
      <w:hyperlink w:anchor="_Toc399856732" w:history="1">
        <w:r w:rsidRPr="00695E86">
          <w:rPr>
            <w:rStyle w:val="Hyperlink"/>
            <w:noProof/>
          </w:rPr>
          <w:t>Lync 2013</w:t>
        </w:r>
        <w:r>
          <w:rPr>
            <w:noProof/>
            <w:webHidden/>
          </w:rPr>
          <w:tab/>
        </w:r>
        <w:r>
          <w:rPr>
            <w:noProof/>
            <w:webHidden/>
          </w:rPr>
          <w:fldChar w:fldCharType="begin"/>
        </w:r>
        <w:r>
          <w:rPr>
            <w:noProof/>
            <w:webHidden/>
          </w:rPr>
          <w:instrText xml:space="preserve"> PAGEREF _Toc399856732 \h </w:instrText>
        </w:r>
        <w:r>
          <w:rPr>
            <w:noProof/>
            <w:webHidden/>
          </w:rPr>
        </w:r>
        <w:r>
          <w:rPr>
            <w:noProof/>
            <w:webHidden/>
          </w:rPr>
          <w:fldChar w:fldCharType="separate"/>
        </w:r>
        <w:r>
          <w:rPr>
            <w:noProof/>
            <w:webHidden/>
          </w:rPr>
          <w:t>22</w:t>
        </w:r>
        <w:r>
          <w:rPr>
            <w:noProof/>
            <w:webHidden/>
          </w:rPr>
          <w:fldChar w:fldCharType="end"/>
        </w:r>
      </w:hyperlink>
    </w:p>
    <w:p w14:paraId="62603742" w14:textId="77777777" w:rsidR="008728D6" w:rsidRDefault="008728D6">
      <w:pPr>
        <w:pStyle w:val="TOC5"/>
        <w:tabs>
          <w:tab w:val="right" w:leader="dot" w:pos="5030"/>
        </w:tabs>
        <w:rPr>
          <w:rFonts w:eastAsiaTheme="minorEastAsia"/>
          <w:noProof/>
          <w:sz w:val="22"/>
          <w:lang w:val="en-US" w:eastAsia="en-US" w:bidi="ar-SA"/>
        </w:rPr>
      </w:pPr>
      <w:hyperlink w:anchor="_Toc399856733" w:history="1">
        <w:r w:rsidRPr="00695E86">
          <w:rPr>
            <w:rStyle w:val="Hyperlink"/>
            <w:noProof/>
          </w:rPr>
          <w:t>Kommerzielle Nutzung für Office Home &amp; Student 2013 RT</w:t>
        </w:r>
        <w:r>
          <w:rPr>
            <w:noProof/>
            <w:webHidden/>
          </w:rPr>
          <w:tab/>
        </w:r>
        <w:r>
          <w:rPr>
            <w:noProof/>
            <w:webHidden/>
          </w:rPr>
          <w:fldChar w:fldCharType="begin"/>
        </w:r>
        <w:r>
          <w:rPr>
            <w:noProof/>
            <w:webHidden/>
          </w:rPr>
          <w:instrText xml:space="preserve"> PAGEREF _Toc399856733 \h </w:instrText>
        </w:r>
        <w:r>
          <w:rPr>
            <w:noProof/>
            <w:webHidden/>
          </w:rPr>
        </w:r>
        <w:r>
          <w:rPr>
            <w:noProof/>
            <w:webHidden/>
          </w:rPr>
          <w:fldChar w:fldCharType="separate"/>
        </w:r>
        <w:r>
          <w:rPr>
            <w:noProof/>
            <w:webHidden/>
          </w:rPr>
          <w:t>22</w:t>
        </w:r>
        <w:r>
          <w:rPr>
            <w:noProof/>
            <w:webHidden/>
          </w:rPr>
          <w:fldChar w:fldCharType="end"/>
        </w:r>
      </w:hyperlink>
    </w:p>
    <w:p w14:paraId="2034DC09" w14:textId="77777777" w:rsidR="008728D6" w:rsidRDefault="008728D6">
      <w:pPr>
        <w:pStyle w:val="TOC5"/>
        <w:tabs>
          <w:tab w:val="right" w:leader="dot" w:pos="5030"/>
        </w:tabs>
        <w:rPr>
          <w:rFonts w:eastAsiaTheme="minorEastAsia"/>
          <w:noProof/>
          <w:sz w:val="22"/>
          <w:lang w:val="en-US" w:eastAsia="en-US" w:bidi="ar-SA"/>
        </w:rPr>
      </w:pPr>
      <w:hyperlink w:anchor="_Toc399856734" w:history="1">
        <w:r w:rsidRPr="00695E86">
          <w:rPr>
            <w:rStyle w:val="Hyperlink"/>
            <w:noProof/>
          </w:rPr>
          <w:t>Office Multi Language Pack 2013</w:t>
        </w:r>
        <w:r>
          <w:rPr>
            <w:noProof/>
            <w:webHidden/>
          </w:rPr>
          <w:tab/>
        </w:r>
        <w:r>
          <w:rPr>
            <w:noProof/>
            <w:webHidden/>
          </w:rPr>
          <w:fldChar w:fldCharType="begin"/>
        </w:r>
        <w:r>
          <w:rPr>
            <w:noProof/>
            <w:webHidden/>
          </w:rPr>
          <w:instrText xml:space="preserve"> PAGEREF _Toc399856734 \h </w:instrText>
        </w:r>
        <w:r>
          <w:rPr>
            <w:noProof/>
            <w:webHidden/>
          </w:rPr>
        </w:r>
        <w:r>
          <w:rPr>
            <w:noProof/>
            <w:webHidden/>
          </w:rPr>
          <w:fldChar w:fldCharType="separate"/>
        </w:r>
        <w:r>
          <w:rPr>
            <w:noProof/>
            <w:webHidden/>
          </w:rPr>
          <w:t>22</w:t>
        </w:r>
        <w:r>
          <w:rPr>
            <w:noProof/>
            <w:webHidden/>
          </w:rPr>
          <w:fldChar w:fldCharType="end"/>
        </w:r>
      </w:hyperlink>
    </w:p>
    <w:p w14:paraId="26E9FED1" w14:textId="77777777" w:rsidR="008728D6" w:rsidRDefault="008728D6">
      <w:pPr>
        <w:pStyle w:val="TOC5"/>
        <w:tabs>
          <w:tab w:val="right" w:leader="dot" w:pos="5030"/>
        </w:tabs>
        <w:rPr>
          <w:rFonts w:eastAsiaTheme="minorEastAsia"/>
          <w:noProof/>
          <w:sz w:val="22"/>
          <w:lang w:val="en-US" w:eastAsia="en-US" w:bidi="ar-SA"/>
        </w:rPr>
      </w:pPr>
      <w:hyperlink w:anchor="_Toc399856735" w:history="1">
        <w:r w:rsidRPr="00695E86">
          <w:rPr>
            <w:rStyle w:val="Hyperlink"/>
            <w:noProof/>
          </w:rPr>
          <w:t>Office Professional Plus 2013</w:t>
        </w:r>
        <w:r>
          <w:rPr>
            <w:noProof/>
            <w:webHidden/>
          </w:rPr>
          <w:tab/>
        </w:r>
        <w:r>
          <w:rPr>
            <w:noProof/>
            <w:webHidden/>
          </w:rPr>
          <w:fldChar w:fldCharType="begin"/>
        </w:r>
        <w:r>
          <w:rPr>
            <w:noProof/>
            <w:webHidden/>
          </w:rPr>
          <w:instrText xml:space="preserve"> PAGEREF _Toc399856735 \h </w:instrText>
        </w:r>
        <w:r>
          <w:rPr>
            <w:noProof/>
            <w:webHidden/>
          </w:rPr>
        </w:r>
        <w:r>
          <w:rPr>
            <w:noProof/>
            <w:webHidden/>
          </w:rPr>
          <w:fldChar w:fldCharType="separate"/>
        </w:r>
        <w:r>
          <w:rPr>
            <w:noProof/>
            <w:webHidden/>
          </w:rPr>
          <w:t>22</w:t>
        </w:r>
        <w:r>
          <w:rPr>
            <w:noProof/>
            <w:webHidden/>
          </w:rPr>
          <w:fldChar w:fldCharType="end"/>
        </w:r>
      </w:hyperlink>
    </w:p>
    <w:p w14:paraId="79E15E94" w14:textId="77777777" w:rsidR="008728D6" w:rsidRDefault="008728D6">
      <w:pPr>
        <w:pStyle w:val="TOC5"/>
        <w:tabs>
          <w:tab w:val="right" w:leader="dot" w:pos="5030"/>
        </w:tabs>
        <w:rPr>
          <w:rFonts w:eastAsiaTheme="minorEastAsia"/>
          <w:noProof/>
          <w:sz w:val="22"/>
          <w:lang w:val="en-US" w:eastAsia="en-US" w:bidi="ar-SA"/>
        </w:rPr>
      </w:pPr>
      <w:hyperlink w:anchor="_Toc399856736" w:history="1">
        <w:r w:rsidRPr="00695E86">
          <w:rPr>
            <w:rStyle w:val="Hyperlink"/>
            <w:noProof/>
          </w:rPr>
          <w:t>Office Standard 2013</w:t>
        </w:r>
        <w:r>
          <w:rPr>
            <w:noProof/>
            <w:webHidden/>
          </w:rPr>
          <w:tab/>
        </w:r>
        <w:r>
          <w:rPr>
            <w:noProof/>
            <w:webHidden/>
          </w:rPr>
          <w:fldChar w:fldCharType="begin"/>
        </w:r>
        <w:r>
          <w:rPr>
            <w:noProof/>
            <w:webHidden/>
          </w:rPr>
          <w:instrText xml:space="preserve"> PAGEREF _Toc399856736 \h </w:instrText>
        </w:r>
        <w:r>
          <w:rPr>
            <w:noProof/>
            <w:webHidden/>
          </w:rPr>
        </w:r>
        <w:r>
          <w:rPr>
            <w:noProof/>
            <w:webHidden/>
          </w:rPr>
          <w:fldChar w:fldCharType="separate"/>
        </w:r>
        <w:r>
          <w:rPr>
            <w:noProof/>
            <w:webHidden/>
          </w:rPr>
          <w:t>22</w:t>
        </w:r>
        <w:r>
          <w:rPr>
            <w:noProof/>
            <w:webHidden/>
          </w:rPr>
          <w:fldChar w:fldCharType="end"/>
        </w:r>
      </w:hyperlink>
    </w:p>
    <w:p w14:paraId="55F65EFB" w14:textId="77777777" w:rsidR="008728D6" w:rsidRDefault="008728D6">
      <w:pPr>
        <w:pStyle w:val="TOC5"/>
        <w:tabs>
          <w:tab w:val="right" w:leader="dot" w:pos="5030"/>
        </w:tabs>
        <w:rPr>
          <w:rFonts w:eastAsiaTheme="minorEastAsia"/>
          <w:noProof/>
          <w:sz w:val="22"/>
          <w:lang w:val="en-US" w:eastAsia="en-US" w:bidi="ar-SA"/>
        </w:rPr>
      </w:pPr>
      <w:hyperlink w:anchor="_Toc399856737" w:history="1">
        <w:r w:rsidRPr="00695E86">
          <w:rPr>
            <w:rStyle w:val="Hyperlink"/>
            <w:noProof/>
          </w:rPr>
          <w:t>OneNote 2013</w:t>
        </w:r>
        <w:r>
          <w:rPr>
            <w:noProof/>
            <w:webHidden/>
          </w:rPr>
          <w:tab/>
        </w:r>
        <w:r>
          <w:rPr>
            <w:noProof/>
            <w:webHidden/>
          </w:rPr>
          <w:fldChar w:fldCharType="begin"/>
        </w:r>
        <w:r>
          <w:rPr>
            <w:noProof/>
            <w:webHidden/>
          </w:rPr>
          <w:instrText xml:space="preserve"> PAGEREF _Toc399856737 \h </w:instrText>
        </w:r>
        <w:r>
          <w:rPr>
            <w:noProof/>
            <w:webHidden/>
          </w:rPr>
        </w:r>
        <w:r>
          <w:rPr>
            <w:noProof/>
            <w:webHidden/>
          </w:rPr>
          <w:fldChar w:fldCharType="separate"/>
        </w:r>
        <w:r>
          <w:rPr>
            <w:noProof/>
            <w:webHidden/>
          </w:rPr>
          <w:t>22</w:t>
        </w:r>
        <w:r>
          <w:rPr>
            <w:noProof/>
            <w:webHidden/>
          </w:rPr>
          <w:fldChar w:fldCharType="end"/>
        </w:r>
      </w:hyperlink>
    </w:p>
    <w:p w14:paraId="67A6AFE7" w14:textId="77777777" w:rsidR="008728D6" w:rsidRDefault="008728D6">
      <w:pPr>
        <w:pStyle w:val="TOC5"/>
        <w:tabs>
          <w:tab w:val="right" w:leader="dot" w:pos="5030"/>
        </w:tabs>
        <w:rPr>
          <w:rFonts w:eastAsiaTheme="minorEastAsia"/>
          <w:noProof/>
          <w:sz w:val="22"/>
          <w:lang w:val="en-US" w:eastAsia="en-US" w:bidi="ar-SA"/>
        </w:rPr>
      </w:pPr>
      <w:hyperlink w:anchor="_Toc399856738" w:history="1">
        <w:r w:rsidRPr="00695E86">
          <w:rPr>
            <w:rStyle w:val="Hyperlink"/>
            <w:noProof/>
          </w:rPr>
          <w:t>Outlook 2013</w:t>
        </w:r>
        <w:r>
          <w:rPr>
            <w:noProof/>
            <w:webHidden/>
          </w:rPr>
          <w:tab/>
        </w:r>
        <w:r>
          <w:rPr>
            <w:noProof/>
            <w:webHidden/>
          </w:rPr>
          <w:fldChar w:fldCharType="begin"/>
        </w:r>
        <w:r>
          <w:rPr>
            <w:noProof/>
            <w:webHidden/>
          </w:rPr>
          <w:instrText xml:space="preserve"> PAGEREF _Toc399856738 \h </w:instrText>
        </w:r>
        <w:r>
          <w:rPr>
            <w:noProof/>
            <w:webHidden/>
          </w:rPr>
        </w:r>
        <w:r>
          <w:rPr>
            <w:noProof/>
            <w:webHidden/>
          </w:rPr>
          <w:fldChar w:fldCharType="separate"/>
        </w:r>
        <w:r>
          <w:rPr>
            <w:noProof/>
            <w:webHidden/>
          </w:rPr>
          <w:t>22</w:t>
        </w:r>
        <w:r>
          <w:rPr>
            <w:noProof/>
            <w:webHidden/>
          </w:rPr>
          <w:fldChar w:fldCharType="end"/>
        </w:r>
      </w:hyperlink>
    </w:p>
    <w:p w14:paraId="00B72044" w14:textId="77777777" w:rsidR="008728D6" w:rsidRDefault="008728D6">
      <w:pPr>
        <w:pStyle w:val="TOC5"/>
        <w:tabs>
          <w:tab w:val="right" w:leader="dot" w:pos="5030"/>
        </w:tabs>
        <w:rPr>
          <w:rFonts w:eastAsiaTheme="minorEastAsia"/>
          <w:noProof/>
          <w:sz w:val="22"/>
          <w:lang w:val="en-US" w:eastAsia="en-US" w:bidi="ar-SA"/>
        </w:rPr>
      </w:pPr>
      <w:hyperlink w:anchor="_Toc399856739" w:history="1">
        <w:r w:rsidRPr="00695E86">
          <w:rPr>
            <w:rStyle w:val="Hyperlink"/>
            <w:noProof/>
          </w:rPr>
          <w:t>PowerPoint 2013</w:t>
        </w:r>
        <w:r>
          <w:rPr>
            <w:noProof/>
            <w:webHidden/>
          </w:rPr>
          <w:tab/>
        </w:r>
        <w:r>
          <w:rPr>
            <w:noProof/>
            <w:webHidden/>
          </w:rPr>
          <w:fldChar w:fldCharType="begin"/>
        </w:r>
        <w:r>
          <w:rPr>
            <w:noProof/>
            <w:webHidden/>
          </w:rPr>
          <w:instrText xml:space="preserve"> PAGEREF _Toc399856739 \h </w:instrText>
        </w:r>
        <w:r>
          <w:rPr>
            <w:noProof/>
            <w:webHidden/>
          </w:rPr>
        </w:r>
        <w:r>
          <w:rPr>
            <w:noProof/>
            <w:webHidden/>
          </w:rPr>
          <w:fldChar w:fldCharType="separate"/>
        </w:r>
        <w:r>
          <w:rPr>
            <w:noProof/>
            <w:webHidden/>
          </w:rPr>
          <w:t>22</w:t>
        </w:r>
        <w:r>
          <w:rPr>
            <w:noProof/>
            <w:webHidden/>
          </w:rPr>
          <w:fldChar w:fldCharType="end"/>
        </w:r>
      </w:hyperlink>
    </w:p>
    <w:p w14:paraId="0C5D8109" w14:textId="77777777" w:rsidR="008728D6" w:rsidRDefault="008728D6">
      <w:pPr>
        <w:pStyle w:val="TOC5"/>
        <w:tabs>
          <w:tab w:val="right" w:leader="dot" w:pos="5030"/>
        </w:tabs>
        <w:rPr>
          <w:rFonts w:eastAsiaTheme="minorEastAsia"/>
          <w:noProof/>
          <w:sz w:val="22"/>
          <w:lang w:val="en-US" w:eastAsia="en-US" w:bidi="ar-SA"/>
        </w:rPr>
      </w:pPr>
      <w:hyperlink w:anchor="_Toc399856740" w:history="1">
        <w:r w:rsidRPr="00695E86">
          <w:rPr>
            <w:rStyle w:val="Hyperlink"/>
            <w:noProof/>
          </w:rPr>
          <w:t>Project Professional 2013</w:t>
        </w:r>
        <w:r>
          <w:rPr>
            <w:noProof/>
            <w:webHidden/>
          </w:rPr>
          <w:tab/>
        </w:r>
        <w:r>
          <w:rPr>
            <w:noProof/>
            <w:webHidden/>
          </w:rPr>
          <w:fldChar w:fldCharType="begin"/>
        </w:r>
        <w:r>
          <w:rPr>
            <w:noProof/>
            <w:webHidden/>
          </w:rPr>
          <w:instrText xml:space="preserve"> PAGEREF _Toc399856740 \h </w:instrText>
        </w:r>
        <w:r>
          <w:rPr>
            <w:noProof/>
            <w:webHidden/>
          </w:rPr>
        </w:r>
        <w:r>
          <w:rPr>
            <w:noProof/>
            <w:webHidden/>
          </w:rPr>
          <w:fldChar w:fldCharType="separate"/>
        </w:r>
        <w:r>
          <w:rPr>
            <w:noProof/>
            <w:webHidden/>
          </w:rPr>
          <w:t>22</w:t>
        </w:r>
        <w:r>
          <w:rPr>
            <w:noProof/>
            <w:webHidden/>
          </w:rPr>
          <w:fldChar w:fldCharType="end"/>
        </w:r>
      </w:hyperlink>
    </w:p>
    <w:p w14:paraId="7A2BEFD0" w14:textId="77777777" w:rsidR="008728D6" w:rsidRDefault="008728D6">
      <w:pPr>
        <w:pStyle w:val="TOC5"/>
        <w:tabs>
          <w:tab w:val="right" w:leader="dot" w:pos="5030"/>
        </w:tabs>
        <w:rPr>
          <w:rFonts w:eastAsiaTheme="minorEastAsia"/>
          <w:noProof/>
          <w:sz w:val="22"/>
          <w:lang w:val="en-US" w:eastAsia="en-US" w:bidi="ar-SA"/>
        </w:rPr>
      </w:pPr>
      <w:hyperlink w:anchor="_Toc399856741" w:history="1">
        <w:r w:rsidRPr="00695E86">
          <w:rPr>
            <w:rStyle w:val="Hyperlink"/>
            <w:noProof/>
          </w:rPr>
          <w:t>Project Standard 2013</w:t>
        </w:r>
        <w:r>
          <w:rPr>
            <w:noProof/>
            <w:webHidden/>
          </w:rPr>
          <w:tab/>
        </w:r>
        <w:r>
          <w:rPr>
            <w:noProof/>
            <w:webHidden/>
          </w:rPr>
          <w:fldChar w:fldCharType="begin"/>
        </w:r>
        <w:r>
          <w:rPr>
            <w:noProof/>
            <w:webHidden/>
          </w:rPr>
          <w:instrText xml:space="preserve"> PAGEREF _Toc399856741 \h </w:instrText>
        </w:r>
        <w:r>
          <w:rPr>
            <w:noProof/>
            <w:webHidden/>
          </w:rPr>
        </w:r>
        <w:r>
          <w:rPr>
            <w:noProof/>
            <w:webHidden/>
          </w:rPr>
          <w:fldChar w:fldCharType="separate"/>
        </w:r>
        <w:r>
          <w:rPr>
            <w:noProof/>
            <w:webHidden/>
          </w:rPr>
          <w:t>22</w:t>
        </w:r>
        <w:r>
          <w:rPr>
            <w:noProof/>
            <w:webHidden/>
          </w:rPr>
          <w:fldChar w:fldCharType="end"/>
        </w:r>
      </w:hyperlink>
    </w:p>
    <w:p w14:paraId="029BF717" w14:textId="77777777" w:rsidR="008728D6" w:rsidRDefault="008728D6">
      <w:pPr>
        <w:pStyle w:val="TOC5"/>
        <w:tabs>
          <w:tab w:val="right" w:leader="dot" w:pos="5030"/>
        </w:tabs>
        <w:rPr>
          <w:rFonts w:eastAsiaTheme="minorEastAsia"/>
          <w:noProof/>
          <w:sz w:val="22"/>
          <w:lang w:val="en-US" w:eastAsia="en-US" w:bidi="ar-SA"/>
        </w:rPr>
      </w:pPr>
      <w:hyperlink w:anchor="_Toc399856742" w:history="1">
        <w:r w:rsidRPr="00695E86">
          <w:rPr>
            <w:rStyle w:val="Hyperlink"/>
            <w:noProof/>
          </w:rPr>
          <w:t>Publisher 2013</w:t>
        </w:r>
        <w:r>
          <w:rPr>
            <w:noProof/>
            <w:webHidden/>
          </w:rPr>
          <w:tab/>
        </w:r>
        <w:r>
          <w:rPr>
            <w:noProof/>
            <w:webHidden/>
          </w:rPr>
          <w:fldChar w:fldCharType="begin"/>
        </w:r>
        <w:r>
          <w:rPr>
            <w:noProof/>
            <w:webHidden/>
          </w:rPr>
          <w:instrText xml:space="preserve"> PAGEREF _Toc399856742 \h </w:instrText>
        </w:r>
        <w:r>
          <w:rPr>
            <w:noProof/>
            <w:webHidden/>
          </w:rPr>
        </w:r>
        <w:r>
          <w:rPr>
            <w:noProof/>
            <w:webHidden/>
          </w:rPr>
          <w:fldChar w:fldCharType="separate"/>
        </w:r>
        <w:r>
          <w:rPr>
            <w:noProof/>
            <w:webHidden/>
          </w:rPr>
          <w:t>22</w:t>
        </w:r>
        <w:r>
          <w:rPr>
            <w:noProof/>
            <w:webHidden/>
          </w:rPr>
          <w:fldChar w:fldCharType="end"/>
        </w:r>
      </w:hyperlink>
    </w:p>
    <w:p w14:paraId="3462D43F" w14:textId="77777777" w:rsidR="008728D6" w:rsidRDefault="008728D6">
      <w:pPr>
        <w:pStyle w:val="TOC5"/>
        <w:tabs>
          <w:tab w:val="right" w:leader="dot" w:pos="5030"/>
        </w:tabs>
        <w:rPr>
          <w:rFonts w:eastAsiaTheme="minorEastAsia"/>
          <w:noProof/>
          <w:sz w:val="22"/>
          <w:lang w:val="en-US" w:eastAsia="en-US" w:bidi="ar-SA"/>
        </w:rPr>
      </w:pPr>
      <w:hyperlink w:anchor="_Toc399856743" w:history="1">
        <w:r w:rsidRPr="00695E86">
          <w:rPr>
            <w:rStyle w:val="Hyperlink"/>
            <w:noProof/>
          </w:rPr>
          <w:t>Visio 2013 Professional</w:t>
        </w:r>
        <w:r>
          <w:rPr>
            <w:noProof/>
            <w:webHidden/>
          </w:rPr>
          <w:tab/>
        </w:r>
        <w:r>
          <w:rPr>
            <w:noProof/>
            <w:webHidden/>
          </w:rPr>
          <w:fldChar w:fldCharType="begin"/>
        </w:r>
        <w:r>
          <w:rPr>
            <w:noProof/>
            <w:webHidden/>
          </w:rPr>
          <w:instrText xml:space="preserve"> PAGEREF _Toc399856743 \h </w:instrText>
        </w:r>
        <w:r>
          <w:rPr>
            <w:noProof/>
            <w:webHidden/>
          </w:rPr>
        </w:r>
        <w:r>
          <w:rPr>
            <w:noProof/>
            <w:webHidden/>
          </w:rPr>
          <w:fldChar w:fldCharType="separate"/>
        </w:r>
        <w:r>
          <w:rPr>
            <w:noProof/>
            <w:webHidden/>
          </w:rPr>
          <w:t>22</w:t>
        </w:r>
        <w:r>
          <w:rPr>
            <w:noProof/>
            <w:webHidden/>
          </w:rPr>
          <w:fldChar w:fldCharType="end"/>
        </w:r>
      </w:hyperlink>
    </w:p>
    <w:p w14:paraId="4E7532C7" w14:textId="77777777" w:rsidR="008728D6" w:rsidRDefault="008728D6">
      <w:pPr>
        <w:pStyle w:val="TOC5"/>
        <w:tabs>
          <w:tab w:val="right" w:leader="dot" w:pos="5030"/>
        </w:tabs>
        <w:rPr>
          <w:rFonts w:eastAsiaTheme="minorEastAsia"/>
          <w:noProof/>
          <w:sz w:val="22"/>
          <w:lang w:val="en-US" w:eastAsia="en-US" w:bidi="ar-SA"/>
        </w:rPr>
      </w:pPr>
      <w:hyperlink w:anchor="_Toc399856744" w:history="1">
        <w:r w:rsidRPr="00695E86">
          <w:rPr>
            <w:rStyle w:val="Hyperlink"/>
            <w:noProof/>
          </w:rPr>
          <w:t>Visio 2013 Standard</w:t>
        </w:r>
        <w:r>
          <w:rPr>
            <w:noProof/>
            <w:webHidden/>
          </w:rPr>
          <w:tab/>
        </w:r>
        <w:r>
          <w:rPr>
            <w:noProof/>
            <w:webHidden/>
          </w:rPr>
          <w:fldChar w:fldCharType="begin"/>
        </w:r>
        <w:r>
          <w:rPr>
            <w:noProof/>
            <w:webHidden/>
          </w:rPr>
          <w:instrText xml:space="preserve"> PAGEREF _Toc399856744 \h </w:instrText>
        </w:r>
        <w:r>
          <w:rPr>
            <w:noProof/>
            <w:webHidden/>
          </w:rPr>
        </w:r>
        <w:r>
          <w:rPr>
            <w:noProof/>
            <w:webHidden/>
          </w:rPr>
          <w:fldChar w:fldCharType="separate"/>
        </w:r>
        <w:r>
          <w:rPr>
            <w:noProof/>
            <w:webHidden/>
          </w:rPr>
          <w:t>22</w:t>
        </w:r>
        <w:r>
          <w:rPr>
            <w:noProof/>
            <w:webHidden/>
          </w:rPr>
          <w:fldChar w:fldCharType="end"/>
        </w:r>
      </w:hyperlink>
    </w:p>
    <w:p w14:paraId="0129EE7D" w14:textId="77777777" w:rsidR="008728D6" w:rsidRDefault="008728D6">
      <w:pPr>
        <w:pStyle w:val="TOC5"/>
        <w:tabs>
          <w:tab w:val="right" w:leader="dot" w:pos="5030"/>
        </w:tabs>
        <w:rPr>
          <w:rFonts w:eastAsiaTheme="minorEastAsia"/>
          <w:noProof/>
          <w:sz w:val="22"/>
          <w:lang w:val="en-US" w:eastAsia="en-US" w:bidi="ar-SA"/>
        </w:rPr>
      </w:pPr>
      <w:hyperlink w:anchor="_Toc399856745" w:history="1">
        <w:r w:rsidRPr="00695E86">
          <w:rPr>
            <w:rStyle w:val="Hyperlink"/>
            <w:noProof/>
          </w:rPr>
          <w:t>Word 2013</w:t>
        </w:r>
        <w:r>
          <w:rPr>
            <w:noProof/>
            <w:webHidden/>
          </w:rPr>
          <w:tab/>
        </w:r>
        <w:r>
          <w:rPr>
            <w:noProof/>
            <w:webHidden/>
          </w:rPr>
          <w:fldChar w:fldCharType="begin"/>
        </w:r>
        <w:r>
          <w:rPr>
            <w:noProof/>
            <w:webHidden/>
          </w:rPr>
          <w:instrText xml:space="preserve"> PAGEREF _Toc399856745 \h </w:instrText>
        </w:r>
        <w:r>
          <w:rPr>
            <w:noProof/>
            <w:webHidden/>
          </w:rPr>
        </w:r>
        <w:r>
          <w:rPr>
            <w:noProof/>
            <w:webHidden/>
          </w:rPr>
          <w:fldChar w:fldCharType="separate"/>
        </w:r>
        <w:r>
          <w:rPr>
            <w:noProof/>
            <w:webHidden/>
          </w:rPr>
          <w:t>22</w:t>
        </w:r>
        <w:r>
          <w:rPr>
            <w:noProof/>
            <w:webHidden/>
          </w:rPr>
          <w:fldChar w:fldCharType="end"/>
        </w:r>
      </w:hyperlink>
    </w:p>
    <w:p w14:paraId="40AEDDFE" w14:textId="77777777" w:rsidR="008728D6" w:rsidRDefault="008728D6">
      <w:pPr>
        <w:pStyle w:val="TOC5"/>
        <w:tabs>
          <w:tab w:val="right" w:leader="dot" w:pos="5030"/>
        </w:tabs>
        <w:rPr>
          <w:rFonts w:eastAsiaTheme="minorEastAsia"/>
          <w:noProof/>
          <w:sz w:val="22"/>
          <w:lang w:val="en-US" w:eastAsia="en-US" w:bidi="ar-SA"/>
        </w:rPr>
      </w:pPr>
      <w:hyperlink w:anchor="_Toc399856746" w:history="1">
        <w:r w:rsidRPr="00695E86">
          <w:rPr>
            <w:rStyle w:val="Hyperlink"/>
            <w:noProof/>
            <w:lang w:val="en-US"/>
          </w:rPr>
          <w:t>Work-at-Home-Lizenz für Office Professional Plus 2013</w:t>
        </w:r>
        <w:r>
          <w:rPr>
            <w:noProof/>
            <w:webHidden/>
          </w:rPr>
          <w:tab/>
        </w:r>
        <w:r>
          <w:rPr>
            <w:noProof/>
            <w:webHidden/>
          </w:rPr>
          <w:fldChar w:fldCharType="begin"/>
        </w:r>
        <w:r>
          <w:rPr>
            <w:noProof/>
            <w:webHidden/>
          </w:rPr>
          <w:instrText xml:space="preserve"> PAGEREF _Toc399856746 \h </w:instrText>
        </w:r>
        <w:r>
          <w:rPr>
            <w:noProof/>
            <w:webHidden/>
          </w:rPr>
        </w:r>
        <w:r>
          <w:rPr>
            <w:noProof/>
            <w:webHidden/>
          </w:rPr>
          <w:fldChar w:fldCharType="separate"/>
        </w:r>
        <w:r>
          <w:rPr>
            <w:noProof/>
            <w:webHidden/>
          </w:rPr>
          <w:t>22</w:t>
        </w:r>
        <w:r>
          <w:rPr>
            <w:noProof/>
            <w:webHidden/>
          </w:rPr>
          <w:fldChar w:fldCharType="end"/>
        </w:r>
      </w:hyperlink>
    </w:p>
    <w:p w14:paraId="0F87360A" w14:textId="77777777" w:rsidR="008728D6" w:rsidRDefault="008728D6">
      <w:pPr>
        <w:pStyle w:val="TOC5"/>
        <w:tabs>
          <w:tab w:val="right" w:leader="dot" w:pos="5030"/>
        </w:tabs>
        <w:rPr>
          <w:rFonts w:eastAsiaTheme="minorEastAsia"/>
          <w:noProof/>
          <w:sz w:val="22"/>
          <w:lang w:val="en-US" w:eastAsia="en-US" w:bidi="ar-SA"/>
        </w:rPr>
      </w:pPr>
      <w:hyperlink w:anchor="_Toc399856747" w:history="1">
        <w:r w:rsidRPr="00695E86">
          <w:rPr>
            <w:rStyle w:val="Hyperlink"/>
            <w:noProof/>
            <w:lang w:val="en-US"/>
          </w:rPr>
          <w:t>Work-at-Home-Lizenz für Office Standard 2013</w:t>
        </w:r>
        <w:r>
          <w:rPr>
            <w:noProof/>
            <w:webHidden/>
          </w:rPr>
          <w:tab/>
        </w:r>
        <w:r>
          <w:rPr>
            <w:noProof/>
            <w:webHidden/>
          </w:rPr>
          <w:fldChar w:fldCharType="begin"/>
        </w:r>
        <w:r>
          <w:rPr>
            <w:noProof/>
            <w:webHidden/>
          </w:rPr>
          <w:instrText xml:space="preserve"> PAGEREF _Toc399856747 \h </w:instrText>
        </w:r>
        <w:r>
          <w:rPr>
            <w:noProof/>
            <w:webHidden/>
          </w:rPr>
        </w:r>
        <w:r>
          <w:rPr>
            <w:noProof/>
            <w:webHidden/>
          </w:rPr>
          <w:fldChar w:fldCharType="separate"/>
        </w:r>
        <w:r>
          <w:rPr>
            <w:noProof/>
            <w:webHidden/>
          </w:rPr>
          <w:t>22</w:t>
        </w:r>
        <w:r>
          <w:rPr>
            <w:noProof/>
            <w:webHidden/>
          </w:rPr>
          <w:fldChar w:fldCharType="end"/>
        </w:r>
      </w:hyperlink>
    </w:p>
    <w:p w14:paraId="5130D7A0"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748" w:history="1">
        <w:r w:rsidRPr="00695E86">
          <w:rPr>
            <w:rStyle w:val="Hyperlink"/>
            <w:noProof/>
          </w:rPr>
          <w:t>Office für Mac</w:t>
        </w:r>
        <w:r>
          <w:rPr>
            <w:noProof/>
            <w:webHidden/>
          </w:rPr>
          <w:tab/>
        </w:r>
        <w:r>
          <w:rPr>
            <w:noProof/>
            <w:webHidden/>
          </w:rPr>
          <w:fldChar w:fldCharType="begin"/>
        </w:r>
        <w:r>
          <w:rPr>
            <w:noProof/>
            <w:webHidden/>
          </w:rPr>
          <w:instrText xml:space="preserve"> PAGEREF _Toc399856748 \h </w:instrText>
        </w:r>
        <w:r>
          <w:rPr>
            <w:noProof/>
            <w:webHidden/>
          </w:rPr>
        </w:r>
        <w:r>
          <w:rPr>
            <w:noProof/>
            <w:webHidden/>
          </w:rPr>
          <w:fldChar w:fldCharType="separate"/>
        </w:r>
        <w:r>
          <w:rPr>
            <w:noProof/>
            <w:webHidden/>
          </w:rPr>
          <w:t>23</w:t>
        </w:r>
        <w:r>
          <w:rPr>
            <w:noProof/>
            <w:webHidden/>
          </w:rPr>
          <w:fldChar w:fldCharType="end"/>
        </w:r>
      </w:hyperlink>
    </w:p>
    <w:p w14:paraId="59CD0597" w14:textId="77777777" w:rsidR="008728D6" w:rsidRDefault="008728D6">
      <w:pPr>
        <w:pStyle w:val="TOC5"/>
        <w:tabs>
          <w:tab w:val="right" w:leader="dot" w:pos="5030"/>
        </w:tabs>
        <w:rPr>
          <w:rFonts w:eastAsiaTheme="minorEastAsia"/>
          <w:noProof/>
          <w:sz w:val="22"/>
          <w:lang w:val="en-US" w:eastAsia="en-US" w:bidi="ar-SA"/>
        </w:rPr>
      </w:pPr>
      <w:hyperlink w:anchor="_Toc399856749" w:history="1">
        <w:r w:rsidRPr="00695E86">
          <w:rPr>
            <w:rStyle w:val="Hyperlink"/>
            <w:noProof/>
          </w:rPr>
          <w:t>Excel für Mac 2011</w:t>
        </w:r>
        <w:r>
          <w:rPr>
            <w:noProof/>
            <w:webHidden/>
          </w:rPr>
          <w:tab/>
        </w:r>
        <w:r>
          <w:rPr>
            <w:noProof/>
            <w:webHidden/>
          </w:rPr>
          <w:fldChar w:fldCharType="begin"/>
        </w:r>
        <w:r>
          <w:rPr>
            <w:noProof/>
            <w:webHidden/>
          </w:rPr>
          <w:instrText xml:space="preserve"> PAGEREF _Toc399856749 \h </w:instrText>
        </w:r>
        <w:r>
          <w:rPr>
            <w:noProof/>
            <w:webHidden/>
          </w:rPr>
        </w:r>
        <w:r>
          <w:rPr>
            <w:noProof/>
            <w:webHidden/>
          </w:rPr>
          <w:fldChar w:fldCharType="separate"/>
        </w:r>
        <w:r>
          <w:rPr>
            <w:noProof/>
            <w:webHidden/>
          </w:rPr>
          <w:t>23</w:t>
        </w:r>
        <w:r>
          <w:rPr>
            <w:noProof/>
            <w:webHidden/>
          </w:rPr>
          <w:fldChar w:fldCharType="end"/>
        </w:r>
      </w:hyperlink>
    </w:p>
    <w:p w14:paraId="295C6459" w14:textId="77777777" w:rsidR="008728D6" w:rsidRDefault="008728D6">
      <w:pPr>
        <w:pStyle w:val="TOC5"/>
        <w:tabs>
          <w:tab w:val="right" w:leader="dot" w:pos="5030"/>
        </w:tabs>
        <w:rPr>
          <w:rFonts w:eastAsiaTheme="minorEastAsia"/>
          <w:noProof/>
          <w:sz w:val="22"/>
          <w:lang w:val="en-US" w:eastAsia="en-US" w:bidi="ar-SA"/>
        </w:rPr>
      </w:pPr>
      <w:hyperlink w:anchor="_Toc399856750" w:history="1">
        <w:r w:rsidRPr="00695E86">
          <w:rPr>
            <w:rStyle w:val="Hyperlink"/>
            <w:noProof/>
          </w:rPr>
          <w:t>Lync für Mac 2011</w:t>
        </w:r>
        <w:r>
          <w:rPr>
            <w:noProof/>
            <w:webHidden/>
          </w:rPr>
          <w:tab/>
        </w:r>
        <w:r>
          <w:rPr>
            <w:noProof/>
            <w:webHidden/>
          </w:rPr>
          <w:fldChar w:fldCharType="begin"/>
        </w:r>
        <w:r>
          <w:rPr>
            <w:noProof/>
            <w:webHidden/>
          </w:rPr>
          <w:instrText xml:space="preserve"> PAGEREF _Toc399856750 \h </w:instrText>
        </w:r>
        <w:r>
          <w:rPr>
            <w:noProof/>
            <w:webHidden/>
          </w:rPr>
        </w:r>
        <w:r>
          <w:rPr>
            <w:noProof/>
            <w:webHidden/>
          </w:rPr>
          <w:fldChar w:fldCharType="separate"/>
        </w:r>
        <w:r>
          <w:rPr>
            <w:noProof/>
            <w:webHidden/>
          </w:rPr>
          <w:t>23</w:t>
        </w:r>
        <w:r>
          <w:rPr>
            <w:noProof/>
            <w:webHidden/>
          </w:rPr>
          <w:fldChar w:fldCharType="end"/>
        </w:r>
      </w:hyperlink>
    </w:p>
    <w:p w14:paraId="588272C9" w14:textId="77777777" w:rsidR="008728D6" w:rsidRDefault="008728D6">
      <w:pPr>
        <w:pStyle w:val="TOC5"/>
        <w:tabs>
          <w:tab w:val="right" w:leader="dot" w:pos="5030"/>
        </w:tabs>
        <w:rPr>
          <w:rFonts w:eastAsiaTheme="minorEastAsia"/>
          <w:noProof/>
          <w:sz w:val="22"/>
          <w:lang w:val="en-US" w:eastAsia="en-US" w:bidi="ar-SA"/>
        </w:rPr>
      </w:pPr>
      <w:hyperlink w:anchor="_Toc399856751" w:history="1">
        <w:r w:rsidRPr="00695E86">
          <w:rPr>
            <w:rStyle w:val="Hyperlink"/>
            <w:noProof/>
          </w:rPr>
          <w:t>Office für Mac Standard 2011</w:t>
        </w:r>
        <w:r>
          <w:rPr>
            <w:noProof/>
            <w:webHidden/>
          </w:rPr>
          <w:tab/>
        </w:r>
        <w:r>
          <w:rPr>
            <w:noProof/>
            <w:webHidden/>
          </w:rPr>
          <w:fldChar w:fldCharType="begin"/>
        </w:r>
        <w:r>
          <w:rPr>
            <w:noProof/>
            <w:webHidden/>
          </w:rPr>
          <w:instrText xml:space="preserve"> PAGEREF _Toc399856751 \h </w:instrText>
        </w:r>
        <w:r>
          <w:rPr>
            <w:noProof/>
            <w:webHidden/>
          </w:rPr>
        </w:r>
        <w:r>
          <w:rPr>
            <w:noProof/>
            <w:webHidden/>
          </w:rPr>
          <w:fldChar w:fldCharType="separate"/>
        </w:r>
        <w:r>
          <w:rPr>
            <w:noProof/>
            <w:webHidden/>
          </w:rPr>
          <w:t>23</w:t>
        </w:r>
        <w:r>
          <w:rPr>
            <w:noProof/>
            <w:webHidden/>
          </w:rPr>
          <w:fldChar w:fldCharType="end"/>
        </w:r>
      </w:hyperlink>
    </w:p>
    <w:p w14:paraId="1F7A7BAA" w14:textId="77777777" w:rsidR="008728D6" w:rsidRDefault="008728D6">
      <w:pPr>
        <w:pStyle w:val="TOC5"/>
        <w:tabs>
          <w:tab w:val="right" w:leader="dot" w:pos="5030"/>
        </w:tabs>
        <w:rPr>
          <w:rFonts w:eastAsiaTheme="minorEastAsia"/>
          <w:noProof/>
          <w:sz w:val="22"/>
          <w:lang w:val="en-US" w:eastAsia="en-US" w:bidi="ar-SA"/>
        </w:rPr>
      </w:pPr>
      <w:hyperlink w:anchor="_Toc399856752" w:history="1">
        <w:r w:rsidRPr="00695E86">
          <w:rPr>
            <w:rStyle w:val="Hyperlink"/>
            <w:noProof/>
          </w:rPr>
          <w:t>Outlook für Mac 2011</w:t>
        </w:r>
        <w:r>
          <w:rPr>
            <w:noProof/>
            <w:webHidden/>
          </w:rPr>
          <w:tab/>
        </w:r>
        <w:r>
          <w:rPr>
            <w:noProof/>
            <w:webHidden/>
          </w:rPr>
          <w:fldChar w:fldCharType="begin"/>
        </w:r>
        <w:r>
          <w:rPr>
            <w:noProof/>
            <w:webHidden/>
          </w:rPr>
          <w:instrText xml:space="preserve"> PAGEREF _Toc399856752 \h </w:instrText>
        </w:r>
        <w:r>
          <w:rPr>
            <w:noProof/>
            <w:webHidden/>
          </w:rPr>
        </w:r>
        <w:r>
          <w:rPr>
            <w:noProof/>
            <w:webHidden/>
          </w:rPr>
          <w:fldChar w:fldCharType="separate"/>
        </w:r>
        <w:r>
          <w:rPr>
            <w:noProof/>
            <w:webHidden/>
          </w:rPr>
          <w:t>23</w:t>
        </w:r>
        <w:r>
          <w:rPr>
            <w:noProof/>
            <w:webHidden/>
          </w:rPr>
          <w:fldChar w:fldCharType="end"/>
        </w:r>
      </w:hyperlink>
    </w:p>
    <w:p w14:paraId="38E6D8CA" w14:textId="77777777" w:rsidR="008728D6" w:rsidRDefault="008728D6">
      <w:pPr>
        <w:pStyle w:val="TOC5"/>
        <w:tabs>
          <w:tab w:val="right" w:leader="dot" w:pos="5030"/>
        </w:tabs>
        <w:rPr>
          <w:rFonts w:eastAsiaTheme="minorEastAsia"/>
          <w:noProof/>
          <w:sz w:val="22"/>
          <w:lang w:val="en-US" w:eastAsia="en-US" w:bidi="ar-SA"/>
        </w:rPr>
      </w:pPr>
      <w:hyperlink w:anchor="_Toc399856753" w:history="1">
        <w:r w:rsidRPr="00695E86">
          <w:rPr>
            <w:rStyle w:val="Hyperlink"/>
            <w:noProof/>
          </w:rPr>
          <w:t>PowerPoint für Mac 2011</w:t>
        </w:r>
        <w:r>
          <w:rPr>
            <w:noProof/>
            <w:webHidden/>
          </w:rPr>
          <w:tab/>
        </w:r>
        <w:r>
          <w:rPr>
            <w:noProof/>
            <w:webHidden/>
          </w:rPr>
          <w:fldChar w:fldCharType="begin"/>
        </w:r>
        <w:r>
          <w:rPr>
            <w:noProof/>
            <w:webHidden/>
          </w:rPr>
          <w:instrText xml:space="preserve"> PAGEREF _Toc399856753 \h </w:instrText>
        </w:r>
        <w:r>
          <w:rPr>
            <w:noProof/>
            <w:webHidden/>
          </w:rPr>
        </w:r>
        <w:r>
          <w:rPr>
            <w:noProof/>
            <w:webHidden/>
          </w:rPr>
          <w:fldChar w:fldCharType="separate"/>
        </w:r>
        <w:r>
          <w:rPr>
            <w:noProof/>
            <w:webHidden/>
          </w:rPr>
          <w:t>23</w:t>
        </w:r>
        <w:r>
          <w:rPr>
            <w:noProof/>
            <w:webHidden/>
          </w:rPr>
          <w:fldChar w:fldCharType="end"/>
        </w:r>
      </w:hyperlink>
    </w:p>
    <w:p w14:paraId="0B17816C" w14:textId="77777777" w:rsidR="008728D6" w:rsidRDefault="008728D6">
      <w:pPr>
        <w:pStyle w:val="TOC5"/>
        <w:tabs>
          <w:tab w:val="right" w:leader="dot" w:pos="5030"/>
        </w:tabs>
        <w:rPr>
          <w:rFonts w:eastAsiaTheme="minorEastAsia"/>
          <w:noProof/>
          <w:sz w:val="22"/>
          <w:lang w:val="en-US" w:eastAsia="en-US" w:bidi="ar-SA"/>
        </w:rPr>
      </w:pPr>
      <w:hyperlink w:anchor="_Toc399856754" w:history="1">
        <w:r w:rsidRPr="00695E86">
          <w:rPr>
            <w:rStyle w:val="Hyperlink"/>
            <w:noProof/>
          </w:rPr>
          <w:t>Word für Mac 2011</w:t>
        </w:r>
        <w:r>
          <w:rPr>
            <w:noProof/>
            <w:webHidden/>
          </w:rPr>
          <w:tab/>
        </w:r>
        <w:r>
          <w:rPr>
            <w:noProof/>
            <w:webHidden/>
          </w:rPr>
          <w:fldChar w:fldCharType="begin"/>
        </w:r>
        <w:r>
          <w:rPr>
            <w:noProof/>
            <w:webHidden/>
          </w:rPr>
          <w:instrText xml:space="preserve"> PAGEREF _Toc399856754 \h </w:instrText>
        </w:r>
        <w:r>
          <w:rPr>
            <w:noProof/>
            <w:webHidden/>
          </w:rPr>
        </w:r>
        <w:r>
          <w:rPr>
            <w:noProof/>
            <w:webHidden/>
          </w:rPr>
          <w:fldChar w:fldCharType="separate"/>
        </w:r>
        <w:r>
          <w:rPr>
            <w:noProof/>
            <w:webHidden/>
          </w:rPr>
          <w:t>23</w:t>
        </w:r>
        <w:r>
          <w:rPr>
            <w:noProof/>
            <w:webHidden/>
          </w:rPr>
          <w:fldChar w:fldCharType="end"/>
        </w:r>
      </w:hyperlink>
    </w:p>
    <w:p w14:paraId="1FCCBD04" w14:textId="77777777" w:rsidR="008728D6" w:rsidRDefault="008728D6">
      <w:pPr>
        <w:pStyle w:val="TOC5"/>
        <w:tabs>
          <w:tab w:val="right" w:leader="dot" w:pos="5030"/>
        </w:tabs>
        <w:rPr>
          <w:rFonts w:eastAsiaTheme="minorEastAsia"/>
          <w:noProof/>
          <w:sz w:val="22"/>
          <w:lang w:val="en-US" w:eastAsia="en-US" w:bidi="ar-SA"/>
        </w:rPr>
      </w:pPr>
      <w:hyperlink w:anchor="_Toc399856755" w:history="1">
        <w:r w:rsidRPr="00695E86">
          <w:rPr>
            <w:rStyle w:val="Hyperlink"/>
            <w:noProof/>
            <w:lang w:val="en-US"/>
          </w:rPr>
          <w:t>Work-at-Home-Lizenz für Mac 2011</w:t>
        </w:r>
        <w:r>
          <w:rPr>
            <w:noProof/>
            <w:webHidden/>
          </w:rPr>
          <w:tab/>
        </w:r>
        <w:r>
          <w:rPr>
            <w:noProof/>
            <w:webHidden/>
          </w:rPr>
          <w:fldChar w:fldCharType="begin"/>
        </w:r>
        <w:r>
          <w:rPr>
            <w:noProof/>
            <w:webHidden/>
          </w:rPr>
          <w:instrText xml:space="preserve"> PAGEREF _Toc399856755 \h </w:instrText>
        </w:r>
        <w:r>
          <w:rPr>
            <w:noProof/>
            <w:webHidden/>
          </w:rPr>
        </w:r>
        <w:r>
          <w:rPr>
            <w:noProof/>
            <w:webHidden/>
          </w:rPr>
          <w:fldChar w:fldCharType="separate"/>
        </w:r>
        <w:r>
          <w:rPr>
            <w:noProof/>
            <w:webHidden/>
          </w:rPr>
          <w:t>23</w:t>
        </w:r>
        <w:r>
          <w:rPr>
            <w:noProof/>
            <w:webHidden/>
          </w:rPr>
          <w:fldChar w:fldCharType="end"/>
        </w:r>
      </w:hyperlink>
    </w:p>
    <w:p w14:paraId="0C7BFF73"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756" w:history="1">
        <w:r w:rsidRPr="00695E86">
          <w:rPr>
            <w:rStyle w:val="Hyperlink"/>
            <w:noProof/>
          </w:rPr>
          <w:t>Office Productivity Servers</w:t>
        </w:r>
        <w:r>
          <w:rPr>
            <w:noProof/>
            <w:webHidden/>
          </w:rPr>
          <w:tab/>
        </w:r>
        <w:r>
          <w:rPr>
            <w:noProof/>
            <w:webHidden/>
          </w:rPr>
          <w:fldChar w:fldCharType="begin"/>
        </w:r>
        <w:r>
          <w:rPr>
            <w:noProof/>
            <w:webHidden/>
          </w:rPr>
          <w:instrText xml:space="preserve"> PAGEREF _Toc399856756 \h </w:instrText>
        </w:r>
        <w:r>
          <w:rPr>
            <w:noProof/>
            <w:webHidden/>
          </w:rPr>
        </w:r>
        <w:r>
          <w:rPr>
            <w:noProof/>
            <w:webHidden/>
          </w:rPr>
          <w:fldChar w:fldCharType="separate"/>
        </w:r>
        <w:r>
          <w:rPr>
            <w:noProof/>
            <w:webHidden/>
          </w:rPr>
          <w:t>24</w:t>
        </w:r>
        <w:r>
          <w:rPr>
            <w:noProof/>
            <w:webHidden/>
          </w:rPr>
          <w:fldChar w:fldCharType="end"/>
        </w:r>
      </w:hyperlink>
    </w:p>
    <w:p w14:paraId="0C038CB6"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57" w:history="1">
        <w:r w:rsidRPr="00695E86">
          <w:rPr>
            <w:rStyle w:val="Hyperlink"/>
            <w:noProof/>
          </w:rPr>
          <w:t>Exchange Server</w:t>
        </w:r>
        <w:r>
          <w:rPr>
            <w:noProof/>
            <w:webHidden/>
          </w:rPr>
          <w:tab/>
        </w:r>
        <w:r>
          <w:rPr>
            <w:noProof/>
            <w:webHidden/>
          </w:rPr>
          <w:fldChar w:fldCharType="begin"/>
        </w:r>
        <w:r>
          <w:rPr>
            <w:noProof/>
            <w:webHidden/>
          </w:rPr>
          <w:instrText xml:space="preserve"> PAGEREF _Toc399856757 \h </w:instrText>
        </w:r>
        <w:r>
          <w:rPr>
            <w:noProof/>
            <w:webHidden/>
          </w:rPr>
        </w:r>
        <w:r>
          <w:rPr>
            <w:noProof/>
            <w:webHidden/>
          </w:rPr>
          <w:fldChar w:fldCharType="separate"/>
        </w:r>
        <w:r>
          <w:rPr>
            <w:noProof/>
            <w:webHidden/>
          </w:rPr>
          <w:t>24</w:t>
        </w:r>
        <w:r>
          <w:rPr>
            <w:noProof/>
            <w:webHidden/>
          </w:rPr>
          <w:fldChar w:fldCharType="end"/>
        </w:r>
      </w:hyperlink>
    </w:p>
    <w:p w14:paraId="7F39E2DA" w14:textId="77777777" w:rsidR="008728D6" w:rsidRDefault="008728D6">
      <w:pPr>
        <w:pStyle w:val="TOC6"/>
        <w:tabs>
          <w:tab w:val="right" w:leader="dot" w:pos="5030"/>
        </w:tabs>
        <w:rPr>
          <w:rFonts w:eastAsiaTheme="minorEastAsia"/>
          <w:noProof/>
          <w:sz w:val="22"/>
          <w:lang w:val="en-US" w:eastAsia="en-US" w:bidi="ar-SA"/>
        </w:rPr>
      </w:pPr>
      <w:hyperlink w:anchor="_Toc399856758" w:history="1">
        <w:r w:rsidRPr="00695E86">
          <w:rPr>
            <w:rStyle w:val="Hyperlink"/>
            <w:noProof/>
          </w:rPr>
          <w:t>Exchange Server Enterprise 2013</w:t>
        </w:r>
        <w:r>
          <w:rPr>
            <w:noProof/>
            <w:webHidden/>
          </w:rPr>
          <w:tab/>
        </w:r>
        <w:r>
          <w:rPr>
            <w:noProof/>
            <w:webHidden/>
          </w:rPr>
          <w:fldChar w:fldCharType="begin"/>
        </w:r>
        <w:r>
          <w:rPr>
            <w:noProof/>
            <w:webHidden/>
          </w:rPr>
          <w:instrText xml:space="preserve"> PAGEREF _Toc399856758 \h </w:instrText>
        </w:r>
        <w:r>
          <w:rPr>
            <w:noProof/>
            <w:webHidden/>
          </w:rPr>
        </w:r>
        <w:r>
          <w:rPr>
            <w:noProof/>
            <w:webHidden/>
          </w:rPr>
          <w:fldChar w:fldCharType="separate"/>
        </w:r>
        <w:r>
          <w:rPr>
            <w:noProof/>
            <w:webHidden/>
          </w:rPr>
          <w:t>24</w:t>
        </w:r>
        <w:r>
          <w:rPr>
            <w:noProof/>
            <w:webHidden/>
          </w:rPr>
          <w:fldChar w:fldCharType="end"/>
        </w:r>
      </w:hyperlink>
    </w:p>
    <w:p w14:paraId="6AC0C2FF" w14:textId="77777777" w:rsidR="008728D6" w:rsidRDefault="008728D6">
      <w:pPr>
        <w:pStyle w:val="TOC6"/>
        <w:tabs>
          <w:tab w:val="right" w:leader="dot" w:pos="5030"/>
        </w:tabs>
        <w:rPr>
          <w:rFonts w:eastAsiaTheme="minorEastAsia"/>
          <w:noProof/>
          <w:sz w:val="22"/>
          <w:lang w:val="en-US" w:eastAsia="en-US" w:bidi="ar-SA"/>
        </w:rPr>
      </w:pPr>
      <w:hyperlink w:anchor="_Toc399856759" w:history="1">
        <w:r w:rsidRPr="00695E86">
          <w:rPr>
            <w:rStyle w:val="Hyperlink"/>
            <w:noProof/>
          </w:rPr>
          <w:t>CAL für Exchange Server Enterprise 2013 (Gerät und Nutzer)</w:t>
        </w:r>
        <w:r>
          <w:rPr>
            <w:noProof/>
            <w:webHidden/>
          </w:rPr>
          <w:tab/>
        </w:r>
        <w:r>
          <w:rPr>
            <w:noProof/>
            <w:webHidden/>
          </w:rPr>
          <w:fldChar w:fldCharType="begin"/>
        </w:r>
        <w:r>
          <w:rPr>
            <w:noProof/>
            <w:webHidden/>
          </w:rPr>
          <w:instrText xml:space="preserve"> PAGEREF _Toc399856759 \h </w:instrText>
        </w:r>
        <w:r>
          <w:rPr>
            <w:noProof/>
            <w:webHidden/>
          </w:rPr>
        </w:r>
        <w:r>
          <w:rPr>
            <w:noProof/>
            <w:webHidden/>
          </w:rPr>
          <w:fldChar w:fldCharType="separate"/>
        </w:r>
        <w:r>
          <w:rPr>
            <w:noProof/>
            <w:webHidden/>
          </w:rPr>
          <w:t>24</w:t>
        </w:r>
        <w:r>
          <w:rPr>
            <w:noProof/>
            <w:webHidden/>
          </w:rPr>
          <w:fldChar w:fldCharType="end"/>
        </w:r>
      </w:hyperlink>
    </w:p>
    <w:p w14:paraId="0005AFF2" w14:textId="77777777" w:rsidR="008728D6" w:rsidRDefault="008728D6">
      <w:pPr>
        <w:pStyle w:val="TOC6"/>
        <w:tabs>
          <w:tab w:val="right" w:leader="dot" w:pos="5030"/>
        </w:tabs>
        <w:rPr>
          <w:rFonts w:eastAsiaTheme="minorEastAsia"/>
          <w:noProof/>
          <w:sz w:val="22"/>
          <w:lang w:val="en-US" w:eastAsia="en-US" w:bidi="ar-SA"/>
        </w:rPr>
      </w:pPr>
      <w:hyperlink w:anchor="_Toc399856760" w:history="1">
        <w:r w:rsidRPr="00695E86">
          <w:rPr>
            <w:rStyle w:val="Hyperlink"/>
            <w:noProof/>
          </w:rPr>
          <w:t>Exchange Server Standard 2013</w:t>
        </w:r>
        <w:r>
          <w:rPr>
            <w:noProof/>
            <w:webHidden/>
          </w:rPr>
          <w:tab/>
        </w:r>
        <w:r>
          <w:rPr>
            <w:noProof/>
            <w:webHidden/>
          </w:rPr>
          <w:fldChar w:fldCharType="begin"/>
        </w:r>
        <w:r>
          <w:rPr>
            <w:noProof/>
            <w:webHidden/>
          </w:rPr>
          <w:instrText xml:space="preserve"> PAGEREF _Toc399856760 \h </w:instrText>
        </w:r>
        <w:r>
          <w:rPr>
            <w:noProof/>
            <w:webHidden/>
          </w:rPr>
        </w:r>
        <w:r>
          <w:rPr>
            <w:noProof/>
            <w:webHidden/>
          </w:rPr>
          <w:fldChar w:fldCharType="separate"/>
        </w:r>
        <w:r>
          <w:rPr>
            <w:noProof/>
            <w:webHidden/>
          </w:rPr>
          <w:t>24</w:t>
        </w:r>
        <w:r>
          <w:rPr>
            <w:noProof/>
            <w:webHidden/>
          </w:rPr>
          <w:fldChar w:fldCharType="end"/>
        </w:r>
      </w:hyperlink>
    </w:p>
    <w:p w14:paraId="753B7B54" w14:textId="77777777" w:rsidR="008728D6" w:rsidRDefault="008728D6">
      <w:pPr>
        <w:pStyle w:val="TOC6"/>
        <w:tabs>
          <w:tab w:val="right" w:leader="dot" w:pos="5030"/>
        </w:tabs>
        <w:rPr>
          <w:rFonts w:eastAsiaTheme="minorEastAsia"/>
          <w:noProof/>
          <w:sz w:val="22"/>
          <w:lang w:val="en-US" w:eastAsia="en-US" w:bidi="ar-SA"/>
        </w:rPr>
      </w:pPr>
      <w:hyperlink w:anchor="_Toc399856761" w:history="1">
        <w:r w:rsidRPr="00695E86">
          <w:rPr>
            <w:rStyle w:val="Hyperlink"/>
            <w:noProof/>
          </w:rPr>
          <w:t>CAL für Exchange Server Standard 2013 (Gerät und Nutzer)</w:t>
        </w:r>
        <w:r>
          <w:rPr>
            <w:noProof/>
            <w:webHidden/>
          </w:rPr>
          <w:tab/>
        </w:r>
        <w:r>
          <w:rPr>
            <w:noProof/>
            <w:webHidden/>
          </w:rPr>
          <w:fldChar w:fldCharType="begin"/>
        </w:r>
        <w:r>
          <w:rPr>
            <w:noProof/>
            <w:webHidden/>
          </w:rPr>
          <w:instrText xml:space="preserve"> PAGEREF _Toc399856761 \h </w:instrText>
        </w:r>
        <w:r>
          <w:rPr>
            <w:noProof/>
            <w:webHidden/>
          </w:rPr>
        </w:r>
        <w:r>
          <w:rPr>
            <w:noProof/>
            <w:webHidden/>
          </w:rPr>
          <w:fldChar w:fldCharType="separate"/>
        </w:r>
        <w:r>
          <w:rPr>
            <w:noProof/>
            <w:webHidden/>
          </w:rPr>
          <w:t>24</w:t>
        </w:r>
        <w:r>
          <w:rPr>
            <w:noProof/>
            <w:webHidden/>
          </w:rPr>
          <w:fldChar w:fldCharType="end"/>
        </w:r>
      </w:hyperlink>
    </w:p>
    <w:p w14:paraId="05F72A00"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62" w:history="1">
        <w:r w:rsidRPr="00695E86">
          <w:rPr>
            <w:rStyle w:val="Hyperlink"/>
            <w:noProof/>
          </w:rPr>
          <w:t>Lync Server</w:t>
        </w:r>
        <w:r>
          <w:rPr>
            <w:noProof/>
            <w:webHidden/>
          </w:rPr>
          <w:tab/>
        </w:r>
        <w:r>
          <w:rPr>
            <w:noProof/>
            <w:webHidden/>
          </w:rPr>
          <w:fldChar w:fldCharType="begin"/>
        </w:r>
        <w:r>
          <w:rPr>
            <w:noProof/>
            <w:webHidden/>
          </w:rPr>
          <w:instrText xml:space="preserve"> PAGEREF _Toc399856762 \h </w:instrText>
        </w:r>
        <w:r>
          <w:rPr>
            <w:noProof/>
            <w:webHidden/>
          </w:rPr>
        </w:r>
        <w:r>
          <w:rPr>
            <w:noProof/>
            <w:webHidden/>
          </w:rPr>
          <w:fldChar w:fldCharType="separate"/>
        </w:r>
        <w:r>
          <w:rPr>
            <w:noProof/>
            <w:webHidden/>
          </w:rPr>
          <w:t>25</w:t>
        </w:r>
        <w:r>
          <w:rPr>
            <w:noProof/>
            <w:webHidden/>
          </w:rPr>
          <w:fldChar w:fldCharType="end"/>
        </w:r>
      </w:hyperlink>
    </w:p>
    <w:p w14:paraId="7612F33A" w14:textId="77777777" w:rsidR="008728D6" w:rsidRDefault="008728D6">
      <w:pPr>
        <w:pStyle w:val="TOC6"/>
        <w:tabs>
          <w:tab w:val="right" w:leader="dot" w:pos="5030"/>
        </w:tabs>
        <w:rPr>
          <w:rFonts w:eastAsiaTheme="minorEastAsia"/>
          <w:noProof/>
          <w:sz w:val="22"/>
          <w:lang w:val="en-US" w:eastAsia="en-US" w:bidi="ar-SA"/>
        </w:rPr>
      </w:pPr>
      <w:hyperlink w:anchor="_Toc399856763" w:history="1">
        <w:r w:rsidRPr="00695E86">
          <w:rPr>
            <w:rStyle w:val="Hyperlink"/>
            <w:noProof/>
          </w:rPr>
          <w:t>Lync Server 2013</w:t>
        </w:r>
        <w:r>
          <w:rPr>
            <w:noProof/>
            <w:webHidden/>
          </w:rPr>
          <w:tab/>
        </w:r>
        <w:r>
          <w:rPr>
            <w:noProof/>
            <w:webHidden/>
          </w:rPr>
          <w:fldChar w:fldCharType="begin"/>
        </w:r>
        <w:r>
          <w:rPr>
            <w:noProof/>
            <w:webHidden/>
          </w:rPr>
          <w:instrText xml:space="preserve"> PAGEREF _Toc399856763 \h </w:instrText>
        </w:r>
        <w:r>
          <w:rPr>
            <w:noProof/>
            <w:webHidden/>
          </w:rPr>
        </w:r>
        <w:r>
          <w:rPr>
            <w:noProof/>
            <w:webHidden/>
          </w:rPr>
          <w:fldChar w:fldCharType="separate"/>
        </w:r>
        <w:r>
          <w:rPr>
            <w:noProof/>
            <w:webHidden/>
          </w:rPr>
          <w:t>25</w:t>
        </w:r>
        <w:r>
          <w:rPr>
            <w:noProof/>
            <w:webHidden/>
          </w:rPr>
          <w:fldChar w:fldCharType="end"/>
        </w:r>
      </w:hyperlink>
    </w:p>
    <w:p w14:paraId="5009DEDF" w14:textId="77777777" w:rsidR="008728D6" w:rsidRDefault="008728D6">
      <w:pPr>
        <w:pStyle w:val="TOC6"/>
        <w:tabs>
          <w:tab w:val="right" w:leader="dot" w:pos="5030"/>
        </w:tabs>
        <w:rPr>
          <w:rFonts w:eastAsiaTheme="minorEastAsia"/>
          <w:noProof/>
          <w:sz w:val="22"/>
          <w:lang w:val="en-US" w:eastAsia="en-US" w:bidi="ar-SA"/>
        </w:rPr>
      </w:pPr>
      <w:hyperlink w:anchor="_Toc399856764" w:history="1">
        <w:r w:rsidRPr="00695E86">
          <w:rPr>
            <w:rStyle w:val="Hyperlink"/>
            <w:noProof/>
          </w:rPr>
          <w:t>Enterprise CAL für Lync Server 2013  (Geräte und Nutzer)</w:t>
        </w:r>
        <w:r>
          <w:rPr>
            <w:noProof/>
            <w:webHidden/>
          </w:rPr>
          <w:tab/>
        </w:r>
        <w:r>
          <w:rPr>
            <w:noProof/>
            <w:webHidden/>
          </w:rPr>
          <w:fldChar w:fldCharType="begin"/>
        </w:r>
        <w:r>
          <w:rPr>
            <w:noProof/>
            <w:webHidden/>
          </w:rPr>
          <w:instrText xml:space="preserve"> PAGEREF _Toc399856764 \h </w:instrText>
        </w:r>
        <w:r>
          <w:rPr>
            <w:noProof/>
            <w:webHidden/>
          </w:rPr>
        </w:r>
        <w:r>
          <w:rPr>
            <w:noProof/>
            <w:webHidden/>
          </w:rPr>
          <w:fldChar w:fldCharType="separate"/>
        </w:r>
        <w:r>
          <w:rPr>
            <w:noProof/>
            <w:webHidden/>
          </w:rPr>
          <w:t>25</w:t>
        </w:r>
        <w:r>
          <w:rPr>
            <w:noProof/>
            <w:webHidden/>
          </w:rPr>
          <w:fldChar w:fldCharType="end"/>
        </w:r>
      </w:hyperlink>
    </w:p>
    <w:p w14:paraId="25B7F2F2" w14:textId="77777777" w:rsidR="008728D6" w:rsidRDefault="008728D6">
      <w:pPr>
        <w:pStyle w:val="TOC6"/>
        <w:tabs>
          <w:tab w:val="right" w:leader="dot" w:pos="5030"/>
        </w:tabs>
        <w:rPr>
          <w:rFonts w:eastAsiaTheme="minorEastAsia"/>
          <w:noProof/>
          <w:sz w:val="22"/>
          <w:lang w:val="en-US" w:eastAsia="en-US" w:bidi="ar-SA"/>
        </w:rPr>
      </w:pPr>
      <w:hyperlink w:anchor="_Toc399856765" w:history="1">
        <w:r w:rsidRPr="00695E86">
          <w:rPr>
            <w:rStyle w:val="Hyperlink"/>
            <w:noProof/>
          </w:rPr>
          <w:t>Cal für Lync Server 2013 Plus  (Gerät und Nutzer)</w:t>
        </w:r>
        <w:r>
          <w:rPr>
            <w:noProof/>
            <w:webHidden/>
          </w:rPr>
          <w:tab/>
        </w:r>
        <w:r>
          <w:rPr>
            <w:noProof/>
            <w:webHidden/>
          </w:rPr>
          <w:fldChar w:fldCharType="begin"/>
        </w:r>
        <w:r>
          <w:rPr>
            <w:noProof/>
            <w:webHidden/>
          </w:rPr>
          <w:instrText xml:space="preserve"> PAGEREF _Toc399856765 \h </w:instrText>
        </w:r>
        <w:r>
          <w:rPr>
            <w:noProof/>
            <w:webHidden/>
          </w:rPr>
        </w:r>
        <w:r>
          <w:rPr>
            <w:noProof/>
            <w:webHidden/>
          </w:rPr>
          <w:fldChar w:fldCharType="separate"/>
        </w:r>
        <w:r>
          <w:rPr>
            <w:noProof/>
            <w:webHidden/>
          </w:rPr>
          <w:t>25</w:t>
        </w:r>
        <w:r>
          <w:rPr>
            <w:noProof/>
            <w:webHidden/>
          </w:rPr>
          <w:fldChar w:fldCharType="end"/>
        </w:r>
      </w:hyperlink>
    </w:p>
    <w:p w14:paraId="1CEFF0E7" w14:textId="77777777" w:rsidR="008728D6" w:rsidRDefault="008728D6">
      <w:pPr>
        <w:pStyle w:val="TOC6"/>
        <w:tabs>
          <w:tab w:val="right" w:leader="dot" w:pos="5030"/>
        </w:tabs>
        <w:rPr>
          <w:rFonts w:eastAsiaTheme="minorEastAsia"/>
          <w:noProof/>
          <w:sz w:val="22"/>
          <w:lang w:val="en-US" w:eastAsia="en-US" w:bidi="ar-SA"/>
        </w:rPr>
      </w:pPr>
      <w:hyperlink w:anchor="_Toc399856766" w:history="1">
        <w:r w:rsidRPr="00695E86">
          <w:rPr>
            <w:rStyle w:val="Hyperlink"/>
            <w:noProof/>
          </w:rPr>
          <w:t>CAL für Lync Server 2013 Standard  (Gerät und Nutzer)</w:t>
        </w:r>
        <w:r>
          <w:rPr>
            <w:noProof/>
            <w:webHidden/>
          </w:rPr>
          <w:tab/>
        </w:r>
        <w:r>
          <w:rPr>
            <w:noProof/>
            <w:webHidden/>
          </w:rPr>
          <w:fldChar w:fldCharType="begin"/>
        </w:r>
        <w:r>
          <w:rPr>
            <w:noProof/>
            <w:webHidden/>
          </w:rPr>
          <w:instrText xml:space="preserve"> PAGEREF _Toc399856766 \h </w:instrText>
        </w:r>
        <w:r>
          <w:rPr>
            <w:noProof/>
            <w:webHidden/>
          </w:rPr>
        </w:r>
        <w:r>
          <w:rPr>
            <w:noProof/>
            <w:webHidden/>
          </w:rPr>
          <w:fldChar w:fldCharType="separate"/>
        </w:r>
        <w:r>
          <w:rPr>
            <w:noProof/>
            <w:webHidden/>
          </w:rPr>
          <w:t>25</w:t>
        </w:r>
        <w:r>
          <w:rPr>
            <w:noProof/>
            <w:webHidden/>
          </w:rPr>
          <w:fldChar w:fldCharType="end"/>
        </w:r>
      </w:hyperlink>
    </w:p>
    <w:p w14:paraId="3BF9903B"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67" w:history="1">
        <w:r w:rsidRPr="00695E86">
          <w:rPr>
            <w:rStyle w:val="Hyperlink"/>
            <w:noProof/>
          </w:rPr>
          <w:t>Project Server</w:t>
        </w:r>
        <w:r>
          <w:rPr>
            <w:noProof/>
            <w:webHidden/>
          </w:rPr>
          <w:tab/>
        </w:r>
        <w:r>
          <w:rPr>
            <w:noProof/>
            <w:webHidden/>
          </w:rPr>
          <w:fldChar w:fldCharType="begin"/>
        </w:r>
        <w:r>
          <w:rPr>
            <w:noProof/>
            <w:webHidden/>
          </w:rPr>
          <w:instrText xml:space="preserve"> PAGEREF _Toc399856767 \h </w:instrText>
        </w:r>
        <w:r>
          <w:rPr>
            <w:noProof/>
            <w:webHidden/>
          </w:rPr>
        </w:r>
        <w:r>
          <w:rPr>
            <w:noProof/>
            <w:webHidden/>
          </w:rPr>
          <w:fldChar w:fldCharType="separate"/>
        </w:r>
        <w:r>
          <w:rPr>
            <w:noProof/>
            <w:webHidden/>
          </w:rPr>
          <w:t>25</w:t>
        </w:r>
        <w:r>
          <w:rPr>
            <w:noProof/>
            <w:webHidden/>
          </w:rPr>
          <w:fldChar w:fldCharType="end"/>
        </w:r>
      </w:hyperlink>
    </w:p>
    <w:p w14:paraId="701EF7C1" w14:textId="77777777" w:rsidR="008728D6" w:rsidRDefault="008728D6">
      <w:pPr>
        <w:pStyle w:val="TOC6"/>
        <w:tabs>
          <w:tab w:val="right" w:leader="dot" w:pos="5030"/>
        </w:tabs>
        <w:rPr>
          <w:rFonts w:eastAsiaTheme="minorEastAsia"/>
          <w:noProof/>
          <w:sz w:val="22"/>
          <w:lang w:val="en-US" w:eastAsia="en-US" w:bidi="ar-SA"/>
        </w:rPr>
      </w:pPr>
      <w:hyperlink w:anchor="_Toc399856768" w:history="1">
        <w:r w:rsidRPr="00695E86">
          <w:rPr>
            <w:rStyle w:val="Hyperlink"/>
            <w:noProof/>
          </w:rPr>
          <w:t>Project Server 2013</w:t>
        </w:r>
        <w:r>
          <w:rPr>
            <w:noProof/>
            <w:webHidden/>
          </w:rPr>
          <w:tab/>
        </w:r>
        <w:r>
          <w:rPr>
            <w:noProof/>
            <w:webHidden/>
          </w:rPr>
          <w:fldChar w:fldCharType="begin"/>
        </w:r>
        <w:r>
          <w:rPr>
            <w:noProof/>
            <w:webHidden/>
          </w:rPr>
          <w:instrText xml:space="preserve"> PAGEREF _Toc399856768 \h </w:instrText>
        </w:r>
        <w:r>
          <w:rPr>
            <w:noProof/>
            <w:webHidden/>
          </w:rPr>
        </w:r>
        <w:r>
          <w:rPr>
            <w:noProof/>
            <w:webHidden/>
          </w:rPr>
          <w:fldChar w:fldCharType="separate"/>
        </w:r>
        <w:r>
          <w:rPr>
            <w:noProof/>
            <w:webHidden/>
          </w:rPr>
          <w:t>25</w:t>
        </w:r>
        <w:r>
          <w:rPr>
            <w:noProof/>
            <w:webHidden/>
          </w:rPr>
          <w:fldChar w:fldCharType="end"/>
        </w:r>
      </w:hyperlink>
    </w:p>
    <w:p w14:paraId="6F139C86" w14:textId="77777777" w:rsidR="008728D6" w:rsidRDefault="008728D6">
      <w:pPr>
        <w:pStyle w:val="TOC6"/>
        <w:tabs>
          <w:tab w:val="right" w:leader="dot" w:pos="5030"/>
        </w:tabs>
        <w:rPr>
          <w:rFonts w:eastAsiaTheme="minorEastAsia"/>
          <w:noProof/>
          <w:sz w:val="22"/>
          <w:lang w:val="en-US" w:eastAsia="en-US" w:bidi="ar-SA"/>
        </w:rPr>
      </w:pPr>
      <w:hyperlink w:anchor="_Toc399856769" w:history="1">
        <w:r w:rsidRPr="00695E86">
          <w:rPr>
            <w:rStyle w:val="Hyperlink"/>
            <w:noProof/>
          </w:rPr>
          <w:t>CAL für Project Server 2013  (Gerät und Nutzer)</w:t>
        </w:r>
        <w:r>
          <w:rPr>
            <w:noProof/>
            <w:webHidden/>
          </w:rPr>
          <w:tab/>
        </w:r>
        <w:r>
          <w:rPr>
            <w:noProof/>
            <w:webHidden/>
          </w:rPr>
          <w:fldChar w:fldCharType="begin"/>
        </w:r>
        <w:r>
          <w:rPr>
            <w:noProof/>
            <w:webHidden/>
          </w:rPr>
          <w:instrText xml:space="preserve"> PAGEREF _Toc399856769 \h </w:instrText>
        </w:r>
        <w:r>
          <w:rPr>
            <w:noProof/>
            <w:webHidden/>
          </w:rPr>
        </w:r>
        <w:r>
          <w:rPr>
            <w:noProof/>
            <w:webHidden/>
          </w:rPr>
          <w:fldChar w:fldCharType="separate"/>
        </w:r>
        <w:r>
          <w:rPr>
            <w:noProof/>
            <w:webHidden/>
          </w:rPr>
          <w:t>25</w:t>
        </w:r>
        <w:r>
          <w:rPr>
            <w:noProof/>
            <w:webHidden/>
          </w:rPr>
          <w:fldChar w:fldCharType="end"/>
        </w:r>
      </w:hyperlink>
    </w:p>
    <w:p w14:paraId="5E68B2CB"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70" w:history="1">
        <w:r w:rsidRPr="00695E86">
          <w:rPr>
            <w:rStyle w:val="Hyperlink"/>
            <w:noProof/>
          </w:rPr>
          <w:t>SharePoint Server</w:t>
        </w:r>
        <w:r>
          <w:rPr>
            <w:noProof/>
            <w:webHidden/>
          </w:rPr>
          <w:tab/>
        </w:r>
        <w:r>
          <w:rPr>
            <w:noProof/>
            <w:webHidden/>
          </w:rPr>
          <w:fldChar w:fldCharType="begin"/>
        </w:r>
        <w:r>
          <w:rPr>
            <w:noProof/>
            <w:webHidden/>
          </w:rPr>
          <w:instrText xml:space="preserve"> PAGEREF _Toc399856770 \h </w:instrText>
        </w:r>
        <w:r>
          <w:rPr>
            <w:noProof/>
            <w:webHidden/>
          </w:rPr>
        </w:r>
        <w:r>
          <w:rPr>
            <w:noProof/>
            <w:webHidden/>
          </w:rPr>
          <w:fldChar w:fldCharType="separate"/>
        </w:r>
        <w:r>
          <w:rPr>
            <w:noProof/>
            <w:webHidden/>
          </w:rPr>
          <w:t>25</w:t>
        </w:r>
        <w:r>
          <w:rPr>
            <w:noProof/>
            <w:webHidden/>
          </w:rPr>
          <w:fldChar w:fldCharType="end"/>
        </w:r>
      </w:hyperlink>
    </w:p>
    <w:p w14:paraId="71A00829" w14:textId="77777777" w:rsidR="008728D6" w:rsidRDefault="008728D6">
      <w:pPr>
        <w:pStyle w:val="TOC6"/>
        <w:tabs>
          <w:tab w:val="right" w:leader="dot" w:pos="5030"/>
        </w:tabs>
        <w:rPr>
          <w:rFonts w:eastAsiaTheme="minorEastAsia"/>
          <w:noProof/>
          <w:sz w:val="22"/>
          <w:lang w:val="en-US" w:eastAsia="en-US" w:bidi="ar-SA"/>
        </w:rPr>
      </w:pPr>
      <w:hyperlink w:anchor="_Toc399856771" w:history="1">
        <w:r w:rsidRPr="00695E86">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_Toc399856771 \h </w:instrText>
        </w:r>
        <w:r>
          <w:rPr>
            <w:noProof/>
            <w:webHidden/>
          </w:rPr>
        </w:r>
        <w:r>
          <w:rPr>
            <w:noProof/>
            <w:webHidden/>
          </w:rPr>
          <w:fldChar w:fldCharType="separate"/>
        </w:r>
        <w:r>
          <w:rPr>
            <w:noProof/>
            <w:webHidden/>
          </w:rPr>
          <w:t>25</w:t>
        </w:r>
        <w:r>
          <w:rPr>
            <w:noProof/>
            <w:webHidden/>
          </w:rPr>
          <w:fldChar w:fldCharType="end"/>
        </w:r>
      </w:hyperlink>
    </w:p>
    <w:p w14:paraId="2365F4BF" w14:textId="77777777" w:rsidR="008728D6" w:rsidRDefault="008728D6">
      <w:pPr>
        <w:pStyle w:val="TOC6"/>
        <w:tabs>
          <w:tab w:val="right" w:leader="dot" w:pos="5030"/>
        </w:tabs>
        <w:rPr>
          <w:rFonts w:eastAsiaTheme="minorEastAsia"/>
          <w:noProof/>
          <w:sz w:val="22"/>
          <w:lang w:val="en-US" w:eastAsia="en-US" w:bidi="ar-SA"/>
        </w:rPr>
      </w:pPr>
      <w:hyperlink w:anchor="_Toc399856772" w:history="1">
        <w:r w:rsidRPr="00695E86">
          <w:rPr>
            <w:rStyle w:val="Hyperlink"/>
            <w:noProof/>
          </w:rPr>
          <w:t>SharePoint Server 2013</w:t>
        </w:r>
        <w:r>
          <w:rPr>
            <w:noProof/>
            <w:webHidden/>
          </w:rPr>
          <w:tab/>
        </w:r>
        <w:r>
          <w:rPr>
            <w:noProof/>
            <w:webHidden/>
          </w:rPr>
          <w:fldChar w:fldCharType="begin"/>
        </w:r>
        <w:r>
          <w:rPr>
            <w:noProof/>
            <w:webHidden/>
          </w:rPr>
          <w:instrText xml:space="preserve"> PAGEREF _Toc399856772 \h </w:instrText>
        </w:r>
        <w:r>
          <w:rPr>
            <w:noProof/>
            <w:webHidden/>
          </w:rPr>
        </w:r>
        <w:r>
          <w:rPr>
            <w:noProof/>
            <w:webHidden/>
          </w:rPr>
          <w:fldChar w:fldCharType="separate"/>
        </w:r>
        <w:r>
          <w:rPr>
            <w:noProof/>
            <w:webHidden/>
          </w:rPr>
          <w:t>25</w:t>
        </w:r>
        <w:r>
          <w:rPr>
            <w:noProof/>
            <w:webHidden/>
          </w:rPr>
          <w:fldChar w:fldCharType="end"/>
        </w:r>
      </w:hyperlink>
    </w:p>
    <w:p w14:paraId="196B13F0" w14:textId="77777777" w:rsidR="008728D6" w:rsidRDefault="008728D6">
      <w:pPr>
        <w:pStyle w:val="TOC6"/>
        <w:tabs>
          <w:tab w:val="right" w:leader="dot" w:pos="5030"/>
        </w:tabs>
        <w:rPr>
          <w:rFonts w:eastAsiaTheme="minorEastAsia"/>
          <w:noProof/>
          <w:sz w:val="22"/>
          <w:lang w:val="en-US" w:eastAsia="en-US" w:bidi="ar-SA"/>
        </w:rPr>
      </w:pPr>
      <w:hyperlink w:anchor="_Toc399856773" w:history="1">
        <w:r w:rsidRPr="00695E86">
          <w:rPr>
            <w:rStyle w:val="Hyperlink"/>
            <w:noProof/>
          </w:rPr>
          <w:t>CAL für SharePoint Server 2013 Enterprise (Gerät und Nutzer)</w:t>
        </w:r>
        <w:r>
          <w:rPr>
            <w:noProof/>
            <w:webHidden/>
          </w:rPr>
          <w:tab/>
        </w:r>
        <w:r>
          <w:rPr>
            <w:noProof/>
            <w:webHidden/>
          </w:rPr>
          <w:fldChar w:fldCharType="begin"/>
        </w:r>
        <w:r>
          <w:rPr>
            <w:noProof/>
            <w:webHidden/>
          </w:rPr>
          <w:instrText xml:space="preserve"> PAGEREF _Toc399856773 \h </w:instrText>
        </w:r>
        <w:r>
          <w:rPr>
            <w:noProof/>
            <w:webHidden/>
          </w:rPr>
        </w:r>
        <w:r>
          <w:rPr>
            <w:noProof/>
            <w:webHidden/>
          </w:rPr>
          <w:fldChar w:fldCharType="separate"/>
        </w:r>
        <w:r>
          <w:rPr>
            <w:noProof/>
            <w:webHidden/>
          </w:rPr>
          <w:t>25</w:t>
        </w:r>
        <w:r>
          <w:rPr>
            <w:noProof/>
            <w:webHidden/>
          </w:rPr>
          <w:fldChar w:fldCharType="end"/>
        </w:r>
      </w:hyperlink>
    </w:p>
    <w:p w14:paraId="3BE89BC7" w14:textId="77777777" w:rsidR="008728D6" w:rsidRDefault="008728D6">
      <w:pPr>
        <w:pStyle w:val="TOC6"/>
        <w:tabs>
          <w:tab w:val="right" w:leader="dot" w:pos="5030"/>
        </w:tabs>
        <w:rPr>
          <w:rFonts w:eastAsiaTheme="minorEastAsia"/>
          <w:noProof/>
          <w:sz w:val="22"/>
          <w:lang w:val="en-US" w:eastAsia="en-US" w:bidi="ar-SA"/>
        </w:rPr>
      </w:pPr>
      <w:hyperlink w:anchor="_Toc399856774" w:history="1">
        <w:r w:rsidRPr="00695E86">
          <w:rPr>
            <w:rStyle w:val="Hyperlink"/>
            <w:noProof/>
          </w:rPr>
          <w:t>CAL für SharePoint Server 2013 Standard (Gerät und Nutzer)</w:t>
        </w:r>
        <w:r>
          <w:rPr>
            <w:noProof/>
            <w:webHidden/>
          </w:rPr>
          <w:tab/>
        </w:r>
        <w:r>
          <w:rPr>
            <w:noProof/>
            <w:webHidden/>
          </w:rPr>
          <w:fldChar w:fldCharType="begin"/>
        </w:r>
        <w:r>
          <w:rPr>
            <w:noProof/>
            <w:webHidden/>
          </w:rPr>
          <w:instrText xml:space="preserve"> PAGEREF _Toc399856774 \h </w:instrText>
        </w:r>
        <w:r>
          <w:rPr>
            <w:noProof/>
            <w:webHidden/>
          </w:rPr>
        </w:r>
        <w:r>
          <w:rPr>
            <w:noProof/>
            <w:webHidden/>
          </w:rPr>
          <w:fldChar w:fldCharType="separate"/>
        </w:r>
        <w:r>
          <w:rPr>
            <w:noProof/>
            <w:webHidden/>
          </w:rPr>
          <w:t>25</w:t>
        </w:r>
        <w:r>
          <w:rPr>
            <w:noProof/>
            <w:webHidden/>
          </w:rPr>
          <w:fldChar w:fldCharType="end"/>
        </w:r>
      </w:hyperlink>
    </w:p>
    <w:p w14:paraId="65AD06F8"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775" w:history="1">
        <w:r w:rsidRPr="00695E86">
          <w:rPr>
            <w:rStyle w:val="Hyperlink"/>
            <w:noProof/>
          </w:rPr>
          <w:t>Vermietungsrechte</w:t>
        </w:r>
        <w:r>
          <w:rPr>
            <w:noProof/>
            <w:webHidden/>
          </w:rPr>
          <w:tab/>
        </w:r>
        <w:r>
          <w:rPr>
            <w:noProof/>
            <w:webHidden/>
          </w:rPr>
          <w:fldChar w:fldCharType="begin"/>
        </w:r>
        <w:r>
          <w:rPr>
            <w:noProof/>
            <w:webHidden/>
          </w:rPr>
          <w:instrText xml:space="preserve"> PAGEREF _Toc399856775 \h </w:instrText>
        </w:r>
        <w:r>
          <w:rPr>
            <w:noProof/>
            <w:webHidden/>
          </w:rPr>
        </w:r>
        <w:r>
          <w:rPr>
            <w:noProof/>
            <w:webHidden/>
          </w:rPr>
          <w:fldChar w:fldCharType="separate"/>
        </w:r>
        <w:r>
          <w:rPr>
            <w:noProof/>
            <w:webHidden/>
          </w:rPr>
          <w:t>26</w:t>
        </w:r>
        <w:r>
          <w:rPr>
            <w:noProof/>
            <w:webHidden/>
          </w:rPr>
          <w:fldChar w:fldCharType="end"/>
        </w:r>
      </w:hyperlink>
    </w:p>
    <w:p w14:paraId="39F14497" w14:textId="77777777" w:rsidR="008728D6" w:rsidRDefault="008728D6">
      <w:pPr>
        <w:pStyle w:val="TOC5"/>
        <w:tabs>
          <w:tab w:val="right" w:leader="dot" w:pos="5030"/>
        </w:tabs>
        <w:rPr>
          <w:rFonts w:eastAsiaTheme="minorEastAsia"/>
          <w:noProof/>
          <w:sz w:val="22"/>
          <w:lang w:val="en-US" w:eastAsia="en-US" w:bidi="ar-SA"/>
        </w:rPr>
      </w:pPr>
      <w:hyperlink w:anchor="_Toc399856776" w:history="1">
        <w:r w:rsidRPr="00695E86">
          <w:rPr>
            <w:rStyle w:val="Hyperlink"/>
            <w:noProof/>
          </w:rPr>
          <w:t>Vermietungsrechte für Office Professional Plus</w:t>
        </w:r>
        <w:r>
          <w:rPr>
            <w:noProof/>
            <w:webHidden/>
          </w:rPr>
          <w:tab/>
        </w:r>
        <w:r>
          <w:rPr>
            <w:noProof/>
            <w:webHidden/>
          </w:rPr>
          <w:fldChar w:fldCharType="begin"/>
        </w:r>
        <w:r>
          <w:rPr>
            <w:noProof/>
            <w:webHidden/>
          </w:rPr>
          <w:instrText xml:space="preserve"> PAGEREF _Toc399856776 \h </w:instrText>
        </w:r>
        <w:r>
          <w:rPr>
            <w:noProof/>
            <w:webHidden/>
          </w:rPr>
        </w:r>
        <w:r>
          <w:rPr>
            <w:noProof/>
            <w:webHidden/>
          </w:rPr>
          <w:fldChar w:fldCharType="separate"/>
        </w:r>
        <w:r>
          <w:rPr>
            <w:noProof/>
            <w:webHidden/>
          </w:rPr>
          <w:t>26</w:t>
        </w:r>
        <w:r>
          <w:rPr>
            <w:noProof/>
            <w:webHidden/>
          </w:rPr>
          <w:fldChar w:fldCharType="end"/>
        </w:r>
      </w:hyperlink>
    </w:p>
    <w:p w14:paraId="77E12F4A" w14:textId="77777777" w:rsidR="008728D6" w:rsidRDefault="008728D6">
      <w:pPr>
        <w:pStyle w:val="TOC5"/>
        <w:tabs>
          <w:tab w:val="right" w:leader="dot" w:pos="5030"/>
        </w:tabs>
        <w:rPr>
          <w:rFonts w:eastAsiaTheme="minorEastAsia"/>
          <w:noProof/>
          <w:sz w:val="22"/>
          <w:lang w:val="en-US" w:eastAsia="en-US" w:bidi="ar-SA"/>
        </w:rPr>
      </w:pPr>
      <w:hyperlink w:anchor="_Toc399856777" w:history="1">
        <w:r w:rsidRPr="00695E86">
          <w:rPr>
            <w:rStyle w:val="Hyperlink"/>
            <w:noProof/>
          </w:rPr>
          <w:t>Vermietungsrechte für Office Standard</w:t>
        </w:r>
        <w:r>
          <w:rPr>
            <w:noProof/>
            <w:webHidden/>
          </w:rPr>
          <w:tab/>
        </w:r>
        <w:r>
          <w:rPr>
            <w:noProof/>
            <w:webHidden/>
          </w:rPr>
          <w:fldChar w:fldCharType="begin"/>
        </w:r>
        <w:r>
          <w:rPr>
            <w:noProof/>
            <w:webHidden/>
          </w:rPr>
          <w:instrText xml:space="preserve"> PAGEREF _Toc399856777 \h </w:instrText>
        </w:r>
        <w:r>
          <w:rPr>
            <w:noProof/>
            <w:webHidden/>
          </w:rPr>
        </w:r>
        <w:r>
          <w:rPr>
            <w:noProof/>
            <w:webHidden/>
          </w:rPr>
          <w:fldChar w:fldCharType="separate"/>
        </w:r>
        <w:r>
          <w:rPr>
            <w:noProof/>
            <w:webHidden/>
          </w:rPr>
          <w:t>26</w:t>
        </w:r>
        <w:r>
          <w:rPr>
            <w:noProof/>
            <w:webHidden/>
          </w:rPr>
          <w:fldChar w:fldCharType="end"/>
        </w:r>
      </w:hyperlink>
    </w:p>
    <w:p w14:paraId="14E0334E" w14:textId="77777777" w:rsidR="008728D6" w:rsidRDefault="008728D6">
      <w:pPr>
        <w:pStyle w:val="TOC5"/>
        <w:tabs>
          <w:tab w:val="right" w:leader="dot" w:pos="5030"/>
        </w:tabs>
        <w:rPr>
          <w:rFonts w:eastAsiaTheme="minorEastAsia"/>
          <w:noProof/>
          <w:sz w:val="22"/>
          <w:lang w:val="en-US" w:eastAsia="en-US" w:bidi="ar-SA"/>
        </w:rPr>
      </w:pPr>
      <w:hyperlink w:anchor="_Toc399856778" w:history="1">
        <w:r w:rsidRPr="00695E86">
          <w:rPr>
            <w:rStyle w:val="Hyperlink"/>
            <w:noProof/>
          </w:rPr>
          <w:t>Vermietungsrechte für Windows</w:t>
        </w:r>
        <w:r>
          <w:rPr>
            <w:noProof/>
            <w:webHidden/>
          </w:rPr>
          <w:tab/>
        </w:r>
        <w:r>
          <w:rPr>
            <w:noProof/>
            <w:webHidden/>
          </w:rPr>
          <w:fldChar w:fldCharType="begin"/>
        </w:r>
        <w:r>
          <w:rPr>
            <w:noProof/>
            <w:webHidden/>
          </w:rPr>
          <w:instrText xml:space="preserve"> PAGEREF _Toc399856778 \h </w:instrText>
        </w:r>
        <w:r>
          <w:rPr>
            <w:noProof/>
            <w:webHidden/>
          </w:rPr>
        </w:r>
        <w:r>
          <w:rPr>
            <w:noProof/>
            <w:webHidden/>
          </w:rPr>
          <w:fldChar w:fldCharType="separate"/>
        </w:r>
        <w:r>
          <w:rPr>
            <w:noProof/>
            <w:webHidden/>
          </w:rPr>
          <w:t>26</w:t>
        </w:r>
        <w:r>
          <w:rPr>
            <w:noProof/>
            <w:webHidden/>
          </w:rPr>
          <w:fldChar w:fldCharType="end"/>
        </w:r>
      </w:hyperlink>
    </w:p>
    <w:p w14:paraId="781CEFE7"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779" w:history="1">
        <w:r w:rsidRPr="00695E86">
          <w:rPr>
            <w:rStyle w:val="Hyperlink"/>
            <w:noProof/>
          </w:rPr>
          <w:t>SQL</w:t>
        </w:r>
        <w:r>
          <w:rPr>
            <w:noProof/>
            <w:webHidden/>
          </w:rPr>
          <w:tab/>
        </w:r>
        <w:r>
          <w:rPr>
            <w:noProof/>
            <w:webHidden/>
          </w:rPr>
          <w:fldChar w:fldCharType="begin"/>
        </w:r>
        <w:r>
          <w:rPr>
            <w:noProof/>
            <w:webHidden/>
          </w:rPr>
          <w:instrText xml:space="preserve"> PAGEREF _Toc399856779 \h </w:instrText>
        </w:r>
        <w:r>
          <w:rPr>
            <w:noProof/>
            <w:webHidden/>
          </w:rPr>
        </w:r>
        <w:r>
          <w:rPr>
            <w:noProof/>
            <w:webHidden/>
          </w:rPr>
          <w:fldChar w:fldCharType="separate"/>
        </w:r>
        <w:r>
          <w:rPr>
            <w:noProof/>
            <w:webHidden/>
          </w:rPr>
          <w:t>27</w:t>
        </w:r>
        <w:r>
          <w:rPr>
            <w:noProof/>
            <w:webHidden/>
          </w:rPr>
          <w:fldChar w:fldCharType="end"/>
        </w:r>
      </w:hyperlink>
    </w:p>
    <w:p w14:paraId="092C7672"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80" w:history="1">
        <w:r w:rsidRPr="00695E86">
          <w:rPr>
            <w:rStyle w:val="Hyperlink"/>
            <w:noProof/>
          </w:rPr>
          <w:t>Business Intelligence Appliance</w:t>
        </w:r>
        <w:r>
          <w:rPr>
            <w:noProof/>
            <w:webHidden/>
          </w:rPr>
          <w:tab/>
        </w:r>
        <w:r>
          <w:rPr>
            <w:noProof/>
            <w:webHidden/>
          </w:rPr>
          <w:fldChar w:fldCharType="begin"/>
        </w:r>
        <w:r>
          <w:rPr>
            <w:noProof/>
            <w:webHidden/>
          </w:rPr>
          <w:instrText xml:space="preserve"> PAGEREF _Toc399856780 \h </w:instrText>
        </w:r>
        <w:r>
          <w:rPr>
            <w:noProof/>
            <w:webHidden/>
          </w:rPr>
        </w:r>
        <w:r>
          <w:rPr>
            <w:noProof/>
            <w:webHidden/>
          </w:rPr>
          <w:fldChar w:fldCharType="separate"/>
        </w:r>
        <w:r>
          <w:rPr>
            <w:noProof/>
            <w:webHidden/>
          </w:rPr>
          <w:t>27</w:t>
        </w:r>
        <w:r>
          <w:rPr>
            <w:noProof/>
            <w:webHidden/>
          </w:rPr>
          <w:fldChar w:fldCharType="end"/>
        </w:r>
      </w:hyperlink>
    </w:p>
    <w:p w14:paraId="09C89AE8" w14:textId="77777777" w:rsidR="008728D6" w:rsidRDefault="008728D6">
      <w:pPr>
        <w:pStyle w:val="TOC6"/>
        <w:tabs>
          <w:tab w:val="right" w:leader="dot" w:pos="5030"/>
        </w:tabs>
        <w:rPr>
          <w:rFonts w:eastAsiaTheme="minorEastAsia"/>
          <w:noProof/>
          <w:sz w:val="22"/>
          <w:lang w:val="en-US" w:eastAsia="en-US" w:bidi="ar-SA"/>
        </w:rPr>
      </w:pPr>
      <w:hyperlink w:anchor="_Toc399856781" w:history="1">
        <w:r w:rsidRPr="00695E86">
          <w:rPr>
            <w:rStyle w:val="Hyperlink"/>
            <w:noProof/>
          </w:rPr>
          <w:t>Business Intelligence Appliance 2012</w:t>
        </w:r>
        <w:r>
          <w:rPr>
            <w:noProof/>
            <w:webHidden/>
          </w:rPr>
          <w:tab/>
        </w:r>
        <w:r>
          <w:rPr>
            <w:noProof/>
            <w:webHidden/>
          </w:rPr>
          <w:fldChar w:fldCharType="begin"/>
        </w:r>
        <w:r>
          <w:rPr>
            <w:noProof/>
            <w:webHidden/>
          </w:rPr>
          <w:instrText xml:space="preserve"> PAGEREF _Toc399856781 \h </w:instrText>
        </w:r>
        <w:r>
          <w:rPr>
            <w:noProof/>
            <w:webHidden/>
          </w:rPr>
        </w:r>
        <w:r>
          <w:rPr>
            <w:noProof/>
            <w:webHidden/>
          </w:rPr>
          <w:fldChar w:fldCharType="separate"/>
        </w:r>
        <w:r>
          <w:rPr>
            <w:noProof/>
            <w:webHidden/>
          </w:rPr>
          <w:t>27</w:t>
        </w:r>
        <w:r>
          <w:rPr>
            <w:noProof/>
            <w:webHidden/>
          </w:rPr>
          <w:fldChar w:fldCharType="end"/>
        </w:r>
      </w:hyperlink>
    </w:p>
    <w:p w14:paraId="6FEB5F31"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82" w:history="1">
        <w:r w:rsidRPr="00695E86">
          <w:rPr>
            <w:rStyle w:val="Hyperlink"/>
            <w:noProof/>
          </w:rPr>
          <w:t>SQL Server</w:t>
        </w:r>
        <w:r>
          <w:rPr>
            <w:noProof/>
            <w:webHidden/>
          </w:rPr>
          <w:tab/>
        </w:r>
        <w:r>
          <w:rPr>
            <w:noProof/>
            <w:webHidden/>
          </w:rPr>
          <w:fldChar w:fldCharType="begin"/>
        </w:r>
        <w:r>
          <w:rPr>
            <w:noProof/>
            <w:webHidden/>
          </w:rPr>
          <w:instrText xml:space="preserve"> PAGEREF _Toc399856782 \h </w:instrText>
        </w:r>
        <w:r>
          <w:rPr>
            <w:noProof/>
            <w:webHidden/>
          </w:rPr>
        </w:r>
        <w:r>
          <w:rPr>
            <w:noProof/>
            <w:webHidden/>
          </w:rPr>
          <w:fldChar w:fldCharType="separate"/>
        </w:r>
        <w:r>
          <w:rPr>
            <w:noProof/>
            <w:webHidden/>
          </w:rPr>
          <w:t>28</w:t>
        </w:r>
        <w:r>
          <w:rPr>
            <w:noProof/>
            <w:webHidden/>
          </w:rPr>
          <w:fldChar w:fldCharType="end"/>
        </w:r>
      </w:hyperlink>
    </w:p>
    <w:p w14:paraId="33AFBB62" w14:textId="77777777" w:rsidR="008728D6" w:rsidRDefault="008728D6">
      <w:pPr>
        <w:pStyle w:val="TOC6"/>
        <w:tabs>
          <w:tab w:val="right" w:leader="dot" w:pos="5030"/>
        </w:tabs>
        <w:rPr>
          <w:rFonts w:eastAsiaTheme="minorEastAsia"/>
          <w:noProof/>
          <w:sz w:val="22"/>
          <w:lang w:val="en-US" w:eastAsia="en-US" w:bidi="ar-SA"/>
        </w:rPr>
      </w:pPr>
      <w:hyperlink w:anchor="_Toc399856783" w:history="1">
        <w:r w:rsidRPr="00695E86">
          <w:rPr>
            <w:rStyle w:val="Hyperlink"/>
            <w:noProof/>
          </w:rPr>
          <w:t>SQL Server 2014 Business Intelligence</w:t>
        </w:r>
        <w:r>
          <w:rPr>
            <w:noProof/>
            <w:webHidden/>
          </w:rPr>
          <w:tab/>
        </w:r>
        <w:r>
          <w:rPr>
            <w:noProof/>
            <w:webHidden/>
          </w:rPr>
          <w:fldChar w:fldCharType="begin"/>
        </w:r>
        <w:r>
          <w:rPr>
            <w:noProof/>
            <w:webHidden/>
          </w:rPr>
          <w:instrText xml:space="preserve"> PAGEREF _Toc399856783 \h </w:instrText>
        </w:r>
        <w:r>
          <w:rPr>
            <w:noProof/>
            <w:webHidden/>
          </w:rPr>
        </w:r>
        <w:r>
          <w:rPr>
            <w:noProof/>
            <w:webHidden/>
          </w:rPr>
          <w:fldChar w:fldCharType="separate"/>
        </w:r>
        <w:r>
          <w:rPr>
            <w:noProof/>
            <w:webHidden/>
          </w:rPr>
          <w:t>28</w:t>
        </w:r>
        <w:r>
          <w:rPr>
            <w:noProof/>
            <w:webHidden/>
          </w:rPr>
          <w:fldChar w:fldCharType="end"/>
        </w:r>
      </w:hyperlink>
    </w:p>
    <w:p w14:paraId="77B47DAF" w14:textId="77777777" w:rsidR="008728D6" w:rsidRDefault="008728D6">
      <w:pPr>
        <w:pStyle w:val="TOC6"/>
        <w:tabs>
          <w:tab w:val="right" w:leader="dot" w:pos="5030"/>
        </w:tabs>
        <w:rPr>
          <w:rFonts w:eastAsiaTheme="minorEastAsia"/>
          <w:noProof/>
          <w:sz w:val="22"/>
          <w:lang w:val="en-US" w:eastAsia="en-US" w:bidi="ar-SA"/>
        </w:rPr>
      </w:pPr>
      <w:hyperlink w:anchor="_Toc399856784" w:history="1">
        <w:r w:rsidRPr="00695E86">
          <w:rPr>
            <w:rStyle w:val="Hyperlink"/>
            <w:noProof/>
          </w:rPr>
          <w:t>CAL für SQL Server 2014 (Gerät und Nutzer)</w:t>
        </w:r>
        <w:r>
          <w:rPr>
            <w:noProof/>
            <w:webHidden/>
          </w:rPr>
          <w:tab/>
        </w:r>
        <w:r>
          <w:rPr>
            <w:noProof/>
            <w:webHidden/>
          </w:rPr>
          <w:fldChar w:fldCharType="begin"/>
        </w:r>
        <w:r>
          <w:rPr>
            <w:noProof/>
            <w:webHidden/>
          </w:rPr>
          <w:instrText xml:space="preserve"> PAGEREF _Toc399856784 \h </w:instrText>
        </w:r>
        <w:r>
          <w:rPr>
            <w:noProof/>
            <w:webHidden/>
          </w:rPr>
        </w:r>
        <w:r>
          <w:rPr>
            <w:noProof/>
            <w:webHidden/>
          </w:rPr>
          <w:fldChar w:fldCharType="separate"/>
        </w:r>
        <w:r>
          <w:rPr>
            <w:noProof/>
            <w:webHidden/>
          </w:rPr>
          <w:t>28</w:t>
        </w:r>
        <w:r>
          <w:rPr>
            <w:noProof/>
            <w:webHidden/>
          </w:rPr>
          <w:fldChar w:fldCharType="end"/>
        </w:r>
      </w:hyperlink>
    </w:p>
    <w:p w14:paraId="62468FAB" w14:textId="77777777" w:rsidR="008728D6" w:rsidRDefault="008728D6">
      <w:pPr>
        <w:pStyle w:val="TOC6"/>
        <w:tabs>
          <w:tab w:val="right" w:leader="dot" w:pos="5030"/>
        </w:tabs>
        <w:rPr>
          <w:rFonts w:eastAsiaTheme="minorEastAsia"/>
          <w:noProof/>
          <w:sz w:val="22"/>
          <w:lang w:val="en-US" w:eastAsia="en-US" w:bidi="ar-SA"/>
        </w:rPr>
      </w:pPr>
      <w:hyperlink w:anchor="_Toc399856785" w:history="1">
        <w:r w:rsidRPr="00695E86">
          <w:rPr>
            <w:rStyle w:val="Hyperlink"/>
            <w:noProof/>
          </w:rPr>
          <w:t>SQL Server 2014 Developer</w:t>
        </w:r>
        <w:r>
          <w:rPr>
            <w:noProof/>
            <w:webHidden/>
          </w:rPr>
          <w:tab/>
        </w:r>
        <w:r>
          <w:rPr>
            <w:noProof/>
            <w:webHidden/>
          </w:rPr>
          <w:fldChar w:fldCharType="begin"/>
        </w:r>
        <w:r>
          <w:rPr>
            <w:noProof/>
            <w:webHidden/>
          </w:rPr>
          <w:instrText xml:space="preserve"> PAGEREF _Toc399856785 \h </w:instrText>
        </w:r>
        <w:r>
          <w:rPr>
            <w:noProof/>
            <w:webHidden/>
          </w:rPr>
        </w:r>
        <w:r>
          <w:rPr>
            <w:noProof/>
            <w:webHidden/>
          </w:rPr>
          <w:fldChar w:fldCharType="separate"/>
        </w:r>
        <w:r>
          <w:rPr>
            <w:noProof/>
            <w:webHidden/>
          </w:rPr>
          <w:t>28</w:t>
        </w:r>
        <w:r>
          <w:rPr>
            <w:noProof/>
            <w:webHidden/>
          </w:rPr>
          <w:fldChar w:fldCharType="end"/>
        </w:r>
      </w:hyperlink>
    </w:p>
    <w:p w14:paraId="48027EF1" w14:textId="77777777" w:rsidR="008728D6" w:rsidRDefault="008728D6">
      <w:pPr>
        <w:pStyle w:val="TOC6"/>
        <w:tabs>
          <w:tab w:val="right" w:leader="dot" w:pos="5030"/>
        </w:tabs>
        <w:rPr>
          <w:rFonts w:eastAsiaTheme="minorEastAsia"/>
          <w:noProof/>
          <w:sz w:val="22"/>
          <w:lang w:val="en-US" w:eastAsia="en-US" w:bidi="ar-SA"/>
        </w:rPr>
      </w:pPr>
      <w:hyperlink w:anchor="_Toc399856786" w:history="1">
        <w:r w:rsidRPr="00695E86">
          <w:rPr>
            <w:rStyle w:val="Hyperlink"/>
            <w:noProof/>
          </w:rPr>
          <w:t>SQL Server 2014 Enterprise</w:t>
        </w:r>
        <w:r>
          <w:rPr>
            <w:noProof/>
            <w:webHidden/>
          </w:rPr>
          <w:tab/>
        </w:r>
        <w:r>
          <w:rPr>
            <w:noProof/>
            <w:webHidden/>
          </w:rPr>
          <w:fldChar w:fldCharType="begin"/>
        </w:r>
        <w:r>
          <w:rPr>
            <w:noProof/>
            <w:webHidden/>
          </w:rPr>
          <w:instrText xml:space="preserve"> PAGEREF _Toc399856786 \h </w:instrText>
        </w:r>
        <w:r>
          <w:rPr>
            <w:noProof/>
            <w:webHidden/>
          </w:rPr>
        </w:r>
        <w:r>
          <w:rPr>
            <w:noProof/>
            <w:webHidden/>
          </w:rPr>
          <w:fldChar w:fldCharType="separate"/>
        </w:r>
        <w:r>
          <w:rPr>
            <w:noProof/>
            <w:webHidden/>
          </w:rPr>
          <w:t>28</w:t>
        </w:r>
        <w:r>
          <w:rPr>
            <w:noProof/>
            <w:webHidden/>
          </w:rPr>
          <w:fldChar w:fldCharType="end"/>
        </w:r>
      </w:hyperlink>
    </w:p>
    <w:p w14:paraId="22CCCC01" w14:textId="77777777" w:rsidR="008728D6" w:rsidRDefault="008728D6">
      <w:pPr>
        <w:pStyle w:val="TOC6"/>
        <w:tabs>
          <w:tab w:val="right" w:leader="dot" w:pos="5030"/>
        </w:tabs>
        <w:rPr>
          <w:rFonts w:eastAsiaTheme="minorEastAsia"/>
          <w:noProof/>
          <w:sz w:val="22"/>
          <w:lang w:val="en-US" w:eastAsia="en-US" w:bidi="ar-SA"/>
        </w:rPr>
      </w:pPr>
      <w:hyperlink w:anchor="_Toc399856787" w:history="1">
        <w:r w:rsidRPr="00695E86">
          <w:rPr>
            <w:rStyle w:val="Hyperlink"/>
            <w:noProof/>
          </w:rPr>
          <w:t>SQL Server 2014 Enterprise Core  (2 Pack Core-Lizenz)</w:t>
        </w:r>
        <w:r>
          <w:rPr>
            <w:noProof/>
            <w:webHidden/>
          </w:rPr>
          <w:tab/>
        </w:r>
        <w:r>
          <w:rPr>
            <w:noProof/>
            <w:webHidden/>
          </w:rPr>
          <w:fldChar w:fldCharType="begin"/>
        </w:r>
        <w:r>
          <w:rPr>
            <w:noProof/>
            <w:webHidden/>
          </w:rPr>
          <w:instrText xml:space="preserve"> PAGEREF _Toc399856787 \h </w:instrText>
        </w:r>
        <w:r>
          <w:rPr>
            <w:noProof/>
            <w:webHidden/>
          </w:rPr>
        </w:r>
        <w:r>
          <w:rPr>
            <w:noProof/>
            <w:webHidden/>
          </w:rPr>
          <w:fldChar w:fldCharType="separate"/>
        </w:r>
        <w:r>
          <w:rPr>
            <w:noProof/>
            <w:webHidden/>
          </w:rPr>
          <w:t>28</w:t>
        </w:r>
        <w:r>
          <w:rPr>
            <w:noProof/>
            <w:webHidden/>
          </w:rPr>
          <w:fldChar w:fldCharType="end"/>
        </w:r>
      </w:hyperlink>
    </w:p>
    <w:p w14:paraId="25BAFDC9" w14:textId="77777777" w:rsidR="008728D6" w:rsidRDefault="008728D6">
      <w:pPr>
        <w:pStyle w:val="TOC6"/>
        <w:tabs>
          <w:tab w:val="right" w:leader="dot" w:pos="5030"/>
        </w:tabs>
        <w:rPr>
          <w:rFonts w:eastAsiaTheme="minorEastAsia"/>
          <w:noProof/>
          <w:sz w:val="22"/>
          <w:lang w:val="en-US" w:eastAsia="en-US" w:bidi="ar-SA"/>
        </w:rPr>
      </w:pPr>
      <w:hyperlink w:anchor="_Toc399856788" w:history="1">
        <w:r w:rsidRPr="00695E86">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_Toc399856788 \h </w:instrText>
        </w:r>
        <w:r>
          <w:rPr>
            <w:noProof/>
            <w:webHidden/>
          </w:rPr>
        </w:r>
        <w:r>
          <w:rPr>
            <w:noProof/>
            <w:webHidden/>
          </w:rPr>
          <w:fldChar w:fldCharType="separate"/>
        </w:r>
        <w:r>
          <w:rPr>
            <w:noProof/>
            <w:webHidden/>
          </w:rPr>
          <w:t>28</w:t>
        </w:r>
        <w:r>
          <w:rPr>
            <w:noProof/>
            <w:webHidden/>
          </w:rPr>
          <w:fldChar w:fldCharType="end"/>
        </w:r>
      </w:hyperlink>
    </w:p>
    <w:p w14:paraId="11A6BD12" w14:textId="77777777" w:rsidR="008728D6" w:rsidRDefault="008728D6">
      <w:pPr>
        <w:pStyle w:val="TOC6"/>
        <w:tabs>
          <w:tab w:val="right" w:leader="dot" w:pos="5030"/>
        </w:tabs>
        <w:rPr>
          <w:rFonts w:eastAsiaTheme="minorEastAsia"/>
          <w:noProof/>
          <w:sz w:val="22"/>
          <w:lang w:val="en-US" w:eastAsia="en-US" w:bidi="ar-SA"/>
        </w:rPr>
      </w:pPr>
      <w:hyperlink w:anchor="_Toc399856789" w:history="1">
        <w:r w:rsidRPr="00695E86">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_Toc399856789 \h </w:instrText>
        </w:r>
        <w:r>
          <w:rPr>
            <w:noProof/>
            <w:webHidden/>
          </w:rPr>
        </w:r>
        <w:r>
          <w:rPr>
            <w:noProof/>
            <w:webHidden/>
          </w:rPr>
          <w:fldChar w:fldCharType="separate"/>
        </w:r>
        <w:r>
          <w:rPr>
            <w:noProof/>
            <w:webHidden/>
          </w:rPr>
          <w:t>28</w:t>
        </w:r>
        <w:r>
          <w:rPr>
            <w:noProof/>
            <w:webHidden/>
          </w:rPr>
          <w:fldChar w:fldCharType="end"/>
        </w:r>
      </w:hyperlink>
    </w:p>
    <w:p w14:paraId="44B02618" w14:textId="77777777" w:rsidR="008728D6" w:rsidRDefault="008728D6">
      <w:pPr>
        <w:pStyle w:val="TOC6"/>
        <w:tabs>
          <w:tab w:val="right" w:leader="dot" w:pos="5030"/>
        </w:tabs>
        <w:rPr>
          <w:rFonts w:eastAsiaTheme="minorEastAsia"/>
          <w:noProof/>
          <w:sz w:val="22"/>
          <w:lang w:val="en-US" w:eastAsia="en-US" w:bidi="ar-SA"/>
        </w:rPr>
      </w:pPr>
      <w:hyperlink w:anchor="_Toc399856790" w:history="1">
        <w:r w:rsidRPr="00695E86">
          <w:rPr>
            <w:rStyle w:val="Hyperlink"/>
            <w:noProof/>
          </w:rPr>
          <w:t>SQL Server 2014 Standard</w:t>
        </w:r>
        <w:r>
          <w:rPr>
            <w:noProof/>
            <w:webHidden/>
          </w:rPr>
          <w:tab/>
        </w:r>
        <w:r>
          <w:rPr>
            <w:noProof/>
            <w:webHidden/>
          </w:rPr>
          <w:fldChar w:fldCharType="begin"/>
        </w:r>
        <w:r>
          <w:rPr>
            <w:noProof/>
            <w:webHidden/>
          </w:rPr>
          <w:instrText xml:space="preserve"> PAGEREF _Toc399856790 \h </w:instrText>
        </w:r>
        <w:r>
          <w:rPr>
            <w:noProof/>
            <w:webHidden/>
          </w:rPr>
        </w:r>
        <w:r>
          <w:rPr>
            <w:noProof/>
            <w:webHidden/>
          </w:rPr>
          <w:fldChar w:fldCharType="separate"/>
        </w:r>
        <w:r>
          <w:rPr>
            <w:noProof/>
            <w:webHidden/>
          </w:rPr>
          <w:t>28</w:t>
        </w:r>
        <w:r>
          <w:rPr>
            <w:noProof/>
            <w:webHidden/>
          </w:rPr>
          <w:fldChar w:fldCharType="end"/>
        </w:r>
      </w:hyperlink>
    </w:p>
    <w:p w14:paraId="34B2364B" w14:textId="77777777" w:rsidR="008728D6" w:rsidRDefault="008728D6">
      <w:pPr>
        <w:pStyle w:val="TOC6"/>
        <w:tabs>
          <w:tab w:val="right" w:leader="dot" w:pos="5030"/>
        </w:tabs>
        <w:rPr>
          <w:rFonts w:eastAsiaTheme="minorEastAsia"/>
          <w:noProof/>
          <w:sz w:val="22"/>
          <w:lang w:val="en-US" w:eastAsia="en-US" w:bidi="ar-SA"/>
        </w:rPr>
      </w:pPr>
      <w:hyperlink w:anchor="_Toc399856791" w:history="1">
        <w:r w:rsidRPr="00695E86">
          <w:rPr>
            <w:rStyle w:val="Hyperlink"/>
            <w:noProof/>
            <w:lang w:val="en-US"/>
          </w:rPr>
          <w:t>SQL Server 2014 Standard Core  (2 Pack Core-Lizenz)</w:t>
        </w:r>
        <w:r>
          <w:rPr>
            <w:noProof/>
            <w:webHidden/>
          </w:rPr>
          <w:tab/>
        </w:r>
        <w:r>
          <w:rPr>
            <w:noProof/>
            <w:webHidden/>
          </w:rPr>
          <w:fldChar w:fldCharType="begin"/>
        </w:r>
        <w:r>
          <w:rPr>
            <w:noProof/>
            <w:webHidden/>
          </w:rPr>
          <w:instrText xml:space="preserve"> PAGEREF _Toc399856791 \h </w:instrText>
        </w:r>
        <w:r>
          <w:rPr>
            <w:noProof/>
            <w:webHidden/>
          </w:rPr>
        </w:r>
        <w:r>
          <w:rPr>
            <w:noProof/>
            <w:webHidden/>
          </w:rPr>
          <w:fldChar w:fldCharType="separate"/>
        </w:r>
        <w:r>
          <w:rPr>
            <w:noProof/>
            <w:webHidden/>
          </w:rPr>
          <w:t>28</w:t>
        </w:r>
        <w:r>
          <w:rPr>
            <w:noProof/>
            <w:webHidden/>
          </w:rPr>
          <w:fldChar w:fldCharType="end"/>
        </w:r>
      </w:hyperlink>
    </w:p>
    <w:p w14:paraId="33D9B157"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792" w:history="1">
        <w:r w:rsidRPr="00695E86">
          <w:rPr>
            <w:rStyle w:val="Hyperlink"/>
            <w:noProof/>
          </w:rPr>
          <w:t>Street and Trips</w:t>
        </w:r>
        <w:r>
          <w:rPr>
            <w:noProof/>
            <w:webHidden/>
          </w:rPr>
          <w:tab/>
        </w:r>
        <w:r>
          <w:rPr>
            <w:noProof/>
            <w:webHidden/>
          </w:rPr>
          <w:fldChar w:fldCharType="begin"/>
        </w:r>
        <w:r>
          <w:rPr>
            <w:noProof/>
            <w:webHidden/>
          </w:rPr>
          <w:instrText xml:space="preserve"> PAGEREF _Toc399856792 \h </w:instrText>
        </w:r>
        <w:r>
          <w:rPr>
            <w:noProof/>
            <w:webHidden/>
          </w:rPr>
        </w:r>
        <w:r>
          <w:rPr>
            <w:noProof/>
            <w:webHidden/>
          </w:rPr>
          <w:fldChar w:fldCharType="separate"/>
        </w:r>
        <w:r>
          <w:rPr>
            <w:noProof/>
            <w:webHidden/>
          </w:rPr>
          <w:t>30</w:t>
        </w:r>
        <w:r>
          <w:rPr>
            <w:noProof/>
            <w:webHidden/>
          </w:rPr>
          <w:fldChar w:fldCharType="end"/>
        </w:r>
      </w:hyperlink>
    </w:p>
    <w:p w14:paraId="41752521" w14:textId="77777777" w:rsidR="008728D6" w:rsidRDefault="008728D6">
      <w:pPr>
        <w:pStyle w:val="TOC5"/>
        <w:tabs>
          <w:tab w:val="right" w:leader="dot" w:pos="5030"/>
        </w:tabs>
        <w:rPr>
          <w:rFonts w:eastAsiaTheme="minorEastAsia"/>
          <w:noProof/>
          <w:sz w:val="22"/>
          <w:lang w:val="en-US" w:eastAsia="en-US" w:bidi="ar-SA"/>
        </w:rPr>
      </w:pPr>
      <w:hyperlink w:anchor="_Toc399856793" w:history="1">
        <w:r w:rsidRPr="00695E86">
          <w:rPr>
            <w:rStyle w:val="Hyperlink"/>
            <w:noProof/>
          </w:rPr>
          <w:t>Street and Trips 2013</w:t>
        </w:r>
        <w:r>
          <w:rPr>
            <w:noProof/>
            <w:webHidden/>
          </w:rPr>
          <w:tab/>
        </w:r>
        <w:r>
          <w:rPr>
            <w:noProof/>
            <w:webHidden/>
          </w:rPr>
          <w:fldChar w:fldCharType="begin"/>
        </w:r>
        <w:r>
          <w:rPr>
            <w:noProof/>
            <w:webHidden/>
          </w:rPr>
          <w:instrText xml:space="preserve"> PAGEREF _Toc399856793 \h </w:instrText>
        </w:r>
        <w:r>
          <w:rPr>
            <w:noProof/>
            <w:webHidden/>
          </w:rPr>
        </w:r>
        <w:r>
          <w:rPr>
            <w:noProof/>
            <w:webHidden/>
          </w:rPr>
          <w:fldChar w:fldCharType="separate"/>
        </w:r>
        <w:r>
          <w:rPr>
            <w:noProof/>
            <w:webHidden/>
          </w:rPr>
          <w:t>30</w:t>
        </w:r>
        <w:r>
          <w:rPr>
            <w:noProof/>
            <w:webHidden/>
          </w:rPr>
          <w:fldChar w:fldCharType="end"/>
        </w:r>
      </w:hyperlink>
    </w:p>
    <w:p w14:paraId="461E4A9D"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794" w:history="1">
        <w:r w:rsidRPr="00695E86">
          <w:rPr>
            <w:rStyle w:val="Hyperlink"/>
            <w:noProof/>
          </w:rPr>
          <w:t>System Center</w:t>
        </w:r>
        <w:r>
          <w:rPr>
            <w:noProof/>
            <w:webHidden/>
          </w:rPr>
          <w:tab/>
        </w:r>
        <w:r>
          <w:rPr>
            <w:noProof/>
            <w:webHidden/>
          </w:rPr>
          <w:fldChar w:fldCharType="begin"/>
        </w:r>
        <w:r>
          <w:rPr>
            <w:noProof/>
            <w:webHidden/>
          </w:rPr>
          <w:instrText xml:space="preserve"> PAGEREF _Toc399856794 \h </w:instrText>
        </w:r>
        <w:r>
          <w:rPr>
            <w:noProof/>
            <w:webHidden/>
          </w:rPr>
        </w:r>
        <w:r>
          <w:rPr>
            <w:noProof/>
            <w:webHidden/>
          </w:rPr>
          <w:fldChar w:fldCharType="separate"/>
        </w:r>
        <w:r>
          <w:rPr>
            <w:noProof/>
            <w:webHidden/>
          </w:rPr>
          <w:t>30</w:t>
        </w:r>
        <w:r>
          <w:rPr>
            <w:noProof/>
            <w:webHidden/>
          </w:rPr>
          <w:fldChar w:fldCharType="end"/>
        </w:r>
      </w:hyperlink>
    </w:p>
    <w:p w14:paraId="13214AE5"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95" w:history="1">
        <w:r w:rsidRPr="00695E86">
          <w:rPr>
            <w:rStyle w:val="Hyperlink"/>
            <w:noProof/>
          </w:rPr>
          <w:t>System Center Client Management Suite</w:t>
        </w:r>
        <w:r>
          <w:rPr>
            <w:noProof/>
            <w:webHidden/>
          </w:rPr>
          <w:tab/>
        </w:r>
        <w:r>
          <w:rPr>
            <w:noProof/>
            <w:webHidden/>
          </w:rPr>
          <w:fldChar w:fldCharType="begin"/>
        </w:r>
        <w:r>
          <w:rPr>
            <w:noProof/>
            <w:webHidden/>
          </w:rPr>
          <w:instrText xml:space="preserve"> PAGEREF _Toc399856795 \h </w:instrText>
        </w:r>
        <w:r>
          <w:rPr>
            <w:noProof/>
            <w:webHidden/>
          </w:rPr>
        </w:r>
        <w:r>
          <w:rPr>
            <w:noProof/>
            <w:webHidden/>
          </w:rPr>
          <w:fldChar w:fldCharType="separate"/>
        </w:r>
        <w:r>
          <w:rPr>
            <w:noProof/>
            <w:webHidden/>
          </w:rPr>
          <w:t>30</w:t>
        </w:r>
        <w:r>
          <w:rPr>
            <w:noProof/>
            <w:webHidden/>
          </w:rPr>
          <w:fldChar w:fldCharType="end"/>
        </w:r>
      </w:hyperlink>
    </w:p>
    <w:p w14:paraId="7F42EF35" w14:textId="77777777" w:rsidR="008728D6" w:rsidRDefault="008728D6">
      <w:pPr>
        <w:pStyle w:val="TOC6"/>
        <w:tabs>
          <w:tab w:val="right" w:leader="dot" w:pos="5030"/>
        </w:tabs>
        <w:rPr>
          <w:rFonts w:eastAsiaTheme="minorEastAsia"/>
          <w:noProof/>
          <w:sz w:val="22"/>
          <w:lang w:val="en-US" w:eastAsia="en-US" w:bidi="ar-SA"/>
        </w:rPr>
      </w:pPr>
      <w:hyperlink w:anchor="_Toc399856796" w:history="1">
        <w:r w:rsidRPr="00695E86">
          <w:rPr>
            <w:rStyle w:val="Hyperlink"/>
            <w:noProof/>
          </w:rPr>
          <w:t>System Center 2012 R2 Client Management Suite (Client-ML) pro Betriebssystemumgebung</w:t>
        </w:r>
        <w:r>
          <w:rPr>
            <w:noProof/>
            <w:webHidden/>
          </w:rPr>
          <w:tab/>
        </w:r>
        <w:r>
          <w:rPr>
            <w:noProof/>
            <w:webHidden/>
          </w:rPr>
          <w:fldChar w:fldCharType="begin"/>
        </w:r>
        <w:r>
          <w:rPr>
            <w:noProof/>
            <w:webHidden/>
          </w:rPr>
          <w:instrText xml:space="preserve"> PAGEREF _Toc399856796 \h </w:instrText>
        </w:r>
        <w:r>
          <w:rPr>
            <w:noProof/>
            <w:webHidden/>
          </w:rPr>
        </w:r>
        <w:r>
          <w:rPr>
            <w:noProof/>
            <w:webHidden/>
          </w:rPr>
          <w:fldChar w:fldCharType="separate"/>
        </w:r>
        <w:r>
          <w:rPr>
            <w:noProof/>
            <w:webHidden/>
          </w:rPr>
          <w:t>30</w:t>
        </w:r>
        <w:r>
          <w:rPr>
            <w:noProof/>
            <w:webHidden/>
          </w:rPr>
          <w:fldChar w:fldCharType="end"/>
        </w:r>
      </w:hyperlink>
    </w:p>
    <w:p w14:paraId="45DFB10D" w14:textId="77777777" w:rsidR="008728D6" w:rsidRDefault="008728D6">
      <w:pPr>
        <w:pStyle w:val="TOC6"/>
        <w:tabs>
          <w:tab w:val="right" w:leader="dot" w:pos="5030"/>
        </w:tabs>
        <w:rPr>
          <w:rFonts w:eastAsiaTheme="minorEastAsia"/>
          <w:noProof/>
          <w:sz w:val="22"/>
          <w:lang w:val="en-US" w:eastAsia="en-US" w:bidi="ar-SA"/>
        </w:rPr>
      </w:pPr>
      <w:hyperlink w:anchor="_Toc399856797" w:history="1">
        <w:r w:rsidRPr="00695E86">
          <w:rPr>
            <w:rStyle w:val="Hyperlink"/>
            <w:noProof/>
            <w:lang w:val="fr-FR"/>
          </w:rPr>
          <w:t>System Center 2012 R2 Client Management Suite (Client-ML) pro Nutzer</w:t>
        </w:r>
        <w:r>
          <w:rPr>
            <w:noProof/>
            <w:webHidden/>
          </w:rPr>
          <w:tab/>
        </w:r>
        <w:r>
          <w:rPr>
            <w:noProof/>
            <w:webHidden/>
          </w:rPr>
          <w:fldChar w:fldCharType="begin"/>
        </w:r>
        <w:r>
          <w:rPr>
            <w:noProof/>
            <w:webHidden/>
          </w:rPr>
          <w:instrText xml:space="preserve"> PAGEREF _Toc399856797 \h </w:instrText>
        </w:r>
        <w:r>
          <w:rPr>
            <w:noProof/>
            <w:webHidden/>
          </w:rPr>
        </w:r>
        <w:r>
          <w:rPr>
            <w:noProof/>
            <w:webHidden/>
          </w:rPr>
          <w:fldChar w:fldCharType="separate"/>
        </w:r>
        <w:r>
          <w:rPr>
            <w:noProof/>
            <w:webHidden/>
          </w:rPr>
          <w:t>30</w:t>
        </w:r>
        <w:r>
          <w:rPr>
            <w:noProof/>
            <w:webHidden/>
          </w:rPr>
          <w:fldChar w:fldCharType="end"/>
        </w:r>
      </w:hyperlink>
    </w:p>
    <w:p w14:paraId="31980FAC"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798" w:history="1">
        <w:r w:rsidRPr="00695E86">
          <w:rPr>
            <w:rStyle w:val="Hyperlink"/>
            <w:noProof/>
          </w:rPr>
          <w:t>System Center Configuration Manager</w:t>
        </w:r>
        <w:r>
          <w:rPr>
            <w:noProof/>
            <w:webHidden/>
          </w:rPr>
          <w:tab/>
        </w:r>
        <w:r>
          <w:rPr>
            <w:noProof/>
            <w:webHidden/>
          </w:rPr>
          <w:fldChar w:fldCharType="begin"/>
        </w:r>
        <w:r>
          <w:rPr>
            <w:noProof/>
            <w:webHidden/>
          </w:rPr>
          <w:instrText xml:space="preserve"> PAGEREF _Toc399856798 \h </w:instrText>
        </w:r>
        <w:r>
          <w:rPr>
            <w:noProof/>
            <w:webHidden/>
          </w:rPr>
        </w:r>
        <w:r>
          <w:rPr>
            <w:noProof/>
            <w:webHidden/>
          </w:rPr>
          <w:fldChar w:fldCharType="separate"/>
        </w:r>
        <w:r>
          <w:rPr>
            <w:noProof/>
            <w:webHidden/>
          </w:rPr>
          <w:t>30</w:t>
        </w:r>
        <w:r>
          <w:rPr>
            <w:noProof/>
            <w:webHidden/>
          </w:rPr>
          <w:fldChar w:fldCharType="end"/>
        </w:r>
      </w:hyperlink>
    </w:p>
    <w:p w14:paraId="319E0C0E" w14:textId="77777777" w:rsidR="008728D6" w:rsidRDefault="008728D6">
      <w:pPr>
        <w:pStyle w:val="TOC6"/>
        <w:tabs>
          <w:tab w:val="right" w:leader="dot" w:pos="5030"/>
        </w:tabs>
        <w:rPr>
          <w:rFonts w:eastAsiaTheme="minorEastAsia"/>
          <w:noProof/>
          <w:sz w:val="22"/>
          <w:lang w:val="en-US" w:eastAsia="en-US" w:bidi="ar-SA"/>
        </w:rPr>
      </w:pPr>
      <w:hyperlink w:anchor="_Toc399856799" w:history="1">
        <w:r w:rsidRPr="00695E86">
          <w:rPr>
            <w:rStyle w:val="Hyperlink"/>
            <w:noProof/>
          </w:rPr>
          <w:t>Enterprise-Server-Management-Lizenz für System Center Configuration Manager 2007 R3</w:t>
        </w:r>
        <w:r>
          <w:rPr>
            <w:noProof/>
            <w:webHidden/>
          </w:rPr>
          <w:tab/>
        </w:r>
        <w:r>
          <w:rPr>
            <w:noProof/>
            <w:webHidden/>
          </w:rPr>
          <w:fldChar w:fldCharType="begin"/>
        </w:r>
        <w:r>
          <w:rPr>
            <w:noProof/>
            <w:webHidden/>
          </w:rPr>
          <w:instrText xml:space="preserve"> PAGEREF _Toc399856799 \h </w:instrText>
        </w:r>
        <w:r>
          <w:rPr>
            <w:noProof/>
            <w:webHidden/>
          </w:rPr>
        </w:r>
        <w:r>
          <w:rPr>
            <w:noProof/>
            <w:webHidden/>
          </w:rPr>
          <w:fldChar w:fldCharType="separate"/>
        </w:r>
        <w:r>
          <w:rPr>
            <w:noProof/>
            <w:webHidden/>
          </w:rPr>
          <w:t>30</w:t>
        </w:r>
        <w:r>
          <w:rPr>
            <w:noProof/>
            <w:webHidden/>
          </w:rPr>
          <w:fldChar w:fldCharType="end"/>
        </w:r>
      </w:hyperlink>
    </w:p>
    <w:p w14:paraId="1741555F" w14:textId="77777777" w:rsidR="008728D6" w:rsidRDefault="008728D6">
      <w:pPr>
        <w:pStyle w:val="TOC6"/>
        <w:tabs>
          <w:tab w:val="right" w:leader="dot" w:pos="5030"/>
        </w:tabs>
        <w:rPr>
          <w:rFonts w:eastAsiaTheme="minorEastAsia"/>
          <w:noProof/>
          <w:sz w:val="22"/>
          <w:lang w:val="en-US" w:eastAsia="en-US" w:bidi="ar-SA"/>
        </w:rPr>
      </w:pPr>
      <w:hyperlink w:anchor="_Toc399856800" w:history="1">
        <w:r w:rsidRPr="00695E86">
          <w:rPr>
            <w:rStyle w:val="Hyperlink"/>
            <w:noProof/>
          </w:rPr>
          <w:t>Standard-Server-Management-Lizenz (Standard-Server-ML) für System Center Configuration Manager 2007 R3</w:t>
        </w:r>
        <w:r>
          <w:rPr>
            <w:noProof/>
            <w:webHidden/>
          </w:rPr>
          <w:tab/>
        </w:r>
        <w:r>
          <w:rPr>
            <w:noProof/>
            <w:webHidden/>
          </w:rPr>
          <w:fldChar w:fldCharType="begin"/>
        </w:r>
        <w:r>
          <w:rPr>
            <w:noProof/>
            <w:webHidden/>
          </w:rPr>
          <w:instrText xml:space="preserve"> PAGEREF _Toc399856800 \h </w:instrText>
        </w:r>
        <w:r>
          <w:rPr>
            <w:noProof/>
            <w:webHidden/>
          </w:rPr>
        </w:r>
        <w:r>
          <w:rPr>
            <w:noProof/>
            <w:webHidden/>
          </w:rPr>
          <w:fldChar w:fldCharType="separate"/>
        </w:r>
        <w:r>
          <w:rPr>
            <w:noProof/>
            <w:webHidden/>
          </w:rPr>
          <w:t>30</w:t>
        </w:r>
        <w:r>
          <w:rPr>
            <w:noProof/>
            <w:webHidden/>
          </w:rPr>
          <w:fldChar w:fldCharType="end"/>
        </w:r>
      </w:hyperlink>
    </w:p>
    <w:p w14:paraId="4074E0A6" w14:textId="77777777" w:rsidR="008728D6" w:rsidRDefault="008728D6">
      <w:pPr>
        <w:pStyle w:val="TOC6"/>
        <w:tabs>
          <w:tab w:val="right" w:leader="dot" w:pos="5030"/>
        </w:tabs>
        <w:rPr>
          <w:rFonts w:eastAsiaTheme="minorEastAsia"/>
          <w:noProof/>
          <w:sz w:val="22"/>
          <w:lang w:val="en-US" w:eastAsia="en-US" w:bidi="ar-SA"/>
        </w:rPr>
      </w:pPr>
      <w:hyperlink w:anchor="_Toc399856801" w:history="1">
        <w:r w:rsidRPr="00695E86">
          <w:rPr>
            <w:rStyle w:val="Hyperlink"/>
            <w:noProof/>
          </w:rPr>
          <w:t>Client-Management-Lizenz (Client-ML) für System Center 2012 R2 (nur Studenten)</w:t>
        </w:r>
        <w:r>
          <w:rPr>
            <w:noProof/>
            <w:webHidden/>
          </w:rPr>
          <w:tab/>
        </w:r>
        <w:r>
          <w:rPr>
            <w:noProof/>
            <w:webHidden/>
          </w:rPr>
          <w:fldChar w:fldCharType="begin"/>
        </w:r>
        <w:r>
          <w:rPr>
            <w:noProof/>
            <w:webHidden/>
          </w:rPr>
          <w:instrText xml:space="preserve"> PAGEREF _Toc399856801 \h </w:instrText>
        </w:r>
        <w:r>
          <w:rPr>
            <w:noProof/>
            <w:webHidden/>
          </w:rPr>
        </w:r>
        <w:r>
          <w:rPr>
            <w:noProof/>
            <w:webHidden/>
          </w:rPr>
          <w:fldChar w:fldCharType="separate"/>
        </w:r>
        <w:r>
          <w:rPr>
            <w:noProof/>
            <w:webHidden/>
          </w:rPr>
          <w:t>30</w:t>
        </w:r>
        <w:r>
          <w:rPr>
            <w:noProof/>
            <w:webHidden/>
          </w:rPr>
          <w:fldChar w:fldCharType="end"/>
        </w:r>
      </w:hyperlink>
    </w:p>
    <w:p w14:paraId="5EDB108D" w14:textId="77777777" w:rsidR="008728D6" w:rsidRDefault="008728D6">
      <w:pPr>
        <w:pStyle w:val="TOC6"/>
        <w:tabs>
          <w:tab w:val="right" w:leader="dot" w:pos="5030"/>
        </w:tabs>
        <w:rPr>
          <w:rFonts w:eastAsiaTheme="minorEastAsia"/>
          <w:noProof/>
          <w:sz w:val="22"/>
          <w:lang w:val="en-US" w:eastAsia="en-US" w:bidi="ar-SA"/>
        </w:rPr>
      </w:pPr>
      <w:hyperlink w:anchor="_Toc399856802" w:history="1">
        <w:r w:rsidRPr="00695E86">
          <w:rPr>
            <w:rStyle w:val="Hyperlink"/>
            <w:noProof/>
          </w:rPr>
          <w:t>Client-Management-Lizenz für System Center 2012 R2 Configuration Manager pro Betriebssystemumgebung</w:t>
        </w:r>
        <w:r>
          <w:rPr>
            <w:noProof/>
            <w:webHidden/>
          </w:rPr>
          <w:tab/>
        </w:r>
        <w:r>
          <w:rPr>
            <w:noProof/>
            <w:webHidden/>
          </w:rPr>
          <w:fldChar w:fldCharType="begin"/>
        </w:r>
        <w:r>
          <w:rPr>
            <w:noProof/>
            <w:webHidden/>
          </w:rPr>
          <w:instrText xml:space="preserve"> PAGEREF _Toc399856802 \h </w:instrText>
        </w:r>
        <w:r>
          <w:rPr>
            <w:noProof/>
            <w:webHidden/>
          </w:rPr>
        </w:r>
        <w:r>
          <w:rPr>
            <w:noProof/>
            <w:webHidden/>
          </w:rPr>
          <w:fldChar w:fldCharType="separate"/>
        </w:r>
        <w:r>
          <w:rPr>
            <w:noProof/>
            <w:webHidden/>
          </w:rPr>
          <w:t>30</w:t>
        </w:r>
        <w:r>
          <w:rPr>
            <w:noProof/>
            <w:webHidden/>
          </w:rPr>
          <w:fldChar w:fldCharType="end"/>
        </w:r>
      </w:hyperlink>
    </w:p>
    <w:p w14:paraId="1516DFAB" w14:textId="77777777" w:rsidR="008728D6" w:rsidRDefault="008728D6">
      <w:pPr>
        <w:pStyle w:val="TOC6"/>
        <w:tabs>
          <w:tab w:val="right" w:leader="dot" w:pos="5030"/>
        </w:tabs>
        <w:rPr>
          <w:rFonts w:eastAsiaTheme="minorEastAsia"/>
          <w:noProof/>
          <w:sz w:val="22"/>
          <w:lang w:val="en-US" w:eastAsia="en-US" w:bidi="ar-SA"/>
        </w:rPr>
      </w:pPr>
      <w:hyperlink w:anchor="_Toc399856803" w:history="1">
        <w:r w:rsidRPr="00695E86">
          <w:rPr>
            <w:rStyle w:val="Hyperlink"/>
            <w:noProof/>
          </w:rPr>
          <w:t>Client-Management-Lizenz für System Center 2012 R2 Configuration Manager pro Nutzer</w:t>
        </w:r>
        <w:r>
          <w:rPr>
            <w:noProof/>
            <w:webHidden/>
          </w:rPr>
          <w:tab/>
        </w:r>
        <w:r>
          <w:rPr>
            <w:noProof/>
            <w:webHidden/>
          </w:rPr>
          <w:fldChar w:fldCharType="begin"/>
        </w:r>
        <w:r>
          <w:rPr>
            <w:noProof/>
            <w:webHidden/>
          </w:rPr>
          <w:instrText xml:space="preserve"> PAGEREF _Toc399856803 \h </w:instrText>
        </w:r>
        <w:r>
          <w:rPr>
            <w:noProof/>
            <w:webHidden/>
          </w:rPr>
        </w:r>
        <w:r>
          <w:rPr>
            <w:noProof/>
            <w:webHidden/>
          </w:rPr>
          <w:fldChar w:fldCharType="separate"/>
        </w:r>
        <w:r>
          <w:rPr>
            <w:noProof/>
            <w:webHidden/>
          </w:rPr>
          <w:t>30</w:t>
        </w:r>
        <w:r>
          <w:rPr>
            <w:noProof/>
            <w:webHidden/>
          </w:rPr>
          <w:fldChar w:fldCharType="end"/>
        </w:r>
      </w:hyperlink>
    </w:p>
    <w:p w14:paraId="298F72EC"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04" w:history="1">
        <w:r w:rsidRPr="00695E86">
          <w:rPr>
            <w:rStyle w:val="Hyperlink"/>
            <w:noProof/>
          </w:rPr>
          <w:t>System Center Data Protection Manager</w:t>
        </w:r>
        <w:r>
          <w:rPr>
            <w:noProof/>
            <w:webHidden/>
          </w:rPr>
          <w:tab/>
        </w:r>
        <w:r>
          <w:rPr>
            <w:noProof/>
            <w:webHidden/>
          </w:rPr>
          <w:fldChar w:fldCharType="begin"/>
        </w:r>
        <w:r>
          <w:rPr>
            <w:noProof/>
            <w:webHidden/>
          </w:rPr>
          <w:instrText xml:space="preserve"> PAGEREF _Toc399856804 \h </w:instrText>
        </w:r>
        <w:r>
          <w:rPr>
            <w:noProof/>
            <w:webHidden/>
          </w:rPr>
        </w:r>
        <w:r>
          <w:rPr>
            <w:noProof/>
            <w:webHidden/>
          </w:rPr>
          <w:fldChar w:fldCharType="separate"/>
        </w:r>
        <w:r>
          <w:rPr>
            <w:noProof/>
            <w:webHidden/>
          </w:rPr>
          <w:t>31</w:t>
        </w:r>
        <w:r>
          <w:rPr>
            <w:noProof/>
            <w:webHidden/>
          </w:rPr>
          <w:fldChar w:fldCharType="end"/>
        </w:r>
      </w:hyperlink>
    </w:p>
    <w:p w14:paraId="7F388C5D" w14:textId="77777777" w:rsidR="008728D6" w:rsidRDefault="008728D6">
      <w:pPr>
        <w:pStyle w:val="TOC6"/>
        <w:tabs>
          <w:tab w:val="right" w:leader="dot" w:pos="5030"/>
        </w:tabs>
        <w:rPr>
          <w:rFonts w:eastAsiaTheme="minorEastAsia"/>
          <w:noProof/>
          <w:sz w:val="22"/>
          <w:lang w:val="en-US" w:eastAsia="en-US" w:bidi="ar-SA"/>
        </w:rPr>
      </w:pPr>
      <w:hyperlink w:anchor="_Toc399856805" w:history="1">
        <w:r w:rsidRPr="00695E86">
          <w:rPr>
            <w:rStyle w:val="Hyperlink"/>
            <w:noProof/>
          </w:rPr>
          <w:t>Enterprise-Server-Management-Lizenz für System Center Data Protection Manager 2010</w:t>
        </w:r>
        <w:r>
          <w:rPr>
            <w:noProof/>
            <w:webHidden/>
          </w:rPr>
          <w:tab/>
        </w:r>
        <w:r>
          <w:rPr>
            <w:noProof/>
            <w:webHidden/>
          </w:rPr>
          <w:fldChar w:fldCharType="begin"/>
        </w:r>
        <w:r>
          <w:rPr>
            <w:noProof/>
            <w:webHidden/>
          </w:rPr>
          <w:instrText xml:space="preserve"> PAGEREF _Toc399856805 \h </w:instrText>
        </w:r>
        <w:r>
          <w:rPr>
            <w:noProof/>
            <w:webHidden/>
          </w:rPr>
        </w:r>
        <w:r>
          <w:rPr>
            <w:noProof/>
            <w:webHidden/>
          </w:rPr>
          <w:fldChar w:fldCharType="separate"/>
        </w:r>
        <w:r>
          <w:rPr>
            <w:noProof/>
            <w:webHidden/>
          </w:rPr>
          <w:t>31</w:t>
        </w:r>
        <w:r>
          <w:rPr>
            <w:noProof/>
            <w:webHidden/>
          </w:rPr>
          <w:fldChar w:fldCharType="end"/>
        </w:r>
      </w:hyperlink>
    </w:p>
    <w:p w14:paraId="376DDAAD" w14:textId="77777777" w:rsidR="008728D6" w:rsidRDefault="008728D6">
      <w:pPr>
        <w:pStyle w:val="TOC6"/>
        <w:tabs>
          <w:tab w:val="right" w:leader="dot" w:pos="5030"/>
        </w:tabs>
        <w:rPr>
          <w:rFonts w:eastAsiaTheme="minorEastAsia"/>
          <w:noProof/>
          <w:sz w:val="22"/>
          <w:lang w:val="en-US" w:eastAsia="en-US" w:bidi="ar-SA"/>
        </w:rPr>
      </w:pPr>
      <w:hyperlink w:anchor="_Toc399856806" w:history="1">
        <w:r w:rsidRPr="00695E86">
          <w:rPr>
            <w:rStyle w:val="Hyperlink"/>
            <w:noProof/>
          </w:rPr>
          <w:t>Standard-Server-Management-Lizenz für System Center Data Protection Manager 2010</w:t>
        </w:r>
        <w:r>
          <w:rPr>
            <w:noProof/>
            <w:webHidden/>
          </w:rPr>
          <w:tab/>
        </w:r>
        <w:r>
          <w:rPr>
            <w:noProof/>
            <w:webHidden/>
          </w:rPr>
          <w:fldChar w:fldCharType="begin"/>
        </w:r>
        <w:r>
          <w:rPr>
            <w:noProof/>
            <w:webHidden/>
          </w:rPr>
          <w:instrText xml:space="preserve"> PAGEREF _Toc399856806 \h </w:instrText>
        </w:r>
        <w:r>
          <w:rPr>
            <w:noProof/>
            <w:webHidden/>
          </w:rPr>
        </w:r>
        <w:r>
          <w:rPr>
            <w:noProof/>
            <w:webHidden/>
          </w:rPr>
          <w:fldChar w:fldCharType="separate"/>
        </w:r>
        <w:r>
          <w:rPr>
            <w:noProof/>
            <w:webHidden/>
          </w:rPr>
          <w:t>31</w:t>
        </w:r>
        <w:r>
          <w:rPr>
            <w:noProof/>
            <w:webHidden/>
          </w:rPr>
          <w:fldChar w:fldCharType="end"/>
        </w:r>
      </w:hyperlink>
    </w:p>
    <w:p w14:paraId="0C6AE150"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07" w:history="1">
        <w:r w:rsidRPr="00695E86">
          <w:rPr>
            <w:rStyle w:val="Hyperlink"/>
            <w:noProof/>
          </w:rPr>
          <w:t>System Center Operations Manager</w:t>
        </w:r>
        <w:r>
          <w:rPr>
            <w:noProof/>
            <w:webHidden/>
          </w:rPr>
          <w:tab/>
        </w:r>
        <w:r>
          <w:rPr>
            <w:noProof/>
            <w:webHidden/>
          </w:rPr>
          <w:fldChar w:fldCharType="begin"/>
        </w:r>
        <w:r>
          <w:rPr>
            <w:noProof/>
            <w:webHidden/>
          </w:rPr>
          <w:instrText xml:space="preserve"> PAGEREF _Toc399856807 \h </w:instrText>
        </w:r>
        <w:r>
          <w:rPr>
            <w:noProof/>
            <w:webHidden/>
          </w:rPr>
        </w:r>
        <w:r>
          <w:rPr>
            <w:noProof/>
            <w:webHidden/>
          </w:rPr>
          <w:fldChar w:fldCharType="separate"/>
        </w:r>
        <w:r>
          <w:rPr>
            <w:noProof/>
            <w:webHidden/>
          </w:rPr>
          <w:t>31</w:t>
        </w:r>
        <w:r>
          <w:rPr>
            <w:noProof/>
            <w:webHidden/>
          </w:rPr>
          <w:fldChar w:fldCharType="end"/>
        </w:r>
      </w:hyperlink>
    </w:p>
    <w:p w14:paraId="7B5271F5" w14:textId="77777777" w:rsidR="008728D6" w:rsidRDefault="008728D6">
      <w:pPr>
        <w:pStyle w:val="TOC6"/>
        <w:tabs>
          <w:tab w:val="right" w:leader="dot" w:pos="5030"/>
        </w:tabs>
        <w:rPr>
          <w:rFonts w:eastAsiaTheme="minorEastAsia"/>
          <w:noProof/>
          <w:sz w:val="22"/>
          <w:lang w:val="en-US" w:eastAsia="en-US" w:bidi="ar-SA"/>
        </w:rPr>
      </w:pPr>
      <w:hyperlink w:anchor="_Toc399856808" w:history="1">
        <w:r w:rsidRPr="00695E86">
          <w:rPr>
            <w:rStyle w:val="Hyperlink"/>
            <w:noProof/>
          </w:rPr>
          <w:t>Enterprise-Server-Management-Lizenz für System Center Operations Manager 2007 R2</w:t>
        </w:r>
        <w:r>
          <w:rPr>
            <w:noProof/>
            <w:webHidden/>
          </w:rPr>
          <w:tab/>
        </w:r>
        <w:r>
          <w:rPr>
            <w:noProof/>
            <w:webHidden/>
          </w:rPr>
          <w:fldChar w:fldCharType="begin"/>
        </w:r>
        <w:r>
          <w:rPr>
            <w:noProof/>
            <w:webHidden/>
          </w:rPr>
          <w:instrText xml:space="preserve"> PAGEREF _Toc399856808 \h </w:instrText>
        </w:r>
        <w:r>
          <w:rPr>
            <w:noProof/>
            <w:webHidden/>
          </w:rPr>
        </w:r>
        <w:r>
          <w:rPr>
            <w:noProof/>
            <w:webHidden/>
          </w:rPr>
          <w:fldChar w:fldCharType="separate"/>
        </w:r>
        <w:r>
          <w:rPr>
            <w:noProof/>
            <w:webHidden/>
          </w:rPr>
          <w:t>31</w:t>
        </w:r>
        <w:r>
          <w:rPr>
            <w:noProof/>
            <w:webHidden/>
          </w:rPr>
          <w:fldChar w:fldCharType="end"/>
        </w:r>
      </w:hyperlink>
    </w:p>
    <w:p w14:paraId="24EAB12D" w14:textId="77777777" w:rsidR="008728D6" w:rsidRDefault="008728D6">
      <w:pPr>
        <w:pStyle w:val="TOC6"/>
        <w:tabs>
          <w:tab w:val="right" w:leader="dot" w:pos="5030"/>
        </w:tabs>
        <w:rPr>
          <w:rFonts w:eastAsiaTheme="minorEastAsia"/>
          <w:noProof/>
          <w:sz w:val="22"/>
          <w:lang w:val="en-US" w:eastAsia="en-US" w:bidi="ar-SA"/>
        </w:rPr>
      </w:pPr>
      <w:hyperlink w:anchor="_Toc399856809" w:history="1">
        <w:r w:rsidRPr="00695E86">
          <w:rPr>
            <w:rStyle w:val="Hyperlink"/>
            <w:noProof/>
          </w:rPr>
          <w:t>Standard-Server-Management-Lizenz für System Center Operations Manager 2007 R2</w:t>
        </w:r>
        <w:r>
          <w:rPr>
            <w:noProof/>
            <w:webHidden/>
          </w:rPr>
          <w:tab/>
        </w:r>
        <w:r>
          <w:rPr>
            <w:noProof/>
            <w:webHidden/>
          </w:rPr>
          <w:fldChar w:fldCharType="begin"/>
        </w:r>
        <w:r>
          <w:rPr>
            <w:noProof/>
            <w:webHidden/>
          </w:rPr>
          <w:instrText xml:space="preserve"> PAGEREF _Toc399856809 \h </w:instrText>
        </w:r>
        <w:r>
          <w:rPr>
            <w:noProof/>
            <w:webHidden/>
          </w:rPr>
        </w:r>
        <w:r>
          <w:rPr>
            <w:noProof/>
            <w:webHidden/>
          </w:rPr>
          <w:fldChar w:fldCharType="separate"/>
        </w:r>
        <w:r>
          <w:rPr>
            <w:noProof/>
            <w:webHidden/>
          </w:rPr>
          <w:t>31</w:t>
        </w:r>
        <w:r>
          <w:rPr>
            <w:noProof/>
            <w:webHidden/>
          </w:rPr>
          <w:fldChar w:fldCharType="end"/>
        </w:r>
      </w:hyperlink>
    </w:p>
    <w:p w14:paraId="5A9BD7D9" w14:textId="77777777" w:rsidR="008728D6" w:rsidRDefault="008728D6">
      <w:pPr>
        <w:pStyle w:val="TOC6"/>
        <w:tabs>
          <w:tab w:val="right" w:leader="dot" w:pos="5030"/>
        </w:tabs>
        <w:rPr>
          <w:rFonts w:eastAsiaTheme="minorEastAsia"/>
          <w:noProof/>
          <w:sz w:val="22"/>
          <w:lang w:val="en-US" w:eastAsia="en-US" w:bidi="ar-SA"/>
        </w:rPr>
      </w:pPr>
      <w:hyperlink w:anchor="_Toc399856810" w:history="1">
        <w:r w:rsidRPr="00695E86">
          <w:rPr>
            <w:rStyle w:val="Hyperlink"/>
            <w:noProof/>
          </w:rPr>
          <w:t>Client-Management-Lizenz pro Betriebssystemumgebung für System Center Operations Manager 2007 R2</w:t>
        </w:r>
        <w:r>
          <w:rPr>
            <w:noProof/>
            <w:webHidden/>
          </w:rPr>
          <w:tab/>
        </w:r>
        <w:r>
          <w:rPr>
            <w:noProof/>
            <w:webHidden/>
          </w:rPr>
          <w:fldChar w:fldCharType="begin"/>
        </w:r>
        <w:r>
          <w:rPr>
            <w:noProof/>
            <w:webHidden/>
          </w:rPr>
          <w:instrText xml:space="preserve"> PAGEREF _Toc399856810 \h </w:instrText>
        </w:r>
        <w:r>
          <w:rPr>
            <w:noProof/>
            <w:webHidden/>
          </w:rPr>
        </w:r>
        <w:r>
          <w:rPr>
            <w:noProof/>
            <w:webHidden/>
          </w:rPr>
          <w:fldChar w:fldCharType="separate"/>
        </w:r>
        <w:r>
          <w:rPr>
            <w:noProof/>
            <w:webHidden/>
          </w:rPr>
          <w:t>31</w:t>
        </w:r>
        <w:r>
          <w:rPr>
            <w:noProof/>
            <w:webHidden/>
          </w:rPr>
          <w:fldChar w:fldCharType="end"/>
        </w:r>
      </w:hyperlink>
    </w:p>
    <w:p w14:paraId="27B48B22" w14:textId="77777777" w:rsidR="008728D6" w:rsidRDefault="008728D6">
      <w:pPr>
        <w:pStyle w:val="TOC6"/>
        <w:tabs>
          <w:tab w:val="right" w:leader="dot" w:pos="5030"/>
        </w:tabs>
        <w:rPr>
          <w:rFonts w:eastAsiaTheme="minorEastAsia"/>
          <w:noProof/>
          <w:sz w:val="22"/>
          <w:lang w:val="en-US" w:eastAsia="en-US" w:bidi="ar-SA"/>
        </w:rPr>
      </w:pPr>
      <w:hyperlink w:anchor="_Toc399856811" w:history="1">
        <w:r w:rsidRPr="00695E86">
          <w:rPr>
            <w:rStyle w:val="Hyperlink"/>
            <w:noProof/>
          </w:rPr>
          <w:t>Client-Management-Lizenz pro Nutzer für System Center Operations Manager 2007 R2</w:t>
        </w:r>
        <w:r>
          <w:rPr>
            <w:noProof/>
            <w:webHidden/>
          </w:rPr>
          <w:tab/>
        </w:r>
        <w:r>
          <w:rPr>
            <w:noProof/>
            <w:webHidden/>
          </w:rPr>
          <w:fldChar w:fldCharType="begin"/>
        </w:r>
        <w:r>
          <w:rPr>
            <w:noProof/>
            <w:webHidden/>
          </w:rPr>
          <w:instrText xml:space="preserve"> PAGEREF _Toc399856811 \h </w:instrText>
        </w:r>
        <w:r>
          <w:rPr>
            <w:noProof/>
            <w:webHidden/>
          </w:rPr>
        </w:r>
        <w:r>
          <w:rPr>
            <w:noProof/>
            <w:webHidden/>
          </w:rPr>
          <w:fldChar w:fldCharType="separate"/>
        </w:r>
        <w:r>
          <w:rPr>
            <w:noProof/>
            <w:webHidden/>
          </w:rPr>
          <w:t>31</w:t>
        </w:r>
        <w:r>
          <w:rPr>
            <w:noProof/>
            <w:webHidden/>
          </w:rPr>
          <w:fldChar w:fldCharType="end"/>
        </w:r>
      </w:hyperlink>
    </w:p>
    <w:p w14:paraId="544A4F06"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12" w:history="1">
        <w:r w:rsidRPr="00695E86">
          <w:rPr>
            <w:rStyle w:val="Hyperlink"/>
            <w:noProof/>
          </w:rPr>
          <w:t>System Center Server</w:t>
        </w:r>
        <w:r>
          <w:rPr>
            <w:noProof/>
            <w:webHidden/>
          </w:rPr>
          <w:tab/>
        </w:r>
        <w:r>
          <w:rPr>
            <w:noProof/>
            <w:webHidden/>
          </w:rPr>
          <w:fldChar w:fldCharType="begin"/>
        </w:r>
        <w:r>
          <w:rPr>
            <w:noProof/>
            <w:webHidden/>
          </w:rPr>
          <w:instrText xml:space="preserve"> PAGEREF _Toc399856812 \h </w:instrText>
        </w:r>
        <w:r>
          <w:rPr>
            <w:noProof/>
            <w:webHidden/>
          </w:rPr>
        </w:r>
        <w:r>
          <w:rPr>
            <w:noProof/>
            <w:webHidden/>
          </w:rPr>
          <w:fldChar w:fldCharType="separate"/>
        </w:r>
        <w:r>
          <w:rPr>
            <w:noProof/>
            <w:webHidden/>
          </w:rPr>
          <w:t>31</w:t>
        </w:r>
        <w:r>
          <w:rPr>
            <w:noProof/>
            <w:webHidden/>
          </w:rPr>
          <w:fldChar w:fldCharType="end"/>
        </w:r>
      </w:hyperlink>
    </w:p>
    <w:p w14:paraId="41C67172" w14:textId="77777777" w:rsidR="008728D6" w:rsidRDefault="008728D6">
      <w:pPr>
        <w:pStyle w:val="TOC6"/>
        <w:tabs>
          <w:tab w:val="right" w:leader="dot" w:pos="5030"/>
        </w:tabs>
        <w:rPr>
          <w:rFonts w:eastAsiaTheme="minorEastAsia"/>
          <w:noProof/>
          <w:sz w:val="22"/>
          <w:lang w:val="en-US" w:eastAsia="en-US" w:bidi="ar-SA"/>
        </w:rPr>
      </w:pPr>
      <w:hyperlink w:anchor="_Toc399856813" w:history="1">
        <w:r w:rsidRPr="00695E86">
          <w:rPr>
            <w:rStyle w:val="Hyperlink"/>
            <w:noProof/>
          </w:rPr>
          <w:t>Server-Management-Lizenz für System Center 2012 R2 Datacenter (2 Prozessoren)</w:t>
        </w:r>
        <w:r>
          <w:rPr>
            <w:noProof/>
            <w:webHidden/>
          </w:rPr>
          <w:tab/>
        </w:r>
        <w:r>
          <w:rPr>
            <w:noProof/>
            <w:webHidden/>
          </w:rPr>
          <w:fldChar w:fldCharType="begin"/>
        </w:r>
        <w:r>
          <w:rPr>
            <w:noProof/>
            <w:webHidden/>
          </w:rPr>
          <w:instrText xml:space="preserve"> PAGEREF _Toc399856813 \h </w:instrText>
        </w:r>
        <w:r>
          <w:rPr>
            <w:noProof/>
            <w:webHidden/>
          </w:rPr>
        </w:r>
        <w:r>
          <w:rPr>
            <w:noProof/>
            <w:webHidden/>
          </w:rPr>
          <w:fldChar w:fldCharType="separate"/>
        </w:r>
        <w:r>
          <w:rPr>
            <w:noProof/>
            <w:webHidden/>
          </w:rPr>
          <w:t>31</w:t>
        </w:r>
        <w:r>
          <w:rPr>
            <w:noProof/>
            <w:webHidden/>
          </w:rPr>
          <w:fldChar w:fldCharType="end"/>
        </w:r>
      </w:hyperlink>
    </w:p>
    <w:p w14:paraId="74FAFB34" w14:textId="77777777" w:rsidR="008728D6" w:rsidRDefault="008728D6">
      <w:pPr>
        <w:pStyle w:val="TOC6"/>
        <w:tabs>
          <w:tab w:val="right" w:leader="dot" w:pos="5030"/>
        </w:tabs>
        <w:rPr>
          <w:rFonts w:eastAsiaTheme="minorEastAsia"/>
          <w:noProof/>
          <w:sz w:val="22"/>
          <w:lang w:val="en-US" w:eastAsia="en-US" w:bidi="ar-SA"/>
        </w:rPr>
      </w:pPr>
      <w:hyperlink w:anchor="_Toc399856814" w:history="1">
        <w:r w:rsidRPr="00695E86">
          <w:rPr>
            <w:rStyle w:val="Hyperlink"/>
            <w:noProof/>
          </w:rPr>
          <w:t>Standard-Server-Management-Lizenz für System Center 2012 R2 (2 Prozessoren)</w:t>
        </w:r>
        <w:r>
          <w:rPr>
            <w:noProof/>
            <w:webHidden/>
          </w:rPr>
          <w:tab/>
        </w:r>
        <w:r>
          <w:rPr>
            <w:noProof/>
            <w:webHidden/>
          </w:rPr>
          <w:fldChar w:fldCharType="begin"/>
        </w:r>
        <w:r>
          <w:rPr>
            <w:noProof/>
            <w:webHidden/>
          </w:rPr>
          <w:instrText xml:space="preserve"> PAGEREF _Toc399856814 \h </w:instrText>
        </w:r>
        <w:r>
          <w:rPr>
            <w:noProof/>
            <w:webHidden/>
          </w:rPr>
        </w:r>
        <w:r>
          <w:rPr>
            <w:noProof/>
            <w:webHidden/>
          </w:rPr>
          <w:fldChar w:fldCharType="separate"/>
        </w:r>
        <w:r>
          <w:rPr>
            <w:noProof/>
            <w:webHidden/>
          </w:rPr>
          <w:t>31</w:t>
        </w:r>
        <w:r>
          <w:rPr>
            <w:noProof/>
            <w:webHidden/>
          </w:rPr>
          <w:fldChar w:fldCharType="end"/>
        </w:r>
      </w:hyperlink>
    </w:p>
    <w:p w14:paraId="5B83DD18"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15" w:history="1">
        <w:r w:rsidRPr="00695E86">
          <w:rPr>
            <w:rStyle w:val="Hyperlink"/>
            <w:noProof/>
          </w:rPr>
          <w:t>System Center Server Management Suite</w:t>
        </w:r>
        <w:r>
          <w:rPr>
            <w:noProof/>
            <w:webHidden/>
          </w:rPr>
          <w:tab/>
        </w:r>
        <w:r>
          <w:rPr>
            <w:noProof/>
            <w:webHidden/>
          </w:rPr>
          <w:fldChar w:fldCharType="begin"/>
        </w:r>
        <w:r>
          <w:rPr>
            <w:noProof/>
            <w:webHidden/>
          </w:rPr>
          <w:instrText xml:space="preserve"> PAGEREF _Toc399856815 \h </w:instrText>
        </w:r>
        <w:r>
          <w:rPr>
            <w:noProof/>
            <w:webHidden/>
          </w:rPr>
        </w:r>
        <w:r>
          <w:rPr>
            <w:noProof/>
            <w:webHidden/>
          </w:rPr>
          <w:fldChar w:fldCharType="separate"/>
        </w:r>
        <w:r>
          <w:rPr>
            <w:noProof/>
            <w:webHidden/>
          </w:rPr>
          <w:t>32</w:t>
        </w:r>
        <w:r>
          <w:rPr>
            <w:noProof/>
            <w:webHidden/>
          </w:rPr>
          <w:fldChar w:fldCharType="end"/>
        </w:r>
      </w:hyperlink>
    </w:p>
    <w:p w14:paraId="6CC5CE70" w14:textId="77777777" w:rsidR="008728D6" w:rsidRDefault="008728D6">
      <w:pPr>
        <w:pStyle w:val="TOC6"/>
        <w:tabs>
          <w:tab w:val="right" w:leader="dot" w:pos="5030"/>
        </w:tabs>
        <w:rPr>
          <w:rFonts w:eastAsiaTheme="minorEastAsia"/>
          <w:noProof/>
          <w:sz w:val="22"/>
          <w:lang w:val="en-US" w:eastAsia="en-US" w:bidi="ar-SA"/>
        </w:rPr>
      </w:pPr>
      <w:hyperlink w:anchor="_Toc399856816" w:history="1">
        <w:r w:rsidRPr="00695E86">
          <w:rPr>
            <w:rStyle w:val="Hyperlink"/>
            <w:noProof/>
          </w:rPr>
          <w:t>System Center Server Management Suite Datacenter</w:t>
        </w:r>
        <w:r>
          <w:rPr>
            <w:noProof/>
            <w:webHidden/>
          </w:rPr>
          <w:tab/>
        </w:r>
        <w:r>
          <w:rPr>
            <w:noProof/>
            <w:webHidden/>
          </w:rPr>
          <w:fldChar w:fldCharType="begin"/>
        </w:r>
        <w:r>
          <w:rPr>
            <w:noProof/>
            <w:webHidden/>
          </w:rPr>
          <w:instrText xml:space="preserve"> PAGEREF _Toc399856816 \h </w:instrText>
        </w:r>
        <w:r>
          <w:rPr>
            <w:noProof/>
            <w:webHidden/>
          </w:rPr>
        </w:r>
        <w:r>
          <w:rPr>
            <w:noProof/>
            <w:webHidden/>
          </w:rPr>
          <w:fldChar w:fldCharType="separate"/>
        </w:r>
        <w:r>
          <w:rPr>
            <w:noProof/>
            <w:webHidden/>
          </w:rPr>
          <w:t>32</w:t>
        </w:r>
        <w:r>
          <w:rPr>
            <w:noProof/>
            <w:webHidden/>
          </w:rPr>
          <w:fldChar w:fldCharType="end"/>
        </w:r>
      </w:hyperlink>
    </w:p>
    <w:p w14:paraId="7B8D8E07" w14:textId="77777777" w:rsidR="008728D6" w:rsidRDefault="008728D6">
      <w:pPr>
        <w:pStyle w:val="TOC6"/>
        <w:tabs>
          <w:tab w:val="right" w:leader="dot" w:pos="5030"/>
        </w:tabs>
        <w:rPr>
          <w:rFonts w:eastAsiaTheme="minorEastAsia"/>
          <w:noProof/>
          <w:sz w:val="22"/>
          <w:lang w:val="en-US" w:eastAsia="en-US" w:bidi="ar-SA"/>
        </w:rPr>
      </w:pPr>
      <w:hyperlink w:anchor="_Toc399856817" w:history="1">
        <w:r w:rsidRPr="00695E86">
          <w:rPr>
            <w:rStyle w:val="Hyperlink"/>
            <w:noProof/>
          </w:rPr>
          <w:t>System Center Server Management Suite Enterprise</w:t>
        </w:r>
        <w:r>
          <w:rPr>
            <w:noProof/>
            <w:webHidden/>
          </w:rPr>
          <w:tab/>
        </w:r>
        <w:r>
          <w:rPr>
            <w:noProof/>
            <w:webHidden/>
          </w:rPr>
          <w:fldChar w:fldCharType="begin"/>
        </w:r>
        <w:r>
          <w:rPr>
            <w:noProof/>
            <w:webHidden/>
          </w:rPr>
          <w:instrText xml:space="preserve"> PAGEREF _Toc399856817 \h </w:instrText>
        </w:r>
        <w:r>
          <w:rPr>
            <w:noProof/>
            <w:webHidden/>
          </w:rPr>
        </w:r>
        <w:r>
          <w:rPr>
            <w:noProof/>
            <w:webHidden/>
          </w:rPr>
          <w:fldChar w:fldCharType="separate"/>
        </w:r>
        <w:r>
          <w:rPr>
            <w:noProof/>
            <w:webHidden/>
          </w:rPr>
          <w:t>32</w:t>
        </w:r>
        <w:r>
          <w:rPr>
            <w:noProof/>
            <w:webHidden/>
          </w:rPr>
          <w:fldChar w:fldCharType="end"/>
        </w:r>
      </w:hyperlink>
    </w:p>
    <w:p w14:paraId="008E9FC1"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18" w:history="1">
        <w:r w:rsidRPr="00695E86">
          <w:rPr>
            <w:rStyle w:val="Hyperlink"/>
            <w:noProof/>
          </w:rPr>
          <w:t>System Center Service Manager</w:t>
        </w:r>
        <w:r>
          <w:rPr>
            <w:noProof/>
            <w:webHidden/>
          </w:rPr>
          <w:tab/>
        </w:r>
        <w:r>
          <w:rPr>
            <w:noProof/>
            <w:webHidden/>
          </w:rPr>
          <w:fldChar w:fldCharType="begin"/>
        </w:r>
        <w:r>
          <w:rPr>
            <w:noProof/>
            <w:webHidden/>
          </w:rPr>
          <w:instrText xml:space="preserve"> PAGEREF _Toc399856818 \h </w:instrText>
        </w:r>
        <w:r>
          <w:rPr>
            <w:noProof/>
            <w:webHidden/>
          </w:rPr>
        </w:r>
        <w:r>
          <w:rPr>
            <w:noProof/>
            <w:webHidden/>
          </w:rPr>
          <w:fldChar w:fldCharType="separate"/>
        </w:r>
        <w:r>
          <w:rPr>
            <w:noProof/>
            <w:webHidden/>
          </w:rPr>
          <w:t>33</w:t>
        </w:r>
        <w:r>
          <w:rPr>
            <w:noProof/>
            <w:webHidden/>
          </w:rPr>
          <w:fldChar w:fldCharType="end"/>
        </w:r>
      </w:hyperlink>
    </w:p>
    <w:p w14:paraId="7A93504E" w14:textId="77777777" w:rsidR="008728D6" w:rsidRDefault="008728D6">
      <w:pPr>
        <w:pStyle w:val="TOC6"/>
        <w:tabs>
          <w:tab w:val="right" w:leader="dot" w:pos="5030"/>
        </w:tabs>
        <w:rPr>
          <w:rFonts w:eastAsiaTheme="minorEastAsia"/>
          <w:noProof/>
          <w:sz w:val="22"/>
          <w:lang w:val="en-US" w:eastAsia="en-US" w:bidi="ar-SA"/>
        </w:rPr>
      </w:pPr>
      <w:hyperlink w:anchor="_Toc399856819" w:history="1">
        <w:r w:rsidRPr="00695E86">
          <w:rPr>
            <w:rStyle w:val="Hyperlink"/>
            <w:noProof/>
          </w:rPr>
          <w:t>Client-Management-Lizenz (Client-ML) pro Betriebssystemumgebung für System Center Service Manager 2010</w:t>
        </w:r>
        <w:r>
          <w:rPr>
            <w:noProof/>
            <w:webHidden/>
          </w:rPr>
          <w:tab/>
        </w:r>
        <w:r>
          <w:rPr>
            <w:noProof/>
            <w:webHidden/>
          </w:rPr>
          <w:fldChar w:fldCharType="begin"/>
        </w:r>
        <w:r>
          <w:rPr>
            <w:noProof/>
            <w:webHidden/>
          </w:rPr>
          <w:instrText xml:space="preserve"> PAGEREF _Toc399856819 \h </w:instrText>
        </w:r>
        <w:r>
          <w:rPr>
            <w:noProof/>
            <w:webHidden/>
          </w:rPr>
        </w:r>
        <w:r>
          <w:rPr>
            <w:noProof/>
            <w:webHidden/>
          </w:rPr>
          <w:fldChar w:fldCharType="separate"/>
        </w:r>
        <w:r>
          <w:rPr>
            <w:noProof/>
            <w:webHidden/>
          </w:rPr>
          <w:t>33</w:t>
        </w:r>
        <w:r>
          <w:rPr>
            <w:noProof/>
            <w:webHidden/>
          </w:rPr>
          <w:fldChar w:fldCharType="end"/>
        </w:r>
      </w:hyperlink>
    </w:p>
    <w:p w14:paraId="007CAC17" w14:textId="77777777" w:rsidR="008728D6" w:rsidRDefault="008728D6">
      <w:pPr>
        <w:pStyle w:val="TOC6"/>
        <w:tabs>
          <w:tab w:val="right" w:leader="dot" w:pos="5030"/>
        </w:tabs>
        <w:rPr>
          <w:rFonts w:eastAsiaTheme="minorEastAsia"/>
          <w:noProof/>
          <w:sz w:val="22"/>
          <w:lang w:val="en-US" w:eastAsia="en-US" w:bidi="ar-SA"/>
        </w:rPr>
      </w:pPr>
      <w:hyperlink w:anchor="_Toc399856820" w:history="1">
        <w:r w:rsidRPr="00695E86">
          <w:rPr>
            <w:rStyle w:val="Hyperlink"/>
            <w:noProof/>
          </w:rPr>
          <w:t>Client-Management-Lizenz (Client-ML) für System Center Service Manager 2010 pro Nutzer</w:t>
        </w:r>
        <w:r>
          <w:rPr>
            <w:noProof/>
            <w:webHidden/>
          </w:rPr>
          <w:tab/>
        </w:r>
        <w:r>
          <w:rPr>
            <w:noProof/>
            <w:webHidden/>
          </w:rPr>
          <w:fldChar w:fldCharType="begin"/>
        </w:r>
        <w:r>
          <w:rPr>
            <w:noProof/>
            <w:webHidden/>
          </w:rPr>
          <w:instrText xml:space="preserve"> PAGEREF _Toc399856820 \h </w:instrText>
        </w:r>
        <w:r>
          <w:rPr>
            <w:noProof/>
            <w:webHidden/>
          </w:rPr>
        </w:r>
        <w:r>
          <w:rPr>
            <w:noProof/>
            <w:webHidden/>
          </w:rPr>
          <w:fldChar w:fldCharType="separate"/>
        </w:r>
        <w:r>
          <w:rPr>
            <w:noProof/>
            <w:webHidden/>
          </w:rPr>
          <w:t>33</w:t>
        </w:r>
        <w:r>
          <w:rPr>
            <w:noProof/>
            <w:webHidden/>
          </w:rPr>
          <w:fldChar w:fldCharType="end"/>
        </w:r>
      </w:hyperlink>
    </w:p>
    <w:p w14:paraId="49E28EA6" w14:textId="77777777" w:rsidR="008728D6" w:rsidRDefault="008728D6">
      <w:pPr>
        <w:pStyle w:val="TOC6"/>
        <w:tabs>
          <w:tab w:val="right" w:leader="dot" w:pos="5030"/>
        </w:tabs>
        <w:rPr>
          <w:rFonts w:eastAsiaTheme="minorEastAsia"/>
          <w:noProof/>
          <w:sz w:val="22"/>
          <w:lang w:val="en-US" w:eastAsia="en-US" w:bidi="ar-SA"/>
        </w:rPr>
      </w:pPr>
      <w:hyperlink w:anchor="_Toc399856821" w:history="1">
        <w:r w:rsidRPr="00695E86">
          <w:rPr>
            <w:rStyle w:val="Hyperlink"/>
            <w:noProof/>
          </w:rPr>
          <w:t>Server-Management-Lizenz (Server-ML) pro Betriebssystemumgebung für System Center Service Manager 2010</w:t>
        </w:r>
        <w:r>
          <w:rPr>
            <w:noProof/>
            <w:webHidden/>
          </w:rPr>
          <w:tab/>
        </w:r>
        <w:r>
          <w:rPr>
            <w:noProof/>
            <w:webHidden/>
          </w:rPr>
          <w:fldChar w:fldCharType="begin"/>
        </w:r>
        <w:r>
          <w:rPr>
            <w:noProof/>
            <w:webHidden/>
          </w:rPr>
          <w:instrText xml:space="preserve"> PAGEREF _Toc399856821 \h </w:instrText>
        </w:r>
        <w:r>
          <w:rPr>
            <w:noProof/>
            <w:webHidden/>
          </w:rPr>
        </w:r>
        <w:r>
          <w:rPr>
            <w:noProof/>
            <w:webHidden/>
          </w:rPr>
          <w:fldChar w:fldCharType="separate"/>
        </w:r>
        <w:r>
          <w:rPr>
            <w:noProof/>
            <w:webHidden/>
          </w:rPr>
          <w:t>33</w:t>
        </w:r>
        <w:r>
          <w:rPr>
            <w:noProof/>
            <w:webHidden/>
          </w:rPr>
          <w:fldChar w:fldCharType="end"/>
        </w:r>
      </w:hyperlink>
    </w:p>
    <w:p w14:paraId="13875B2A" w14:textId="77777777" w:rsidR="008728D6" w:rsidRDefault="008728D6">
      <w:pPr>
        <w:pStyle w:val="TOC3"/>
        <w:tabs>
          <w:tab w:val="right" w:leader="dot" w:pos="5030"/>
        </w:tabs>
        <w:rPr>
          <w:rFonts w:eastAsiaTheme="minorEastAsia"/>
          <w:smallCaps w:val="0"/>
          <w:noProof/>
          <w:sz w:val="22"/>
          <w:lang w:val="en-US" w:eastAsia="en-US" w:bidi="ar-SA"/>
        </w:rPr>
      </w:pPr>
      <w:hyperlink w:anchor="_Toc399856822" w:history="1">
        <w:r w:rsidRPr="00695E86">
          <w:rPr>
            <w:rStyle w:val="Hyperlink"/>
            <w:noProof/>
          </w:rPr>
          <w:t>VDI Suite</w:t>
        </w:r>
        <w:r>
          <w:rPr>
            <w:noProof/>
            <w:webHidden/>
          </w:rPr>
          <w:tab/>
        </w:r>
        <w:r>
          <w:rPr>
            <w:noProof/>
            <w:webHidden/>
          </w:rPr>
          <w:fldChar w:fldCharType="begin"/>
        </w:r>
        <w:r>
          <w:rPr>
            <w:noProof/>
            <w:webHidden/>
          </w:rPr>
          <w:instrText xml:space="preserve"> PAGEREF _Toc399856822 \h </w:instrText>
        </w:r>
        <w:r>
          <w:rPr>
            <w:noProof/>
            <w:webHidden/>
          </w:rPr>
        </w:r>
        <w:r>
          <w:rPr>
            <w:noProof/>
            <w:webHidden/>
          </w:rPr>
          <w:fldChar w:fldCharType="separate"/>
        </w:r>
        <w:r>
          <w:rPr>
            <w:noProof/>
            <w:webHidden/>
          </w:rPr>
          <w:t>33</w:t>
        </w:r>
        <w:r>
          <w:rPr>
            <w:noProof/>
            <w:webHidden/>
          </w:rPr>
          <w:fldChar w:fldCharType="end"/>
        </w:r>
      </w:hyperlink>
    </w:p>
    <w:p w14:paraId="4AC10591" w14:textId="77777777" w:rsidR="008728D6" w:rsidRDefault="008728D6">
      <w:pPr>
        <w:pStyle w:val="TOC5"/>
        <w:tabs>
          <w:tab w:val="right" w:leader="dot" w:pos="5030"/>
        </w:tabs>
        <w:rPr>
          <w:rFonts w:eastAsiaTheme="minorEastAsia"/>
          <w:noProof/>
          <w:sz w:val="22"/>
          <w:lang w:val="en-US" w:eastAsia="en-US" w:bidi="ar-SA"/>
        </w:rPr>
      </w:pPr>
      <w:hyperlink w:anchor="_Toc399856823" w:history="1">
        <w:r w:rsidRPr="00695E86">
          <w:rPr>
            <w:rStyle w:val="Hyperlink"/>
            <w:noProof/>
          </w:rPr>
          <w:t>VDI Suite</w:t>
        </w:r>
        <w:r>
          <w:rPr>
            <w:noProof/>
            <w:webHidden/>
          </w:rPr>
          <w:tab/>
        </w:r>
        <w:r>
          <w:rPr>
            <w:noProof/>
            <w:webHidden/>
          </w:rPr>
          <w:fldChar w:fldCharType="begin"/>
        </w:r>
        <w:r>
          <w:rPr>
            <w:noProof/>
            <w:webHidden/>
          </w:rPr>
          <w:instrText xml:space="preserve"> PAGEREF _Toc399856823 \h </w:instrText>
        </w:r>
        <w:r>
          <w:rPr>
            <w:noProof/>
            <w:webHidden/>
          </w:rPr>
        </w:r>
        <w:r>
          <w:rPr>
            <w:noProof/>
            <w:webHidden/>
          </w:rPr>
          <w:fldChar w:fldCharType="separate"/>
        </w:r>
        <w:r>
          <w:rPr>
            <w:noProof/>
            <w:webHidden/>
          </w:rPr>
          <w:t>33</w:t>
        </w:r>
        <w:r>
          <w:rPr>
            <w:noProof/>
            <w:webHidden/>
          </w:rPr>
          <w:fldChar w:fldCharType="end"/>
        </w:r>
      </w:hyperlink>
    </w:p>
    <w:p w14:paraId="69FF6510" w14:textId="77777777" w:rsidR="008728D6" w:rsidRDefault="008728D6">
      <w:pPr>
        <w:pStyle w:val="TOC5"/>
        <w:tabs>
          <w:tab w:val="right" w:leader="dot" w:pos="5030"/>
        </w:tabs>
        <w:rPr>
          <w:rFonts w:eastAsiaTheme="minorEastAsia"/>
          <w:noProof/>
          <w:sz w:val="22"/>
          <w:lang w:val="en-US" w:eastAsia="en-US" w:bidi="ar-SA"/>
        </w:rPr>
      </w:pPr>
      <w:hyperlink w:anchor="_Toc399856824" w:history="1">
        <w:r w:rsidRPr="00695E86">
          <w:rPr>
            <w:rStyle w:val="Hyperlink"/>
            <w:noProof/>
          </w:rPr>
          <w:t>VDI Suite mit MDOP</w:t>
        </w:r>
        <w:r>
          <w:rPr>
            <w:noProof/>
            <w:webHidden/>
          </w:rPr>
          <w:tab/>
        </w:r>
        <w:r>
          <w:rPr>
            <w:noProof/>
            <w:webHidden/>
          </w:rPr>
          <w:fldChar w:fldCharType="begin"/>
        </w:r>
        <w:r>
          <w:rPr>
            <w:noProof/>
            <w:webHidden/>
          </w:rPr>
          <w:instrText xml:space="preserve"> PAGEREF _Toc399856824 \h </w:instrText>
        </w:r>
        <w:r>
          <w:rPr>
            <w:noProof/>
            <w:webHidden/>
          </w:rPr>
        </w:r>
        <w:r>
          <w:rPr>
            <w:noProof/>
            <w:webHidden/>
          </w:rPr>
          <w:fldChar w:fldCharType="separate"/>
        </w:r>
        <w:r>
          <w:rPr>
            <w:noProof/>
            <w:webHidden/>
          </w:rPr>
          <w:t>33</w:t>
        </w:r>
        <w:r>
          <w:rPr>
            <w:noProof/>
            <w:webHidden/>
          </w:rPr>
          <w:fldChar w:fldCharType="end"/>
        </w:r>
      </w:hyperlink>
    </w:p>
    <w:p w14:paraId="05D50B68"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825" w:history="1">
        <w:r w:rsidRPr="00695E86">
          <w:rPr>
            <w:rStyle w:val="Hyperlink"/>
            <w:noProof/>
          </w:rPr>
          <w:t>Visual Studio</w:t>
        </w:r>
        <w:r>
          <w:rPr>
            <w:noProof/>
            <w:webHidden/>
          </w:rPr>
          <w:tab/>
        </w:r>
        <w:r>
          <w:rPr>
            <w:noProof/>
            <w:webHidden/>
          </w:rPr>
          <w:fldChar w:fldCharType="begin"/>
        </w:r>
        <w:r>
          <w:rPr>
            <w:noProof/>
            <w:webHidden/>
          </w:rPr>
          <w:instrText xml:space="preserve"> PAGEREF _Toc399856825 \h </w:instrText>
        </w:r>
        <w:r>
          <w:rPr>
            <w:noProof/>
            <w:webHidden/>
          </w:rPr>
        </w:r>
        <w:r>
          <w:rPr>
            <w:noProof/>
            <w:webHidden/>
          </w:rPr>
          <w:fldChar w:fldCharType="separate"/>
        </w:r>
        <w:r>
          <w:rPr>
            <w:noProof/>
            <w:webHidden/>
          </w:rPr>
          <w:t>33</w:t>
        </w:r>
        <w:r>
          <w:rPr>
            <w:noProof/>
            <w:webHidden/>
          </w:rPr>
          <w:fldChar w:fldCharType="end"/>
        </w:r>
      </w:hyperlink>
    </w:p>
    <w:p w14:paraId="59233A2B"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26" w:history="1">
        <w:r w:rsidRPr="00695E86">
          <w:rPr>
            <w:rStyle w:val="Hyperlink"/>
            <w:noProof/>
          </w:rPr>
          <w:t>Visual Studio</w:t>
        </w:r>
        <w:r>
          <w:rPr>
            <w:noProof/>
            <w:webHidden/>
          </w:rPr>
          <w:tab/>
        </w:r>
        <w:r>
          <w:rPr>
            <w:noProof/>
            <w:webHidden/>
          </w:rPr>
          <w:fldChar w:fldCharType="begin"/>
        </w:r>
        <w:r>
          <w:rPr>
            <w:noProof/>
            <w:webHidden/>
          </w:rPr>
          <w:instrText xml:space="preserve"> PAGEREF _Toc399856826 \h </w:instrText>
        </w:r>
        <w:r>
          <w:rPr>
            <w:noProof/>
            <w:webHidden/>
          </w:rPr>
        </w:r>
        <w:r>
          <w:rPr>
            <w:noProof/>
            <w:webHidden/>
          </w:rPr>
          <w:fldChar w:fldCharType="separate"/>
        </w:r>
        <w:r>
          <w:rPr>
            <w:noProof/>
            <w:webHidden/>
          </w:rPr>
          <w:t>33</w:t>
        </w:r>
        <w:r>
          <w:rPr>
            <w:noProof/>
            <w:webHidden/>
          </w:rPr>
          <w:fldChar w:fldCharType="end"/>
        </w:r>
      </w:hyperlink>
    </w:p>
    <w:p w14:paraId="377B75F6" w14:textId="77777777" w:rsidR="008728D6" w:rsidRDefault="008728D6">
      <w:pPr>
        <w:pStyle w:val="TOC6"/>
        <w:tabs>
          <w:tab w:val="right" w:leader="dot" w:pos="5030"/>
        </w:tabs>
        <w:rPr>
          <w:rFonts w:eastAsiaTheme="minorEastAsia"/>
          <w:noProof/>
          <w:sz w:val="22"/>
          <w:lang w:val="en-US" w:eastAsia="en-US" w:bidi="ar-SA"/>
        </w:rPr>
      </w:pPr>
      <w:hyperlink w:anchor="_Toc399856827" w:history="1">
        <w:r w:rsidRPr="00695E86">
          <w:rPr>
            <w:rStyle w:val="Hyperlink"/>
            <w:noProof/>
          </w:rPr>
          <w:t>MSDN-Betriebssysteme</w:t>
        </w:r>
        <w:r>
          <w:rPr>
            <w:noProof/>
            <w:webHidden/>
          </w:rPr>
          <w:tab/>
        </w:r>
        <w:r>
          <w:rPr>
            <w:noProof/>
            <w:webHidden/>
          </w:rPr>
          <w:fldChar w:fldCharType="begin"/>
        </w:r>
        <w:r>
          <w:rPr>
            <w:noProof/>
            <w:webHidden/>
          </w:rPr>
          <w:instrText xml:space="preserve"> PAGEREF _Toc399856827 \h </w:instrText>
        </w:r>
        <w:r>
          <w:rPr>
            <w:noProof/>
            <w:webHidden/>
          </w:rPr>
        </w:r>
        <w:r>
          <w:rPr>
            <w:noProof/>
            <w:webHidden/>
          </w:rPr>
          <w:fldChar w:fldCharType="separate"/>
        </w:r>
        <w:r>
          <w:rPr>
            <w:noProof/>
            <w:webHidden/>
          </w:rPr>
          <w:t>33</w:t>
        </w:r>
        <w:r>
          <w:rPr>
            <w:noProof/>
            <w:webHidden/>
          </w:rPr>
          <w:fldChar w:fldCharType="end"/>
        </w:r>
      </w:hyperlink>
    </w:p>
    <w:p w14:paraId="16693F41" w14:textId="77777777" w:rsidR="008728D6" w:rsidRDefault="008728D6">
      <w:pPr>
        <w:pStyle w:val="TOC6"/>
        <w:tabs>
          <w:tab w:val="right" w:leader="dot" w:pos="5030"/>
        </w:tabs>
        <w:rPr>
          <w:rFonts w:eastAsiaTheme="minorEastAsia"/>
          <w:noProof/>
          <w:sz w:val="22"/>
          <w:lang w:val="en-US" w:eastAsia="en-US" w:bidi="ar-SA"/>
        </w:rPr>
      </w:pPr>
      <w:hyperlink w:anchor="_Toc399856828" w:history="1">
        <w:r w:rsidRPr="00695E86">
          <w:rPr>
            <w:rStyle w:val="Hyperlink"/>
            <w:noProof/>
          </w:rPr>
          <w:t>MSDN-Plattformen</w:t>
        </w:r>
        <w:r>
          <w:rPr>
            <w:noProof/>
            <w:webHidden/>
          </w:rPr>
          <w:tab/>
        </w:r>
        <w:r>
          <w:rPr>
            <w:noProof/>
            <w:webHidden/>
          </w:rPr>
          <w:fldChar w:fldCharType="begin"/>
        </w:r>
        <w:r>
          <w:rPr>
            <w:noProof/>
            <w:webHidden/>
          </w:rPr>
          <w:instrText xml:space="preserve"> PAGEREF _Toc399856828 \h </w:instrText>
        </w:r>
        <w:r>
          <w:rPr>
            <w:noProof/>
            <w:webHidden/>
          </w:rPr>
        </w:r>
        <w:r>
          <w:rPr>
            <w:noProof/>
            <w:webHidden/>
          </w:rPr>
          <w:fldChar w:fldCharType="separate"/>
        </w:r>
        <w:r>
          <w:rPr>
            <w:noProof/>
            <w:webHidden/>
          </w:rPr>
          <w:t>33</w:t>
        </w:r>
        <w:r>
          <w:rPr>
            <w:noProof/>
            <w:webHidden/>
          </w:rPr>
          <w:fldChar w:fldCharType="end"/>
        </w:r>
      </w:hyperlink>
    </w:p>
    <w:p w14:paraId="5EAC4EC4" w14:textId="77777777" w:rsidR="008728D6" w:rsidRDefault="008728D6">
      <w:pPr>
        <w:pStyle w:val="TOC6"/>
        <w:tabs>
          <w:tab w:val="right" w:leader="dot" w:pos="5030"/>
        </w:tabs>
        <w:rPr>
          <w:rFonts w:eastAsiaTheme="minorEastAsia"/>
          <w:noProof/>
          <w:sz w:val="22"/>
          <w:lang w:val="en-US" w:eastAsia="en-US" w:bidi="ar-SA"/>
        </w:rPr>
      </w:pPr>
      <w:hyperlink w:anchor="_Toc399856829" w:history="1">
        <w:r w:rsidRPr="00695E86">
          <w:rPr>
            <w:rStyle w:val="Hyperlink"/>
            <w:noProof/>
          </w:rPr>
          <w:t>Visual Studio Professional 2013</w:t>
        </w:r>
        <w:r>
          <w:rPr>
            <w:noProof/>
            <w:webHidden/>
          </w:rPr>
          <w:tab/>
        </w:r>
        <w:r>
          <w:rPr>
            <w:noProof/>
            <w:webHidden/>
          </w:rPr>
          <w:fldChar w:fldCharType="begin"/>
        </w:r>
        <w:r>
          <w:rPr>
            <w:noProof/>
            <w:webHidden/>
          </w:rPr>
          <w:instrText xml:space="preserve"> PAGEREF _Toc399856829 \h </w:instrText>
        </w:r>
        <w:r>
          <w:rPr>
            <w:noProof/>
            <w:webHidden/>
          </w:rPr>
        </w:r>
        <w:r>
          <w:rPr>
            <w:noProof/>
            <w:webHidden/>
          </w:rPr>
          <w:fldChar w:fldCharType="separate"/>
        </w:r>
        <w:r>
          <w:rPr>
            <w:noProof/>
            <w:webHidden/>
          </w:rPr>
          <w:t>33</w:t>
        </w:r>
        <w:r>
          <w:rPr>
            <w:noProof/>
            <w:webHidden/>
          </w:rPr>
          <w:fldChar w:fldCharType="end"/>
        </w:r>
      </w:hyperlink>
    </w:p>
    <w:p w14:paraId="1356B136" w14:textId="77777777" w:rsidR="008728D6" w:rsidRDefault="008728D6">
      <w:pPr>
        <w:pStyle w:val="TOC6"/>
        <w:tabs>
          <w:tab w:val="right" w:leader="dot" w:pos="5030"/>
        </w:tabs>
        <w:rPr>
          <w:rFonts w:eastAsiaTheme="minorEastAsia"/>
          <w:noProof/>
          <w:sz w:val="22"/>
          <w:lang w:val="en-US" w:eastAsia="en-US" w:bidi="ar-SA"/>
        </w:rPr>
      </w:pPr>
      <w:hyperlink w:anchor="_Toc399856830" w:history="1">
        <w:r w:rsidRPr="00695E86">
          <w:rPr>
            <w:rStyle w:val="Hyperlink"/>
            <w:noProof/>
          </w:rPr>
          <w:t>Visual Studio Premium 2013 mit MSDN</w:t>
        </w:r>
        <w:r>
          <w:rPr>
            <w:noProof/>
            <w:webHidden/>
          </w:rPr>
          <w:tab/>
        </w:r>
        <w:r>
          <w:rPr>
            <w:noProof/>
            <w:webHidden/>
          </w:rPr>
          <w:fldChar w:fldCharType="begin"/>
        </w:r>
        <w:r>
          <w:rPr>
            <w:noProof/>
            <w:webHidden/>
          </w:rPr>
          <w:instrText xml:space="preserve"> PAGEREF _Toc399856830 \h </w:instrText>
        </w:r>
        <w:r>
          <w:rPr>
            <w:noProof/>
            <w:webHidden/>
          </w:rPr>
        </w:r>
        <w:r>
          <w:rPr>
            <w:noProof/>
            <w:webHidden/>
          </w:rPr>
          <w:fldChar w:fldCharType="separate"/>
        </w:r>
        <w:r>
          <w:rPr>
            <w:noProof/>
            <w:webHidden/>
          </w:rPr>
          <w:t>33</w:t>
        </w:r>
        <w:r>
          <w:rPr>
            <w:noProof/>
            <w:webHidden/>
          </w:rPr>
          <w:fldChar w:fldCharType="end"/>
        </w:r>
      </w:hyperlink>
    </w:p>
    <w:p w14:paraId="7FD92FB1" w14:textId="77777777" w:rsidR="008728D6" w:rsidRDefault="008728D6">
      <w:pPr>
        <w:pStyle w:val="TOC6"/>
        <w:tabs>
          <w:tab w:val="right" w:leader="dot" w:pos="5030"/>
        </w:tabs>
        <w:rPr>
          <w:rFonts w:eastAsiaTheme="minorEastAsia"/>
          <w:noProof/>
          <w:sz w:val="22"/>
          <w:lang w:val="en-US" w:eastAsia="en-US" w:bidi="ar-SA"/>
        </w:rPr>
      </w:pPr>
      <w:hyperlink w:anchor="_Toc399856831" w:history="1">
        <w:r w:rsidRPr="00695E86">
          <w:rPr>
            <w:rStyle w:val="Hyperlink"/>
            <w:noProof/>
          </w:rPr>
          <w:t>Visual Studio Professional 2013 mit MSDN</w:t>
        </w:r>
        <w:r>
          <w:rPr>
            <w:noProof/>
            <w:webHidden/>
          </w:rPr>
          <w:tab/>
        </w:r>
        <w:r>
          <w:rPr>
            <w:noProof/>
            <w:webHidden/>
          </w:rPr>
          <w:fldChar w:fldCharType="begin"/>
        </w:r>
        <w:r>
          <w:rPr>
            <w:noProof/>
            <w:webHidden/>
          </w:rPr>
          <w:instrText xml:space="preserve"> PAGEREF _Toc399856831 \h </w:instrText>
        </w:r>
        <w:r>
          <w:rPr>
            <w:noProof/>
            <w:webHidden/>
          </w:rPr>
        </w:r>
        <w:r>
          <w:rPr>
            <w:noProof/>
            <w:webHidden/>
          </w:rPr>
          <w:fldChar w:fldCharType="separate"/>
        </w:r>
        <w:r>
          <w:rPr>
            <w:noProof/>
            <w:webHidden/>
          </w:rPr>
          <w:t>33</w:t>
        </w:r>
        <w:r>
          <w:rPr>
            <w:noProof/>
            <w:webHidden/>
          </w:rPr>
          <w:fldChar w:fldCharType="end"/>
        </w:r>
      </w:hyperlink>
    </w:p>
    <w:p w14:paraId="4A0799A7" w14:textId="77777777" w:rsidR="008728D6" w:rsidRDefault="008728D6">
      <w:pPr>
        <w:pStyle w:val="TOC6"/>
        <w:tabs>
          <w:tab w:val="right" w:leader="dot" w:pos="5030"/>
        </w:tabs>
        <w:rPr>
          <w:rFonts w:eastAsiaTheme="minorEastAsia"/>
          <w:noProof/>
          <w:sz w:val="22"/>
          <w:lang w:val="en-US" w:eastAsia="en-US" w:bidi="ar-SA"/>
        </w:rPr>
      </w:pPr>
      <w:hyperlink w:anchor="_Toc399856832" w:history="1">
        <w:r w:rsidRPr="00695E86">
          <w:rPr>
            <w:rStyle w:val="Hyperlink"/>
            <w:noProof/>
            <w:lang w:val="en-US"/>
          </w:rPr>
          <w:t>Visual Studio Test Professional 2013 mit MSDN</w:t>
        </w:r>
        <w:r>
          <w:rPr>
            <w:noProof/>
            <w:webHidden/>
          </w:rPr>
          <w:tab/>
        </w:r>
        <w:r>
          <w:rPr>
            <w:noProof/>
            <w:webHidden/>
          </w:rPr>
          <w:fldChar w:fldCharType="begin"/>
        </w:r>
        <w:r>
          <w:rPr>
            <w:noProof/>
            <w:webHidden/>
          </w:rPr>
          <w:instrText xml:space="preserve"> PAGEREF _Toc399856832 \h </w:instrText>
        </w:r>
        <w:r>
          <w:rPr>
            <w:noProof/>
            <w:webHidden/>
          </w:rPr>
        </w:r>
        <w:r>
          <w:rPr>
            <w:noProof/>
            <w:webHidden/>
          </w:rPr>
          <w:fldChar w:fldCharType="separate"/>
        </w:r>
        <w:r>
          <w:rPr>
            <w:noProof/>
            <w:webHidden/>
          </w:rPr>
          <w:t>33</w:t>
        </w:r>
        <w:r>
          <w:rPr>
            <w:noProof/>
            <w:webHidden/>
          </w:rPr>
          <w:fldChar w:fldCharType="end"/>
        </w:r>
      </w:hyperlink>
    </w:p>
    <w:p w14:paraId="209E7B5B" w14:textId="77777777" w:rsidR="008728D6" w:rsidRDefault="008728D6">
      <w:pPr>
        <w:pStyle w:val="TOC6"/>
        <w:tabs>
          <w:tab w:val="right" w:leader="dot" w:pos="5030"/>
        </w:tabs>
        <w:rPr>
          <w:rFonts w:eastAsiaTheme="minorEastAsia"/>
          <w:noProof/>
          <w:sz w:val="22"/>
          <w:lang w:val="en-US" w:eastAsia="en-US" w:bidi="ar-SA"/>
        </w:rPr>
      </w:pPr>
      <w:hyperlink w:anchor="_Toc399856833" w:history="1">
        <w:r w:rsidRPr="00695E86">
          <w:rPr>
            <w:rStyle w:val="Hyperlink"/>
            <w:noProof/>
          </w:rPr>
          <w:t>Visual Studio Ultimate 2013 mit MSDN</w:t>
        </w:r>
        <w:r>
          <w:rPr>
            <w:noProof/>
            <w:webHidden/>
          </w:rPr>
          <w:tab/>
        </w:r>
        <w:r>
          <w:rPr>
            <w:noProof/>
            <w:webHidden/>
          </w:rPr>
          <w:fldChar w:fldCharType="begin"/>
        </w:r>
        <w:r>
          <w:rPr>
            <w:noProof/>
            <w:webHidden/>
          </w:rPr>
          <w:instrText xml:space="preserve"> PAGEREF _Toc399856833 \h </w:instrText>
        </w:r>
        <w:r>
          <w:rPr>
            <w:noProof/>
            <w:webHidden/>
          </w:rPr>
        </w:r>
        <w:r>
          <w:rPr>
            <w:noProof/>
            <w:webHidden/>
          </w:rPr>
          <w:fldChar w:fldCharType="separate"/>
        </w:r>
        <w:r>
          <w:rPr>
            <w:noProof/>
            <w:webHidden/>
          </w:rPr>
          <w:t>33</w:t>
        </w:r>
        <w:r>
          <w:rPr>
            <w:noProof/>
            <w:webHidden/>
          </w:rPr>
          <w:fldChar w:fldCharType="end"/>
        </w:r>
      </w:hyperlink>
    </w:p>
    <w:p w14:paraId="7AEF03CF"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34" w:history="1">
        <w:r w:rsidRPr="00695E86">
          <w:rPr>
            <w:rStyle w:val="Hyperlink"/>
            <w:noProof/>
          </w:rPr>
          <w:t>Visual Studio Deployment</w:t>
        </w:r>
        <w:r>
          <w:rPr>
            <w:noProof/>
            <w:webHidden/>
          </w:rPr>
          <w:tab/>
        </w:r>
        <w:r>
          <w:rPr>
            <w:noProof/>
            <w:webHidden/>
          </w:rPr>
          <w:fldChar w:fldCharType="begin"/>
        </w:r>
        <w:r>
          <w:rPr>
            <w:noProof/>
            <w:webHidden/>
          </w:rPr>
          <w:instrText xml:space="preserve"> PAGEREF _Toc399856834 \h </w:instrText>
        </w:r>
        <w:r>
          <w:rPr>
            <w:noProof/>
            <w:webHidden/>
          </w:rPr>
        </w:r>
        <w:r>
          <w:rPr>
            <w:noProof/>
            <w:webHidden/>
          </w:rPr>
          <w:fldChar w:fldCharType="separate"/>
        </w:r>
        <w:r>
          <w:rPr>
            <w:noProof/>
            <w:webHidden/>
          </w:rPr>
          <w:t>34</w:t>
        </w:r>
        <w:r>
          <w:rPr>
            <w:noProof/>
            <w:webHidden/>
          </w:rPr>
          <w:fldChar w:fldCharType="end"/>
        </w:r>
      </w:hyperlink>
    </w:p>
    <w:p w14:paraId="3E720D6B" w14:textId="77777777" w:rsidR="008728D6" w:rsidRDefault="008728D6">
      <w:pPr>
        <w:pStyle w:val="TOC6"/>
        <w:tabs>
          <w:tab w:val="right" w:leader="dot" w:pos="5030"/>
        </w:tabs>
        <w:rPr>
          <w:rFonts w:eastAsiaTheme="minorEastAsia"/>
          <w:noProof/>
          <w:sz w:val="22"/>
          <w:lang w:val="en-US" w:eastAsia="en-US" w:bidi="ar-SA"/>
        </w:rPr>
      </w:pPr>
      <w:hyperlink w:anchor="_Toc399856835" w:history="1">
        <w:r w:rsidRPr="00695E86">
          <w:rPr>
            <w:rStyle w:val="Hyperlink"/>
            <w:noProof/>
          </w:rPr>
          <w:t>Visual Studio Deployment 2013 Datacenter</w:t>
        </w:r>
        <w:r>
          <w:rPr>
            <w:noProof/>
            <w:webHidden/>
          </w:rPr>
          <w:tab/>
        </w:r>
        <w:r>
          <w:rPr>
            <w:noProof/>
            <w:webHidden/>
          </w:rPr>
          <w:fldChar w:fldCharType="begin"/>
        </w:r>
        <w:r>
          <w:rPr>
            <w:noProof/>
            <w:webHidden/>
          </w:rPr>
          <w:instrText xml:space="preserve"> PAGEREF _Toc399856835 \h </w:instrText>
        </w:r>
        <w:r>
          <w:rPr>
            <w:noProof/>
            <w:webHidden/>
          </w:rPr>
        </w:r>
        <w:r>
          <w:rPr>
            <w:noProof/>
            <w:webHidden/>
          </w:rPr>
          <w:fldChar w:fldCharType="separate"/>
        </w:r>
        <w:r>
          <w:rPr>
            <w:noProof/>
            <w:webHidden/>
          </w:rPr>
          <w:t>34</w:t>
        </w:r>
        <w:r>
          <w:rPr>
            <w:noProof/>
            <w:webHidden/>
          </w:rPr>
          <w:fldChar w:fldCharType="end"/>
        </w:r>
      </w:hyperlink>
    </w:p>
    <w:p w14:paraId="38798708" w14:textId="77777777" w:rsidR="008728D6" w:rsidRDefault="008728D6">
      <w:pPr>
        <w:pStyle w:val="TOC6"/>
        <w:tabs>
          <w:tab w:val="right" w:leader="dot" w:pos="5030"/>
        </w:tabs>
        <w:rPr>
          <w:rFonts w:eastAsiaTheme="minorEastAsia"/>
          <w:noProof/>
          <w:sz w:val="22"/>
          <w:lang w:val="en-US" w:eastAsia="en-US" w:bidi="ar-SA"/>
        </w:rPr>
      </w:pPr>
      <w:hyperlink w:anchor="_Toc399856836" w:history="1">
        <w:r w:rsidRPr="00695E86">
          <w:rPr>
            <w:rStyle w:val="Hyperlink"/>
            <w:noProof/>
          </w:rPr>
          <w:t>Visual Studio Deployment 2013 Standard</w:t>
        </w:r>
        <w:r>
          <w:rPr>
            <w:noProof/>
            <w:webHidden/>
          </w:rPr>
          <w:tab/>
        </w:r>
        <w:r>
          <w:rPr>
            <w:noProof/>
            <w:webHidden/>
          </w:rPr>
          <w:fldChar w:fldCharType="begin"/>
        </w:r>
        <w:r>
          <w:rPr>
            <w:noProof/>
            <w:webHidden/>
          </w:rPr>
          <w:instrText xml:space="preserve"> PAGEREF _Toc399856836 \h </w:instrText>
        </w:r>
        <w:r>
          <w:rPr>
            <w:noProof/>
            <w:webHidden/>
          </w:rPr>
        </w:r>
        <w:r>
          <w:rPr>
            <w:noProof/>
            <w:webHidden/>
          </w:rPr>
          <w:fldChar w:fldCharType="separate"/>
        </w:r>
        <w:r>
          <w:rPr>
            <w:noProof/>
            <w:webHidden/>
          </w:rPr>
          <w:t>34</w:t>
        </w:r>
        <w:r>
          <w:rPr>
            <w:noProof/>
            <w:webHidden/>
          </w:rPr>
          <w:fldChar w:fldCharType="end"/>
        </w:r>
      </w:hyperlink>
    </w:p>
    <w:p w14:paraId="293E0A7C"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37" w:history="1">
        <w:r w:rsidRPr="00695E86">
          <w:rPr>
            <w:rStyle w:val="Hyperlink"/>
            <w:noProof/>
          </w:rPr>
          <w:t>Visual Studio Team Foundation Server</w:t>
        </w:r>
        <w:r>
          <w:rPr>
            <w:noProof/>
            <w:webHidden/>
          </w:rPr>
          <w:tab/>
        </w:r>
        <w:r>
          <w:rPr>
            <w:noProof/>
            <w:webHidden/>
          </w:rPr>
          <w:fldChar w:fldCharType="begin"/>
        </w:r>
        <w:r>
          <w:rPr>
            <w:noProof/>
            <w:webHidden/>
          </w:rPr>
          <w:instrText xml:space="preserve"> PAGEREF _Toc399856837 \h </w:instrText>
        </w:r>
        <w:r>
          <w:rPr>
            <w:noProof/>
            <w:webHidden/>
          </w:rPr>
        </w:r>
        <w:r>
          <w:rPr>
            <w:noProof/>
            <w:webHidden/>
          </w:rPr>
          <w:fldChar w:fldCharType="separate"/>
        </w:r>
        <w:r>
          <w:rPr>
            <w:noProof/>
            <w:webHidden/>
          </w:rPr>
          <w:t>34</w:t>
        </w:r>
        <w:r>
          <w:rPr>
            <w:noProof/>
            <w:webHidden/>
          </w:rPr>
          <w:fldChar w:fldCharType="end"/>
        </w:r>
      </w:hyperlink>
    </w:p>
    <w:p w14:paraId="4C2502F3" w14:textId="77777777" w:rsidR="008728D6" w:rsidRDefault="008728D6">
      <w:pPr>
        <w:pStyle w:val="TOC6"/>
        <w:tabs>
          <w:tab w:val="right" w:leader="dot" w:pos="5030"/>
        </w:tabs>
        <w:rPr>
          <w:rFonts w:eastAsiaTheme="minorEastAsia"/>
          <w:noProof/>
          <w:sz w:val="22"/>
          <w:lang w:val="en-US" w:eastAsia="en-US" w:bidi="ar-SA"/>
        </w:rPr>
      </w:pPr>
      <w:hyperlink w:anchor="_Toc399856838" w:history="1">
        <w:r w:rsidRPr="00695E86">
          <w:rPr>
            <w:rStyle w:val="Hyperlink"/>
            <w:noProof/>
          </w:rPr>
          <w:t>Visual Studio Team Foundation Server 2013 mit SQL Server 2010-Technologie</w:t>
        </w:r>
        <w:r>
          <w:rPr>
            <w:noProof/>
            <w:webHidden/>
          </w:rPr>
          <w:tab/>
        </w:r>
        <w:r>
          <w:rPr>
            <w:noProof/>
            <w:webHidden/>
          </w:rPr>
          <w:fldChar w:fldCharType="begin"/>
        </w:r>
        <w:r>
          <w:rPr>
            <w:noProof/>
            <w:webHidden/>
          </w:rPr>
          <w:instrText xml:space="preserve"> PAGEREF _Toc399856838 \h </w:instrText>
        </w:r>
        <w:r>
          <w:rPr>
            <w:noProof/>
            <w:webHidden/>
          </w:rPr>
        </w:r>
        <w:r>
          <w:rPr>
            <w:noProof/>
            <w:webHidden/>
          </w:rPr>
          <w:fldChar w:fldCharType="separate"/>
        </w:r>
        <w:r>
          <w:rPr>
            <w:noProof/>
            <w:webHidden/>
          </w:rPr>
          <w:t>34</w:t>
        </w:r>
        <w:r>
          <w:rPr>
            <w:noProof/>
            <w:webHidden/>
          </w:rPr>
          <w:fldChar w:fldCharType="end"/>
        </w:r>
      </w:hyperlink>
    </w:p>
    <w:p w14:paraId="42EEFE31" w14:textId="77777777" w:rsidR="008728D6" w:rsidRDefault="008728D6">
      <w:pPr>
        <w:pStyle w:val="TOC6"/>
        <w:tabs>
          <w:tab w:val="right" w:leader="dot" w:pos="5030"/>
        </w:tabs>
        <w:rPr>
          <w:rFonts w:eastAsiaTheme="minorEastAsia"/>
          <w:noProof/>
          <w:sz w:val="22"/>
          <w:lang w:val="en-US" w:eastAsia="en-US" w:bidi="ar-SA"/>
        </w:rPr>
      </w:pPr>
      <w:hyperlink w:anchor="_Toc399856839" w:history="1">
        <w:r w:rsidRPr="00695E86">
          <w:rPr>
            <w:rStyle w:val="Hyperlink"/>
            <w:noProof/>
          </w:rPr>
          <w:t>CAL für Visual Studio Team Foundation Server 2013 (Gerät und Nutzer)</w:t>
        </w:r>
        <w:r>
          <w:rPr>
            <w:noProof/>
            <w:webHidden/>
          </w:rPr>
          <w:tab/>
        </w:r>
        <w:r>
          <w:rPr>
            <w:noProof/>
            <w:webHidden/>
          </w:rPr>
          <w:fldChar w:fldCharType="begin"/>
        </w:r>
        <w:r>
          <w:rPr>
            <w:noProof/>
            <w:webHidden/>
          </w:rPr>
          <w:instrText xml:space="preserve"> PAGEREF _Toc399856839 \h </w:instrText>
        </w:r>
        <w:r>
          <w:rPr>
            <w:noProof/>
            <w:webHidden/>
          </w:rPr>
        </w:r>
        <w:r>
          <w:rPr>
            <w:noProof/>
            <w:webHidden/>
          </w:rPr>
          <w:fldChar w:fldCharType="separate"/>
        </w:r>
        <w:r>
          <w:rPr>
            <w:noProof/>
            <w:webHidden/>
          </w:rPr>
          <w:t>34</w:t>
        </w:r>
        <w:r>
          <w:rPr>
            <w:noProof/>
            <w:webHidden/>
          </w:rPr>
          <w:fldChar w:fldCharType="end"/>
        </w:r>
      </w:hyperlink>
    </w:p>
    <w:p w14:paraId="659A7670"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840" w:history="1">
        <w:r w:rsidRPr="00695E86">
          <w:rPr>
            <w:rStyle w:val="Hyperlink"/>
            <w:noProof/>
          </w:rPr>
          <w:t>Windows</w:t>
        </w:r>
        <w:r>
          <w:rPr>
            <w:noProof/>
            <w:webHidden/>
          </w:rPr>
          <w:tab/>
        </w:r>
        <w:r>
          <w:rPr>
            <w:noProof/>
            <w:webHidden/>
          </w:rPr>
          <w:fldChar w:fldCharType="begin"/>
        </w:r>
        <w:r>
          <w:rPr>
            <w:noProof/>
            <w:webHidden/>
          </w:rPr>
          <w:instrText xml:space="preserve"> PAGEREF _Toc399856840 \h </w:instrText>
        </w:r>
        <w:r>
          <w:rPr>
            <w:noProof/>
            <w:webHidden/>
          </w:rPr>
        </w:r>
        <w:r>
          <w:rPr>
            <w:noProof/>
            <w:webHidden/>
          </w:rPr>
          <w:fldChar w:fldCharType="separate"/>
        </w:r>
        <w:r>
          <w:rPr>
            <w:noProof/>
            <w:webHidden/>
          </w:rPr>
          <w:t>35</w:t>
        </w:r>
        <w:r>
          <w:rPr>
            <w:noProof/>
            <w:webHidden/>
          </w:rPr>
          <w:fldChar w:fldCharType="end"/>
        </w:r>
      </w:hyperlink>
    </w:p>
    <w:p w14:paraId="71BEA251"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41" w:history="1">
        <w:r w:rsidRPr="00695E86">
          <w:rPr>
            <w:rStyle w:val="Hyperlink"/>
            <w:noProof/>
          </w:rPr>
          <w:t>Windows-Desktop-Betriebssystem</w:t>
        </w:r>
        <w:r>
          <w:rPr>
            <w:noProof/>
            <w:webHidden/>
          </w:rPr>
          <w:tab/>
        </w:r>
        <w:r>
          <w:rPr>
            <w:noProof/>
            <w:webHidden/>
          </w:rPr>
          <w:fldChar w:fldCharType="begin"/>
        </w:r>
        <w:r>
          <w:rPr>
            <w:noProof/>
            <w:webHidden/>
          </w:rPr>
          <w:instrText xml:space="preserve"> PAGEREF _Toc399856841 \h </w:instrText>
        </w:r>
        <w:r>
          <w:rPr>
            <w:noProof/>
            <w:webHidden/>
          </w:rPr>
        </w:r>
        <w:r>
          <w:rPr>
            <w:noProof/>
            <w:webHidden/>
          </w:rPr>
          <w:fldChar w:fldCharType="separate"/>
        </w:r>
        <w:r>
          <w:rPr>
            <w:noProof/>
            <w:webHidden/>
          </w:rPr>
          <w:t>35</w:t>
        </w:r>
        <w:r>
          <w:rPr>
            <w:noProof/>
            <w:webHidden/>
          </w:rPr>
          <w:fldChar w:fldCharType="end"/>
        </w:r>
      </w:hyperlink>
    </w:p>
    <w:p w14:paraId="3965F264" w14:textId="77777777" w:rsidR="008728D6" w:rsidRDefault="008728D6">
      <w:pPr>
        <w:pStyle w:val="TOC6"/>
        <w:tabs>
          <w:tab w:val="right" w:leader="dot" w:pos="5030"/>
        </w:tabs>
        <w:rPr>
          <w:rFonts w:eastAsiaTheme="minorEastAsia"/>
          <w:noProof/>
          <w:sz w:val="22"/>
          <w:lang w:val="en-US" w:eastAsia="en-US" w:bidi="ar-SA"/>
        </w:rPr>
      </w:pPr>
      <w:hyperlink w:anchor="_Toc399856842" w:history="1">
        <w:r w:rsidRPr="00695E86">
          <w:rPr>
            <w:rStyle w:val="Hyperlink"/>
            <w:noProof/>
          </w:rPr>
          <w:t>Windows Companion-Abonnement</w:t>
        </w:r>
        <w:r>
          <w:rPr>
            <w:noProof/>
            <w:webHidden/>
          </w:rPr>
          <w:tab/>
        </w:r>
        <w:r>
          <w:rPr>
            <w:noProof/>
            <w:webHidden/>
          </w:rPr>
          <w:fldChar w:fldCharType="begin"/>
        </w:r>
        <w:r>
          <w:rPr>
            <w:noProof/>
            <w:webHidden/>
          </w:rPr>
          <w:instrText xml:space="preserve"> PAGEREF _Toc399856842 \h </w:instrText>
        </w:r>
        <w:r>
          <w:rPr>
            <w:noProof/>
            <w:webHidden/>
          </w:rPr>
        </w:r>
        <w:r>
          <w:rPr>
            <w:noProof/>
            <w:webHidden/>
          </w:rPr>
          <w:fldChar w:fldCharType="separate"/>
        </w:r>
        <w:r>
          <w:rPr>
            <w:noProof/>
            <w:webHidden/>
          </w:rPr>
          <w:t>35</w:t>
        </w:r>
        <w:r>
          <w:rPr>
            <w:noProof/>
            <w:webHidden/>
          </w:rPr>
          <w:fldChar w:fldCharType="end"/>
        </w:r>
      </w:hyperlink>
    </w:p>
    <w:p w14:paraId="1710AEA3" w14:textId="77777777" w:rsidR="008728D6" w:rsidRDefault="008728D6">
      <w:pPr>
        <w:pStyle w:val="TOC6"/>
        <w:tabs>
          <w:tab w:val="right" w:leader="dot" w:pos="5030"/>
        </w:tabs>
        <w:rPr>
          <w:rFonts w:eastAsiaTheme="minorEastAsia"/>
          <w:noProof/>
          <w:sz w:val="22"/>
          <w:lang w:val="en-US" w:eastAsia="en-US" w:bidi="ar-SA"/>
        </w:rPr>
      </w:pPr>
      <w:hyperlink w:anchor="_Toc399856843" w:history="1">
        <w:r w:rsidRPr="00695E86">
          <w:rPr>
            <w:rStyle w:val="Hyperlink"/>
            <w:noProof/>
          </w:rPr>
          <w:t>Windows Enterprise-Upgrade und SA für Partners in Learning</w:t>
        </w:r>
        <w:r>
          <w:rPr>
            <w:noProof/>
            <w:webHidden/>
          </w:rPr>
          <w:tab/>
        </w:r>
        <w:r>
          <w:rPr>
            <w:noProof/>
            <w:webHidden/>
          </w:rPr>
          <w:fldChar w:fldCharType="begin"/>
        </w:r>
        <w:r>
          <w:rPr>
            <w:noProof/>
            <w:webHidden/>
          </w:rPr>
          <w:instrText xml:space="preserve"> PAGEREF _Toc399856843 \h </w:instrText>
        </w:r>
        <w:r>
          <w:rPr>
            <w:noProof/>
            <w:webHidden/>
          </w:rPr>
        </w:r>
        <w:r>
          <w:rPr>
            <w:noProof/>
            <w:webHidden/>
          </w:rPr>
          <w:fldChar w:fldCharType="separate"/>
        </w:r>
        <w:r>
          <w:rPr>
            <w:noProof/>
            <w:webHidden/>
          </w:rPr>
          <w:t>35</w:t>
        </w:r>
        <w:r>
          <w:rPr>
            <w:noProof/>
            <w:webHidden/>
          </w:rPr>
          <w:fldChar w:fldCharType="end"/>
        </w:r>
      </w:hyperlink>
    </w:p>
    <w:p w14:paraId="7608618D" w14:textId="77777777" w:rsidR="008728D6" w:rsidRDefault="008728D6">
      <w:pPr>
        <w:pStyle w:val="TOC6"/>
        <w:tabs>
          <w:tab w:val="right" w:leader="dot" w:pos="5030"/>
        </w:tabs>
        <w:rPr>
          <w:rFonts w:eastAsiaTheme="minorEastAsia"/>
          <w:noProof/>
          <w:sz w:val="22"/>
          <w:lang w:val="en-US" w:eastAsia="en-US" w:bidi="ar-SA"/>
        </w:rPr>
      </w:pPr>
      <w:hyperlink w:anchor="_Toc399856844" w:history="1">
        <w:r w:rsidRPr="00695E86">
          <w:rPr>
            <w:rStyle w:val="Hyperlink"/>
            <w:noProof/>
          </w:rPr>
          <w:t>Windows 8.1 Enterprise Sideloading</w:t>
        </w:r>
        <w:r>
          <w:rPr>
            <w:noProof/>
            <w:webHidden/>
          </w:rPr>
          <w:tab/>
        </w:r>
        <w:r>
          <w:rPr>
            <w:noProof/>
            <w:webHidden/>
          </w:rPr>
          <w:fldChar w:fldCharType="begin"/>
        </w:r>
        <w:r>
          <w:rPr>
            <w:noProof/>
            <w:webHidden/>
          </w:rPr>
          <w:instrText xml:space="preserve"> PAGEREF _Toc399856844 \h </w:instrText>
        </w:r>
        <w:r>
          <w:rPr>
            <w:noProof/>
            <w:webHidden/>
          </w:rPr>
        </w:r>
        <w:r>
          <w:rPr>
            <w:noProof/>
            <w:webHidden/>
          </w:rPr>
          <w:fldChar w:fldCharType="separate"/>
        </w:r>
        <w:r>
          <w:rPr>
            <w:noProof/>
            <w:webHidden/>
          </w:rPr>
          <w:t>35</w:t>
        </w:r>
        <w:r>
          <w:rPr>
            <w:noProof/>
            <w:webHidden/>
          </w:rPr>
          <w:fldChar w:fldCharType="end"/>
        </w:r>
      </w:hyperlink>
    </w:p>
    <w:p w14:paraId="3A936339" w14:textId="77777777" w:rsidR="008728D6" w:rsidRDefault="008728D6">
      <w:pPr>
        <w:pStyle w:val="TOC6"/>
        <w:tabs>
          <w:tab w:val="right" w:leader="dot" w:pos="5030"/>
        </w:tabs>
        <w:rPr>
          <w:rFonts w:eastAsiaTheme="minorEastAsia"/>
          <w:noProof/>
          <w:sz w:val="22"/>
          <w:lang w:val="en-US" w:eastAsia="en-US" w:bidi="ar-SA"/>
        </w:rPr>
      </w:pPr>
      <w:hyperlink w:anchor="_Toc399856845" w:history="1">
        <w:r w:rsidRPr="00695E86">
          <w:rPr>
            <w:rStyle w:val="Hyperlink"/>
            <w:noProof/>
          </w:rPr>
          <w:t>Windows 8.1 Enterprise-Upgrade</w:t>
        </w:r>
        <w:r>
          <w:rPr>
            <w:noProof/>
            <w:webHidden/>
          </w:rPr>
          <w:tab/>
        </w:r>
        <w:r>
          <w:rPr>
            <w:noProof/>
            <w:webHidden/>
          </w:rPr>
          <w:fldChar w:fldCharType="begin"/>
        </w:r>
        <w:r>
          <w:rPr>
            <w:noProof/>
            <w:webHidden/>
          </w:rPr>
          <w:instrText xml:space="preserve"> PAGEREF _Toc399856845 \h </w:instrText>
        </w:r>
        <w:r>
          <w:rPr>
            <w:noProof/>
            <w:webHidden/>
          </w:rPr>
        </w:r>
        <w:r>
          <w:rPr>
            <w:noProof/>
            <w:webHidden/>
          </w:rPr>
          <w:fldChar w:fldCharType="separate"/>
        </w:r>
        <w:r>
          <w:rPr>
            <w:noProof/>
            <w:webHidden/>
          </w:rPr>
          <w:t>35</w:t>
        </w:r>
        <w:r>
          <w:rPr>
            <w:noProof/>
            <w:webHidden/>
          </w:rPr>
          <w:fldChar w:fldCharType="end"/>
        </w:r>
      </w:hyperlink>
    </w:p>
    <w:p w14:paraId="43524511" w14:textId="77777777" w:rsidR="008728D6" w:rsidRDefault="008728D6">
      <w:pPr>
        <w:pStyle w:val="TOC6"/>
        <w:tabs>
          <w:tab w:val="right" w:leader="dot" w:pos="5030"/>
        </w:tabs>
        <w:rPr>
          <w:rFonts w:eastAsiaTheme="minorEastAsia"/>
          <w:noProof/>
          <w:sz w:val="22"/>
          <w:lang w:val="en-US" w:eastAsia="en-US" w:bidi="ar-SA"/>
        </w:rPr>
      </w:pPr>
      <w:hyperlink w:anchor="_Toc399856846" w:history="1">
        <w:r w:rsidRPr="00695E86">
          <w:rPr>
            <w:rStyle w:val="Hyperlink"/>
            <w:noProof/>
          </w:rPr>
          <w:t>Windows 8.1 Enterprise-Upgrade und SA</w:t>
        </w:r>
        <w:r>
          <w:rPr>
            <w:noProof/>
            <w:webHidden/>
          </w:rPr>
          <w:tab/>
        </w:r>
        <w:r>
          <w:rPr>
            <w:noProof/>
            <w:webHidden/>
          </w:rPr>
          <w:fldChar w:fldCharType="begin"/>
        </w:r>
        <w:r>
          <w:rPr>
            <w:noProof/>
            <w:webHidden/>
          </w:rPr>
          <w:instrText xml:space="preserve"> PAGEREF _Toc399856846 \h </w:instrText>
        </w:r>
        <w:r>
          <w:rPr>
            <w:noProof/>
            <w:webHidden/>
          </w:rPr>
        </w:r>
        <w:r>
          <w:rPr>
            <w:noProof/>
            <w:webHidden/>
          </w:rPr>
          <w:fldChar w:fldCharType="separate"/>
        </w:r>
        <w:r>
          <w:rPr>
            <w:noProof/>
            <w:webHidden/>
          </w:rPr>
          <w:t>35</w:t>
        </w:r>
        <w:r>
          <w:rPr>
            <w:noProof/>
            <w:webHidden/>
          </w:rPr>
          <w:fldChar w:fldCharType="end"/>
        </w:r>
      </w:hyperlink>
    </w:p>
    <w:p w14:paraId="46308254" w14:textId="77777777" w:rsidR="008728D6" w:rsidRDefault="008728D6">
      <w:pPr>
        <w:pStyle w:val="TOC6"/>
        <w:tabs>
          <w:tab w:val="right" w:leader="dot" w:pos="5030"/>
        </w:tabs>
        <w:rPr>
          <w:rFonts w:eastAsiaTheme="minorEastAsia"/>
          <w:noProof/>
          <w:sz w:val="22"/>
          <w:lang w:val="en-US" w:eastAsia="en-US" w:bidi="ar-SA"/>
        </w:rPr>
      </w:pPr>
      <w:hyperlink w:anchor="_Toc399856847" w:history="1">
        <w:r w:rsidRPr="00695E86">
          <w:rPr>
            <w:rStyle w:val="Hyperlink"/>
            <w:noProof/>
          </w:rPr>
          <w:t>Windows 8.1 Enterprise-Upgrade und SA mit MDOP</w:t>
        </w:r>
        <w:r>
          <w:rPr>
            <w:noProof/>
            <w:webHidden/>
          </w:rPr>
          <w:tab/>
        </w:r>
        <w:r>
          <w:rPr>
            <w:noProof/>
            <w:webHidden/>
          </w:rPr>
          <w:fldChar w:fldCharType="begin"/>
        </w:r>
        <w:r>
          <w:rPr>
            <w:noProof/>
            <w:webHidden/>
          </w:rPr>
          <w:instrText xml:space="preserve"> PAGEREF _Toc399856847 \h </w:instrText>
        </w:r>
        <w:r>
          <w:rPr>
            <w:noProof/>
            <w:webHidden/>
          </w:rPr>
        </w:r>
        <w:r>
          <w:rPr>
            <w:noProof/>
            <w:webHidden/>
          </w:rPr>
          <w:fldChar w:fldCharType="separate"/>
        </w:r>
        <w:r>
          <w:rPr>
            <w:noProof/>
            <w:webHidden/>
          </w:rPr>
          <w:t>35</w:t>
        </w:r>
        <w:r>
          <w:rPr>
            <w:noProof/>
            <w:webHidden/>
          </w:rPr>
          <w:fldChar w:fldCharType="end"/>
        </w:r>
      </w:hyperlink>
    </w:p>
    <w:p w14:paraId="4E04B299" w14:textId="77777777" w:rsidR="008728D6" w:rsidRDefault="008728D6">
      <w:pPr>
        <w:pStyle w:val="TOC6"/>
        <w:tabs>
          <w:tab w:val="right" w:leader="dot" w:pos="5030"/>
        </w:tabs>
        <w:rPr>
          <w:rFonts w:eastAsiaTheme="minorEastAsia"/>
          <w:noProof/>
          <w:sz w:val="22"/>
          <w:lang w:val="en-US" w:eastAsia="en-US" w:bidi="ar-SA"/>
        </w:rPr>
      </w:pPr>
      <w:hyperlink w:anchor="_Toc399856848" w:history="1">
        <w:r w:rsidRPr="00695E86">
          <w:rPr>
            <w:rStyle w:val="Hyperlink"/>
            <w:noProof/>
          </w:rPr>
          <w:t>Windows 8.1 Pro-Upgrade</w:t>
        </w:r>
        <w:r>
          <w:rPr>
            <w:noProof/>
            <w:webHidden/>
          </w:rPr>
          <w:tab/>
        </w:r>
        <w:r>
          <w:rPr>
            <w:noProof/>
            <w:webHidden/>
          </w:rPr>
          <w:fldChar w:fldCharType="begin"/>
        </w:r>
        <w:r>
          <w:rPr>
            <w:noProof/>
            <w:webHidden/>
          </w:rPr>
          <w:instrText xml:space="preserve"> PAGEREF _Toc399856848 \h </w:instrText>
        </w:r>
        <w:r>
          <w:rPr>
            <w:noProof/>
            <w:webHidden/>
          </w:rPr>
        </w:r>
        <w:r>
          <w:rPr>
            <w:noProof/>
            <w:webHidden/>
          </w:rPr>
          <w:fldChar w:fldCharType="separate"/>
        </w:r>
        <w:r>
          <w:rPr>
            <w:noProof/>
            <w:webHidden/>
          </w:rPr>
          <w:t>35</w:t>
        </w:r>
        <w:r>
          <w:rPr>
            <w:noProof/>
            <w:webHidden/>
          </w:rPr>
          <w:fldChar w:fldCharType="end"/>
        </w:r>
      </w:hyperlink>
    </w:p>
    <w:p w14:paraId="25446882" w14:textId="77777777" w:rsidR="008728D6" w:rsidRDefault="008728D6">
      <w:pPr>
        <w:pStyle w:val="TOC6"/>
        <w:tabs>
          <w:tab w:val="right" w:leader="dot" w:pos="5030"/>
        </w:tabs>
        <w:rPr>
          <w:rFonts w:eastAsiaTheme="minorEastAsia"/>
          <w:noProof/>
          <w:sz w:val="22"/>
          <w:lang w:val="en-US" w:eastAsia="en-US" w:bidi="ar-SA"/>
        </w:rPr>
      </w:pPr>
      <w:hyperlink w:anchor="_Toc399856849" w:history="1">
        <w:r w:rsidRPr="00695E86">
          <w:rPr>
            <w:rStyle w:val="Hyperlink"/>
            <w:noProof/>
          </w:rPr>
          <w:t>Windows Virtual Desktop Access</w:t>
        </w:r>
        <w:r>
          <w:rPr>
            <w:noProof/>
            <w:webHidden/>
          </w:rPr>
          <w:tab/>
        </w:r>
        <w:r>
          <w:rPr>
            <w:noProof/>
            <w:webHidden/>
          </w:rPr>
          <w:fldChar w:fldCharType="begin"/>
        </w:r>
        <w:r>
          <w:rPr>
            <w:noProof/>
            <w:webHidden/>
          </w:rPr>
          <w:instrText xml:space="preserve"> PAGEREF _Toc399856849 \h </w:instrText>
        </w:r>
        <w:r>
          <w:rPr>
            <w:noProof/>
            <w:webHidden/>
          </w:rPr>
        </w:r>
        <w:r>
          <w:rPr>
            <w:noProof/>
            <w:webHidden/>
          </w:rPr>
          <w:fldChar w:fldCharType="separate"/>
        </w:r>
        <w:r>
          <w:rPr>
            <w:noProof/>
            <w:webHidden/>
          </w:rPr>
          <w:t>35</w:t>
        </w:r>
        <w:r>
          <w:rPr>
            <w:noProof/>
            <w:webHidden/>
          </w:rPr>
          <w:fldChar w:fldCharType="end"/>
        </w:r>
      </w:hyperlink>
    </w:p>
    <w:p w14:paraId="4C69FD4C"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50" w:history="1">
        <w:r w:rsidRPr="00695E86">
          <w:rPr>
            <w:rStyle w:val="Hyperlink"/>
            <w:noProof/>
          </w:rPr>
          <w:t>Windows Embedded Industry</w:t>
        </w:r>
        <w:r>
          <w:rPr>
            <w:noProof/>
            <w:webHidden/>
          </w:rPr>
          <w:tab/>
        </w:r>
        <w:r>
          <w:rPr>
            <w:noProof/>
            <w:webHidden/>
          </w:rPr>
          <w:fldChar w:fldCharType="begin"/>
        </w:r>
        <w:r>
          <w:rPr>
            <w:noProof/>
            <w:webHidden/>
          </w:rPr>
          <w:instrText xml:space="preserve"> PAGEREF _Toc399856850 \h </w:instrText>
        </w:r>
        <w:r>
          <w:rPr>
            <w:noProof/>
            <w:webHidden/>
          </w:rPr>
        </w:r>
        <w:r>
          <w:rPr>
            <w:noProof/>
            <w:webHidden/>
          </w:rPr>
          <w:fldChar w:fldCharType="separate"/>
        </w:r>
        <w:r>
          <w:rPr>
            <w:noProof/>
            <w:webHidden/>
          </w:rPr>
          <w:t>39</w:t>
        </w:r>
        <w:r>
          <w:rPr>
            <w:noProof/>
            <w:webHidden/>
          </w:rPr>
          <w:fldChar w:fldCharType="end"/>
        </w:r>
      </w:hyperlink>
    </w:p>
    <w:p w14:paraId="19271DAF" w14:textId="77777777" w:rsidR="008728D6" w:rsidRDefault="008728D6">
      <w:pPr>
        <w:pStyle w:val="TOC6"/>
        <w:tabs>
          <w:tab w:val="right" w:leader="dot" w:pos="5030"/>
        </w:tabs>
        <w:rPr>
          <w:rFonts w:eastAsiaTheme="minorEastAsia"/>
          <w:noProof/>
          <w:sz w:val="22"/>
          <w:lang w:val="en-US" w:eastAsia="en-US" w:bidi="ar-SA"/>
        </w:rPr>
      </w:pPr>
      <w:hyperlink w:anchor="_Toc399856851" w:history="1">
        <w:r w:rsidRPr="00695E86">
          <w:rPr>
            <w:rStyle w:val="Hyperlink"/>
            <w:noProof/>
            <w:lang w:val="en-US"/>
          </w:rPr>
          <w:t>Windows Embedded 8 Standard Enterprise Kit (100 Pack)</w:t>
        </w:r>
        <w:r>
          <w:rPr>
            <w:noProof/>
            <w:webHidden/>
          </w:rPr>
          <w:tab/>
        </w:r>
        <w:r>
          <w:rPr>
            <w:noProof/>
            <w:webHidden/>
          </w:rPr>
          <w:fldChar w:fldCharType="begin"/>
        </w:r>
        <w:r>
          <w:rPr>
            <w:noProof/>
            <w:webHidden/>
          </w:rPr>
          <w:instrText xml:space="preserve"> PAGEREF _Toc399856851 \h </w:instrText>
        </w:r>
        <w:r>
          <w:rPr>
            <w:noProof/>
            <w:webHidden/>
          </w:rPr>
        </w:r>
        <w:r>
          <w:rPr>
            <w:noProof/>
            <w:webHidden/>
          </w:rPr>
          <w:fldChar w:fldCharType="separate"/>
        </w:r>
        <w:r>
          <w:rPr>
            <w:noProof/>
            <w:webHidden/>
          </w:rPr>
          <w:t>39</w:t>
        </w:r>
        <w:r>
          <w:rPr>
            <w:noProof/>
            <w:webHidden/>
          </w:rPr>
          <w:fldChar w:fldCharType="end"/>
        </w:r>
      </w:hyperlink>
    </w:p>
    <w:p w14:paraId="0CAA8A95" w14:textId="77777777" w:rsidR="008728D6" w:rsidRDefault="008728D6">
      <w:pPr>
        <w:pStyle w:val="TOC6"/>
        <w:tabs>
          <w:tab w:val="right" w:leader="dot" w:pos="5030"/>
        </w:tabs>
        <w:rPr>
          <w:rFonts w:eastAsiaTheme="minorEastAsia"/>
          <w:noProof/>
          <w:sz w:val="22"/>
          <w:lang w:val="en-US" w:eastAsia="en-US" w:bidi="ar-SA"/>
        </w:rPr>
      </w:pPr>
      <w:hyperlink w:anchor="_Toc399856852" w:history="1">
        <w:r w:rsidRPr="00695E86">
          <w:rPr>
            <w:rStyle w:val="Hyperlink"/>
            <w:noProof/>
            <w:lang w:val="en-US"/>
          </w:rPr>
          <w:t>Windows Embedded 8.1 Industry Pro-Upgrade</w:t>
        </w:r>
        <w:r>
          <w:rPr>
            <w:noProof/>
            <w:webHidden/>
          </w:rPr>
          <w:tab/>
        </w:r>
        <w:r>
          <w:rPr>
            <w:noProof/>
            <w:webHidden/>
          </w:rPr>
          <w:fldChar w:fldCharType="begin"/>
        </w:r>
        <w:r>
          <w:rPr>
            <w:noProof/>
            <w:webHidden/>
          </w:rPr>
          <w:instrText xml:space="preserve"> PAGEREF _Toc399856852 \h </w:instrText>
        </w:r>
        <w:r>
          <w:rPr>
            <w:noProof/>
            <w:webHidden/>
          </w:rPr>
        </w:r>
        <w:r>
          <w:rPr>
            <w:noProof/>
            <w:webHidden/>
          </w:rPr>
          <w:fldChar w:fldCharType="separate"/>
        </w:r>
        <w:r>
          <w:rPr>
            <w:noProof/>
            <w:webHidden/>
          </w:rPr>
          <w:t>39</w:t>
        </w:r>
        <w:r>
          <w:rPr>
            <w:noProof/>
            <w:webHidden/>
          </w:rPr>
          <w:fldChar w:fldCharType="end"/>
        </w:r>
      </w:hyperlink>
    </w:p>
    <w:p w14:paraId="05933EF7" w14:textId="77777777" w:rsidR="008728D6" w:rsidRDefault="008728D6">
      <w:pPr>
        <w:pStyle w:val="TOC6"/>
        <w:tabs>
          <w:tab w:val="right" w:leader="dot" w:pos="5030"/>
        </w:tabs>
        <w:rPr>
          <w:rFonts w:eastAsiaTheme="minorEastAsia"/>
          <w:noProof/>
          <w:sz w:val="22"/>
          <w:lang w:val="en-US" w:eastAsia="en-US" w:bidi="ar-SA"/>
        </w:rPr>
      </w:pPr>
      <w:hyperlink w:anchor="_Toc399856853" w:history="1">
        <w:r w:rsidRPr="00695E86">
          <w:rPr>
            <w:rStyle w:val="Hyperlink"/>
            <w:noProof/>
            <w:lang w:val="en-US"/>
          </w:rPr>
          <w:t>Windows Embedded 8.1 Industry Enterprise-Upgrade</w:t>
        </w:r>
        <w:r>
          <w:rPr>
            <w:noProof/>
            <w:webHidden/>
          </w:rPr>
          <w:tab/>
        </w:r>
        <w:r>
          <w:rPr>
            <w:noProof/>
            <w:webHidden/>
          </w:rPr>
          <w:fldChar w:fldCharType="begin"/>
        </w:r>
        <w:r>
          <w:rPr>
            <w:noProof/>
            <w:webHidden/>
          </w:rPr>
          <w:instrText xml:space="preserve"> PAGEREF _Toc399856853 \h </w:instrText>
        </w:r>
        <w:r>
          <w:rPr>
            <w:noProof/>
            <w:webHidden/>
          </w:rPr>
        </w:r>
        <w:r>
          <w:rPr>
            <w:noProof/>
            <w:webHidden/>
          </w:rPr>
          <w:fldChar w:fldCharType="separate"/>
        </w:r>
        <w:r>
          <w:rPr>
            <w:noProof/>
            <w:webHidden/>
          </w:rPr>
          <w:t>39</w:t>
        </w:r>
        <w:r>
          <w:rPr>
            <w:noProof/>
            <w:webHidden/>
          </w:rPr>
          <w:fldChar w:fldCharType="end"/>
        </w:r>
      </w:hyperlink>
    </w:p>
    <w:p w14:paraId="7CE32C1F" w14:textId="77777777" w:rsidR="008728D6" w:rsidRDefault="008728D6">
      <w:pPr>
        <w:pStyle w:val="TOC6"/>
        <w:tabs>
          <w:tab w:val="right" w:leader="dot" w:pos="5030"/>
        </w:tabs>
        <w:rPr>
          <w:rFonts w:eastAsiaTheme="minorEastAsia"/>
          <w:noProof/>
          <w:sz w:val="22"/>
          <w:lang w:val="en-US" w:eastAsia="en-US" w:bidi="ar-SA"/>
        </w:rPr>
      </w:pPr>
      <w:hyperlink w:anchor="_Toc399856854" w:history="1">
        <w:r w:rsidRPr="00695E86">
          <w:rPr>
            <w:rStyle w:val="Hyperlink"/>
            <w:noProof/>
            <w:lang w:val="en-US"/>
          </w:rPr>
          <w:t>Windows Embedded 8.1 Industry Enterprise-Upgrade (Std, POSR, Ind Retail)</w:t>
        </w:r>
        <w:r>
          <w:rPr>
            <w:noProof/>
            <w:webHidden/>
          </w:rPr>
          <w:tab/>
        </w:r>
        <w:r>
          <w:rPr>
            <w:noProof/>
            <w:webHidden/>
          </w:rPr>
          <w:fldChar w:fldCharType="begin"/>
        </w:r>
        <w:r>
          <w:rPr>
            <w:noProof/>
            <w:webHidden/>
          </w:rPr>
          <w:instrText xml:space="preserve"> PAGEREF _Toc399856854 \h </w:instrText>
        </w:r>
        <w:r>
          <w:rPr>
            <w:noProof/>
            <w:webHidden/>
          </w:rPr>
        </w:r>
        <w:r>
          <w:rPr>
            <w:noProof/>
            <w:webHidden/>
          </w:rPr>
          <w:fldChar w:fldCharType="separate"/>
        </w:r>
        <w:r>
          <w:rPr>
            <w:noProof/>
            <w:webHidden/>
          </w:rPr>
          <w:t>39</w:t>
        </w:r>
        <w:r>
          <w:rPr>
            <w:noProof/>
            <w:webHidden/>
          </w:rPr>
          <w:fldChar w:fldCharType="end"/>
        </w:r>
      </w:hyperlink>
    </w:p>
    <w:p w14:paraId="3220896A" w14:textId="77777777" w:rsidR="008728D6" w:rsidRDefault="008728D6">
      <w:pPr>
        <w:pStyle w:val="TOC6"/>
        <w:tabs>
          <w:tab w:val="right" w:leader="dot" w:pos="5030"/>
        </w:tabs>
        <w:rPr>
          <w:rFonts w:eastAsiaTheme="minorEastAsia"/>
          <w:noProof/>
          <w:sz w:val="22"/>
          <w:lang w:val="en-US" w:eastAsia="en-US" w:bidi="ar-SA"/>
        </w:rPr>
      </w:pPr>
      <w:hyperlink w:anchor="_Toc399856855" w:history="1">
        <w:r w:rsidRPr="00695E86">
          <w:rPr>
            <w:rStyle w:val="Hyperlink"/>
            <w:noProof/>
            <w:lang w:val="en-US"/>
          </w:rPr>
          <w:t>Windows Embedded 8.1 Industry Enterprise-Upgrade und SA</w:t>
        </w:r>
        <w:r>
          <w:rPr>
            <w:noProof/>
            <w:webHidden/>
          </w:rPr>
          <w:tab/>
        </w:r>
        <w:r>
          <w:rPr>
            <w:noProof/>
            <w:webHidden/>
          </w:rPr>
          <w:fldChar w:fldCharType="begin"/>
        </w:r>
        <w:r>
          <w:rPr>
            <w:noProof/>
            <w:webHidden/>
          </w:rPr>
          <w:instrText xml:space="preserve"> PAGEREF _Toc399856855 \h </w:instrText>
        </w:r>
        <w:r>
          <w:rPr>
            <w:noProof/>
            <w:webHidden/>
          </w:rPr>
        </w:r>
        <w:r>
          <w:rPr>
            <w:noProof/>
            <w:webHidden/>
          </w:rPr>
          <w:fldChar w:fldCharType="separate"/>
        </w:r>
        <w:r>
          <w:rPr>
            <w:noProof/>
            <w:webHidden/>
          </w:rPr>
          <w:t>39</w:t>
        </w:r>
        <w:r>
          <w:rPr>
            <w:noProof/>
            <w:webHidden/>
          </w:rPr>
          <w:fldChar w:fldCharType="end"/>
        </w:r>
      </w:hyperlink>
    </w:p>
    <w:p w14:paraId="25446D91" w14:textId="77777777" w:rsidR="008728D6" w:rsidRDefault="008728D6">
      <w:pPr>
        <w:pStyle w:val="TOC6"/>
        <w:tabs>
          <w:tab w:val="right" w:leader="dot" w:pos="5030"/>
        </w:tabs>
        <w:rPr>
          <w:rFonts w:eastAsiaTheme="minorEastAsia"/>
          <w:noProof/>
          <w:sz w:val="22"/>
          <w:lang w:val="en-US" w:eastAsia="en-US" w:bidi="ar-SA"/>
        </w:rPr>
      </w:pPr>
      <w:hyperlink w:anchor="_Toc399856856" w:history="1">
        <w:r w:rsidRPr="00695E86">
          <w:rPr>
            <w:rStyle w:val="Hyperlink"/>
            <w:noProof/>
            <w:lang w:val="en-US"/>
          </w:rPr>
          <w:t>Windows Embedded 8.1 Industry Enterprise-Upgrade und SA (Std, POSR, Ind Retail)</w:t>
        </w:r>
        <w:r>
          <w:rPr>
            <w:noProof/>
            <w:webHidden/>
          </w:rPr>
          <w:tab/>
        </w:r>
        <w:r>
          <w:rPr>
            <w:noProof/>
            <w:webHidden/>
          </w:rPr>
          <w:fldChar w:fldCharType="begin"/>
        </w:r>
        <w:r>
          <w:rPr>
            <w:noProof/>
            <w:webHidden/>
          </w:rPr>
          <w:instrText xml:space="preserve"> PAGEREF _Toc399856856 \h </w:instrText>
        </w:r>
        <w:r>
          <w:rPr>
            <w:noProof/>
            <w:webHidden/>
          </w:rPr>
        </w:r>
        <w:r>
          <w:rPr>
            <w:noProof/>
            <w:webHidden/>
          </w:rPr>
          <w:fldChar w:fldCharType="separate"/>
        </w:r>
        <w:r>
          <w:rPr>
            <w:noProof/>
            <w:webHidden/>
          </w:rPr>
          <w:t>39</w:t>
        </w:r>
        <w:r>
          <w:rPr>
            <w:noProof/>
            <w:webHidden/>
          </w:rPr>
          <w:fldChar w:fldCharType="end"/>
        </w:r>
      </w:hyperlink>
    </w:p>
    <w:p w14:paraId="4D2C2725"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857" w:history="1">
        <w:r w:rsidRPr="00695E86">
          <w:rPr>
            <w:rStyle w:val="Hyperlink"/>
            <w:noProof/>
          </w:rPr>
          <w:t>Windows Server</w:t>
        </w:r>
        <w:r>
          <w:rPr>
            <w:noProof/>
            <w:webHidden/>
          </w:rPr>
          <w:tab/>
        </w:r>
        <w:r>
          <w:rPr>
            <w:noProof/>
            <w:webHidden/>
          </w:rPr>
          <w:fldChar w:fldCharType="begin"/>
        </w:r>
        <w:r>
          <w:rPr>
            <w:noProof/>
            <w:webHidden/>
          </w:rPr>
          <w:instrText xml:space="preserve"> PAGEREF _Toc399856857 \h </w:instrText>
        </w:r>
        <w:r>
          <w:rPr>
            <w:noProof/>
            <w:webHidden/>
          </w:rPr>
        </w:r>
        <w:r>
          <w:rPr>
            <w:noProof/>
            <w:webHidden/>
          </w:rPr>
          <w:fldChar w:fldCharType="separate"/>
        </w:r>
        <w:r>
          <w:rPr>
            <w:noProof/>
            <w:webHidden/>
          </w:rPr>
          <w:t>42</w:t>
        </w:r>
        <w:r>
          <w:rPr>
            <w:noProof/>
            <w:webHidden/>
          </w:rPr>
          <w:fldChar w:fldCharType="end"/>
        </w:r>
      </w:hyperlink>
    </w:p>
    <w:p w14:paraId="31E69D9E"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58" w:history="1">
        <w:r w:rsidRPr="00695E86">
          <w:rPr>
            <w:rStyle w:val="Hyperlink"/>
            <w:noProof/>
          </w:rPr>
          <w:t>Windows MultiPoint Server</w:t>
        </w:r>
        <w:r>
          <w:rPr>
            <w:noProof/>
            <w:webHidden/>
          </w:rPr>
          <w:tab/>
        </w:r>
        <w:r>
          <w:rPr>
            <w:noProof/>
            <w:webHidden/>
          </w:rPr>
          <w:fldChar w:fldCharType="begin"/>
        </w:r>
        <w:r>
          <w:rPr>
            <w:noProof/>
            <w:webHidden/>
          </w:rPr>
          <w:instrText xml:space="preserve"> PAGEREF _Toc399856858 \h </w:instrText>
        </w:r>
        <w:r>
          <w:rPr>
            <w:noProof/>
            <w:webHidden/>
          </w:rPr>
        </w:r>
        <w:r>
          <w:rPr>
            <w:noProof/>
            <w:webHidden/>
          </w:rPr>
          <w:fldChar w:fldCharType="separate"/>
        </w:r>
        <w:r>
          <w:rPr>
            <w:noProof/>
            <w:webHidden/>
          </w:rPr>
          <w:t>42</w:t>
        </w:r>
        <w:r>
          <w:rPr>
            <w:noProof/>
            <w:webHidden/>
          </w:rPr>
          <w:fldChar w:fldCharType="end"/>
        </w:r>
      </w:hyperlink>
    </w:p>
    <w:p w14:paraId="773994CE" w14:textId="77777777" w:rsidR="008728D6" w:rsidRDefault="008728D6">
      <w:pPr>
        <w:pStyle w:val="TOC6"/>
        <w:tabs>
          <w:tab w:val="right" w:leader="dot" w:pos="5030"/>
        </w:tabs>
        <w:rPr>
          <w:rFonts w:eastAsiaTheme="minorEastAsia"/>
          <w:noProof/>
          <w:sz w:val="22"/>
          <w:lang w:val="en-US" w:eastAsia="en-US" w:bidi="ar-SA"/>
        </w:rPr>
      </w:pPr>
      <w:hyperlink w:anchor="_Toc399856859" w:history="1">
        <w:r w:rsidRPr="00695E86">
          <w:rPr>
            <w:rStyle w:val="Hyperlink"/>
            <w:noProof/>
          </w:rPr>
          <w:t>CAL für Windows MultiPoint Server 2012 CAL (Gerät und Nutzer)</w:t>
        </w:r>
        <w:r>
          <w:rPr>
            <w:noProof/>
            <w:webHidden/>
          </w:rPr>
          <w:tab/>
        </w:r>
        <w:r>
          <w:rPr>
            <w:noProof/>
            <w:webHidden/>
          </w:rPr>
          <w:fldChar w:fldCharType="begin"/>
        </w:r>
        <w:r>
          <w:rPr>
            <w:noProof/>
            <w:webHidden/>
          </w:rPr>
          <w:instrText xml:space="preserve"> PAGEREF _Toc399856859 \h </w:instrText>
        </w:r>
        <w:r>
          <w:rPr>
            <w:noProof/>
            <w:webHidden/>
          </w:rPr>
        </w:r>
        <w:r>
          <w:rPr>
            <w:noProof/>
            <w:webHidden/>
          </w:rPr>
          <w:fldChar w:fldCharType="separate"/>
        </w:r>
        <w:r>
          <w:rPr>
            <w:noProof/>
            <w:webHidden/>
          </w:rPr>
          <w:t>42</w:t>
        </w:r>
        <w:r>
          <w:rPr>
            <w:noProof/>
            <w:webHidden/>
          </w:rPr>
          <w:fldChar w:fldCharType="end"/>
        </w:r>
      </w:hyperlink>
    </w:p>
    <w:p w14:paraId="770E9DF1" w14:textId="77777777" w:rsidR="008728D6" w:rsidRDefault="008728D6">
      <w:pPr>
        <w:pStyle w:val="TOC6"/>
        <w:tabs>
          <w:tab w:val="right" w:leader="dot" w:pos="5030"/>
        </w:tabs>
        <w:rPr>
          <w:rFonts w:eastAsiaTheme="minorEastAsia"/>
          <w:noProof/>
          <w:sz w:val="22"/>
          <w:lang w:val="en-US" w:eastAsia="en-US" w:bidi="ar-SA"/>
        </w:rPr>
      </w:pPr>
      <w:hyperlink w:anchor="_Toc399856860" w:history="1">
        <w:r w:rsidRPr="00695E86">
          <w:rPr>
            <w:rStyle w:val="Hyperlink"/>
            <w:noProof/>
          </w:rPr>
          <w:t>CAL für Windows MultiPoint Server 2012 mit CAL für Windows Server 2012 (Gerät und Nutzer)</w:t>
        </w:r>
        <w:r>
          <w:rPr>
            <w:noProof/>
            <w:webHidden/>
          </w:rPr>
          <w:tab/>
        </w:r>
        <w:r>
          <w:rPr>
            <w:noProof/>
            <w:webHidden/>
          </w:rPr>
          <w:fldChar w:fldCharType="begin"/>
        </w:r>
        <w:r>
          <w:rPr>
            <w:noProof/>
            <w:webHidden/>
          </w:rPr>
          <w:instrText xml:space="preserve"> PAGEREF _Toc399856860 \h </w:instrText>
        </w:r>
        <w:r>
          <w:rPr>
            <w:noProof/>
            <w:webHidden/>
          </w:rPr>
        </w:r>
        <w:r>
          <w:rPr>
            <w:noProof/>
            <w:webHidden/>
          </w:rPr>
          <w:fldChar w:fldCharType="separate"/>
        </w:r>
        <w:r>
          <w:rPr>
            <w:noProof/>
            <w:webHidden/>
          </w:rPr>
          <w:t>42</w:t>
        </w:r>
        <w:r>
          <w:rPr>
            <w:noProof/>
            <w:webHidden/>
          </w:rPr>
          <w:fldChar w:fldCharType="end"/>
        </w:r>
      </w:hyperlink>
    </w:p>
    <w:p w14:paraId="06CE112D" w14:textId="77777777" w:rsidR="008728D6" w:rsidRDefault="008728D6">
      <w:pPr>
        <w:pStyle w:val="TOC6"/>
        <w:tabs>
          <w:tab w:val="right" w:leader="dot" w:pos="5030"/>
        </w:tabs>
        <w:rPr>
          <w:rFonts w:eastAsiaTheme="minorEastAsia"/>
          <w:noProof/>
          <w:sz w:val="22"/>
          <w:lang w:val="en-US" w:eastAsia="en-US" w:bidi="ar-SA"/>
        </w:rPr>
      </w:pPr>
      <w:hyperlink w:anchor="_Toc399856861" w:history="1">
        <w:r w:rsidRPr="00695E86">
          <w:rPr>
            <w:rStyle w:val="Hyperlink"/>
            <w:noProof/>
          </w:rPr>
          <w:t>Windows MultiPoint Server 2012 Premium</w:t>
        </w:r>
        <w:r>
          <w:rPr>
            <w:noProof/>
            <w:webHidden/>
          </w:rPr>
          <w:tab/>
        </w:r>
        <w:r>
          <w:rPr>
            <w:noProof/>
            <w:webHidden/>
          </w:rPr>
          <w:fldChar w:fldCharType="begin"/>
        </w:r>
        <w:r>
          <w:rPr>
            <w:noProof/>
            <w:webHidden/>
          </w:rPr>
          <w:instrText xml:space="preserve"> PAGEREF _Toc399856861 \h </w:instrText>
        </w:r>
        <w:r>
          <w:rPr>
            <w:noProof/>
            <w:webHidden/>
          </w:rPr>
        </w:r>
        <w:r>
          <w:rPr>
            <w:noProof/>
            <w:webHidden/>
          </w:rPr>
          <w:fldChar w:fldCharType="separate"/>
        </w:r>
        <w:r>
          <w:rPr>
            <w:noProof/>
            <w:webHidden/>
          </w:rPr>
          <w:t>42</w:t>
        </w:r>
        <w:r>
          <w:rPr>
            <w:noProof/>
            <w:webHidden/>
          </w:rPr>
          <w:fldChar w:fldCharType="end"/>
        </w:r>
      </w:hyperlink>
    </w:p>
    <w:p w14:paraId="2A75B11C" w14:textId="77777777" w:rsidR="008728D6" w:rsidRDefault="008728D6">
      <w:pPr>
        <w:pStyle w:val="TOC6"/>
        <w:tabs>
          <w:tab w:val="right" w:leader="dot" w:pos="5030"/>
        </w:tabs>
        <w:rPr>
          <w:rFonts w:eastAsiaTheme="minorEastAsia"/>
          <w:noProof/>
          <w:sz w:val="22"/>
          <w:lang w:val="en-US" w:eastAsia="en-US" w:bidi="ar-SA"/>
        </w:rPr>
      </w:pPr>
      <w:hyperlink w:anchor="_Toc399856862" w:history="1">
        <w:r w:rsidRPr="00695E86">
          <w:rPr>
            <w:rStyle w:val="Hyperlink"/>
            <w:noProof/>
          </w:rPr>
          <w:t>Windows MultiPoint Server 2012 Premium mit CAL für Windows MultiPoint Server  (5 Clients) (Gerät und Nutzer)</w:t>
        </w:r>
        <w:r>
          <w:rPr>
            <w:noProof/>
            <w:webHidden/>
          </w:rPr>
          <w:tab/>
        </w:r>
        <w:r>
          <w:rPr>
            <w:noProof/>
            <w:webHidden/>
          </w:rPr>
          <w:fldChar w:fldCharType="begin"/>
        </w:r>
        <w:r>
          <w:rPr>
            <w:noProof/>
            <w:webHidden/>
          </w:rPr>
          <w:instrText xml:space="preserve"> PAGEREF _Toc399856862 \h </w:instrText>
        </w:r>
        <w:r>
          <w:rPr>
            <w:noProof/>
            <w:webHidden/>
          </w:rPr>
        </w:r>
        <w:r>
          <w:rPr>
            <w:noProof/>
            <w:webHidden/>
          </w:rPr>
          <w:fldChar w:fldCharType="separate"/>
        </w:r>
        <w:r>
          <w:rPr>
            <w:noProof/>
            <w:webHidden/>
          </w:rPr>
          <w:t>42</w:t>
        </w:r>
        <w:r>
          <w:rPr>
            <w:noProof/>
            <w:webHidden/>
          </w:rPr>
          <w:fldChar w:fldCharType="end"/>
        </w:r>
      </w:hyperlink>
    </w:p>
    <w:p w14:paraId="001836C6" w14:textId="77777777" w:rsidR="008728D6" w:rsidRDefault="008728D6">
      <w:pPr>
        <w:pStyle w:val="TOC6"/>
        <w:tabs>
          <w:tab w:val="right" w:leader="dot" w:pos="5030"/>
        </w:tabs>
        <w:rPr>
          <w:rFonts w:eastAsiaTheme="minorEastAsia"/>
          <w:noProof/>
          <w:sz w:val="22"/>
          <w:lang w:val="en-US" w:eastAsia="en-US" w:bidi="ar-SA"/>
        </w:rPr>
      </w:pPr>
      <w:hyperlink w:anchor="_Toc399856863" w:history="1">
        <w:r w:rsidRPr="00695E86">
          <w:rPr>
            <w:rStyle w:val="Hyperlink"/>
            <w:noProof/>
          </w:rPr>
          <w:t>Windows MultiPoint Server 2012 Premium mit CAL für Windows MultiPoint Server  (5 Clients) mit CAL für Windows Server 2010 (5 Clients) (Gerät und Nutzer)</w:t>
        </w:r>
        <w:r>
          <w:rPr>
            <w:noProof/>
            <w:webHidden/>
          </w:rPr>
          <w:tab/>
        </w:r>
        <w:r>
          <w:rPr>
            <w:noProof/>
            <w:webHidden/>
          </w:rPr>
          <w:fldChar w:fldCharType="begin"/>
        </w:r>
        <w:r>
          <w:rPr>
            <w:noProof/>
            <w:webHidden/>
          </w:rPr>
          <w:instrText xml:space="preserve"> PAGEREF _Toc399856863 \h </w:instrText>
        </w:r>
        <w:r>
          <w:rPr>
            <w:noProof/>
            <w:webHidden/>
          </w:rPr>
        </w:r>
        <w:r>
          <w:rPr>
            <w:noProof/>
            <w:webHidden/>
          </w:rPr>
          <w:fldChar w:fldCharType="separate"/>
        </w:r>
        <w:r>
          <w:rPr>
            <w:noProof/>
            <w:webHidden/>
          </w:rPr>
          <w:t>42</w:t>
        </w:r>
        <w:r>
          <w:rPr>
            <w:noProof/>
            <w:webHidden/>
          </w:rPr>
          <w:fldChar w:fldCharType="end"/>
        </w:r>
      </w:hyperlink>
    </w:p>
    <w:p w14:paraId="3BF9F4DD" w14:textId="77777777" w:rsidR="008728D6" w:rsidRDefault="008728D6">
      <w:pPr>
        <w:pStyle w:val="TOC6"/>
        <w:tabs>
          <w:tab w:val="right" w:leader="dot" w:pos="5030"/>
        </w:tabs>
        <w:rPr>
          <w:rFonts w:eastAsiaTheme="minorEastAsia"/>
          <w:noProof/>
          <w:sz w:val="22"/>
          <w:lang w:val="en-US" w:eastAsia="en-US" w:bidi="ar-SA"/>
        </w:rPr>
      </w:pPr>
      <w:hyperlink w:anchor="_Toc399856864" w:history="1">
        <w:r w:rsidRPr="00695E86">
          <w:rPr>
            <w:rStyle w:val="Hyperlink"/>
            <w:noProof/>
          </w:rPr>
          <w:t>Windows MultiPoint Server 2012 Standard</w:t>
        </w:r>
        <w:r>
          <w:rPr>
            <w:noProof/>
            <w:webHidden/>
          </w:rPr>
          <w:tab/>
        </w:r>
        <w:r>
          <w:rPr>
            <w:noProof/>
            <w:webHidden/>
          </w:rPr>
          <w:fldChar w:fldCharType="begin"/>
        </w:r>
        <w:r>
          <w:rPr>
            <w:noProof/>
            <w:webHidden/>
          </w:rPr>
          <w:instrText xml:space="preserve"> PAGEREF _Toc399856864 \h </w:instrText>
        </w:r>
        <w:r>
          <w:rPr>
            <w:noProof/>
            <w:webHidden/>
          </w:rPr>
        </w:r>
        <w:r>
          <w:rPr>
            <w:noProof/>
            <w:webHidden/>
          </w:rPr>
          <w:fldChar w:fldCharType="separate"/>
        </w:r>
        <w:r>
          <w:rPr>
            <w:noProof/>
            <w:webHidden/>
          </w:rPr>
          <w:t>42</w:t>
        </w:r>
        <w:r>
          <w:rPr>
            <w:noProof/>
            <w:webHidden/>
          </w:rPr>
          <w:fldChar w:fldCharType="end"/>
        </w:r>
      </w:hyperlink>
    </w:p>
    <w:p w14:paraId="7F339F32"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65" w:history="1">
        <w:r w:rsidRPr="00695E86">
          <w:rPr>
            <w:rStyle w:val="Hyperlink"/>
            <w:noProof/>
          </w:rPr>
          <w:t>Windows Server</w:t>
        </w:r>
        <w:r>
          <w:rPr>
            <w:noProof/>
            <w:webHidden/>
          </w:rPr>
          <w:tab/>
        </w:r>
        <w:r>
          <w:rPr>
            <w:noProof/>
            <w:webHidden/>
          </w:rPr>
          <w:fldChar w:fldCharType="begin"/>
        </w:r>
        <w:r>
          <w:rPr>
            <w:noProof/>
            <w:webHidden/>
          </w:rPr>
          <w:instrText xml:space="preserve"> PAGEREF _Toc399856865 \h </w:instrText>
        </w:r>
        <w:r>
          <w:rPr>
            <w:noProof/>
            <w:webHidden/>
          </w:rPr>
        </w:r>
        <w:r>
          <w:rPr>
            <w:noProof/>
            <w:webHidden/>
          </w:rPr>
          <w:fldChar w:fldCharType="separate"/>
        </w:r>
        <w:r>
          <w:rPr>
            <w:noProof/>
            <w:webHidden/>
          </w:rPr>
          <w:t>42</w:t>
        </w:r>
        <w:r>
          <w:rPr>
            <w:noProof/>
            <w:webHidden/>
          </w:rPr>
          <w:fldChar w:fldCharType="end"/>
        </w:r>
      </w:hyperlink>
    </w:p>
    <w:p w14:paraId="7A6F31A1" w14:textId="77777777" w:rsidR="008728D6" w:rsidRDefault="008728D6">
      <w:pPr>
        <w:pStyle w:val="TOC6"/>
        <w:tabs>
          <w:tab w:val="right" w:leader="dot" w:pos="5030"/>
        </w:tabs>
        <w:rPr>
          <w:rFonts w:eastAsiaTheme="minorEastAsia"/>
          <w:noProof/>
          <w:sz w:val="22"/>
          <w:lang w:val="en-US" w:eastAsia="en-US" w:bidi="ar-SA"/>
        </w:rPr>
      </w:pPr>
      <w:hyperlink w:anchor="_Toc399856866" w:history="1">
        <w:r w:rsidRPr="00695E86">
          <w:rPr>
            <w:rStyle w:val="Hyperlink"/>
            <w:noProof/>
          </w:rPr>
          <w:t>CAL für Windows Server 2012 Active Directory-Rechteverwaltungsdienste  (Gerät und Nutzer)</w:t>
        </w:r>
        <w:r>
          <w:rPr>
            <w:noProof/>
            <w:webHidden/>
          </w:rPr>
          <w:tab/>
        </w:r>
        <w:r>
          <w:rPr>
            <w:noProof/>
            <w:webHidden/>
          </w:rPr>
          <w:fldChar w:fldCharType="begin"/>
        </w:r>
        <w:r>
          <w:rPr>
            <w:noProof/>
            <w:webHidden/>
          </w:rPr>
          <w:instrText xml:space="preserve"> PAGEREF _Toc399856866 \h </w:instrText>
        </w:r>
        <w:r>
          <w:rPr>
            <w:noProof/>
            <w:webHidden/>
          </w:rPr>
        </w:r>
        <w:r>
          <w:rPr>
            <w:noProof/>
            <w:webHidden/>
          </w:rPr>
          <w:fldChar w:fldCharType="separate"/>
        </w:r>
        <w:r>
          <w:rPr>
            <w:noProof/>
            <w:webHidden/>
          </w:rPr>
          <w:t>42</w:t>
        </w:r>
        <w:r>
          <w:rPr>
            <w:noProof/>
            <w:webHidden/>
          </w:rPr>
          <w:fldChar w:fldCharType="end"/>
        </w:r>
      </w:hyperlink>
    </w:p>
    <w:p w14:paraId="16CFE00E" w14:textId="77777777" w:rsidR="008728D6" w:rsidRDefault="008728D6">
      <w:pPr>
        <w:pStyle w:val="TOC6"/>
        <w:tabs>
          <w:tab w:val="right" w:leader="dot" w:pos="5030"/>
        </w:tabs>
        <w:rPr>
          <w:rFonts w:eastAsiaTheme="minorEastAsia"/>
          <w:noProof/>
          <w:sz w:val="22"/>
          <w:lang w:val="en-US" w:eastAsia="en-US" w:bidi="ar-SA"/>
        </w:rPr>
      </w:pPr>
      <w:hyperlink w:anchor="_Toc399856867" w:history="1">
        <w:r w:rsidRPr="00695E86">
          <w:rPr>
            <w:rStyle w:val="Hyperlink"/>
            <w:noProof/>
          </w:rPr>
          <w:t>CAL für Windows Server 2012  (Gerät und Nutzer)</w:t>
        </w:r>
        <w:r>
          <w:rPr>
            <w:noProof/>
            <w:webHidden/>
          </w:rPr>
          <w:tab/>
        </w:r>
        <w:r>
          <w:rPr>
            <w:noProof/>
            <w:webHidden/>
          </w:rPr>
          <w:fldChar w:fldCharType="begin"/>
        </w:r>
        <w:r>
          <w:rPr>
            <w:noProof/>
            <w:webHidden/>
          </w:rPr>
          <w:instrText xml:space="preserve"> PAGEREF _Toc399856867 \h </w:instrText>
        </w:r>
        <w:r>
          <w:rPr>
            <w:noProof/>
            <w:webHidden/>
          </w:rPr>
        </w:r>
        <w:r>
          <w:rPr>
            <w:noProof/>
            <w:webHidden/>
          </w:rPr>
          <w:fldChar w:fldCharType="separate"/>
        </w:r>
        <w:r>
          <w:rPr>
            <w:noProof/>
            <w:webHidden/>
          </w:rPr>
          <w:t>42</w:t>
        </w:r>
        <w:r>
          <w:rPr>
            <w:noProof/>
            <w:webHidden/>
          </w:rPr>
          <w:fldChar w:fldCharType="end"/>
        </w:r>
      </w:hyperlink>
    </w:p>
    <w:p w14:paraId="3FD34896" w14:textId="77777777" w:rsidR="008728D6" w:rsidRDefault="008728D6">
      <w:pPr>
        <w:pStyle w:val="TOC6"/>
        <w:tabs>
          <w:tab w:val="right" w:leader="dot" w:pos="5030"/>
        </w:tabs>
        <w:rPr>
          <w:rFonts w:eastAsiaTheme="minorEastAsia"/>
          <w:noProof/>
          <w:sz w:val="22"/>
          <w:lang w:val="en-US" w:eastAsia="en-US" w:bidi="ar-SA"/>
        </w:rPr>
      </w:pPr>
      <w:hyperlink w:anchor="_Toc399856868" w:history="1">
        <w:r w:rsidRPr="00695E86">
          <w:rPr>
            <w:rStyle w:val="Hyperlink"/>
            <w:noProof/>
          </w:rPr>
          <w:t>CAL für Windows Server 2012-Remotedesktopdienste (Gerät und Nutzer)</w:t>
        </w:r>
        <w:r>
          <w:rPr>
            <w:noProof/>
            <w:webHidden/>
          </w:rPr>
          <w:tab/>
        </w:r>
        <w:r>
          <w:rPr>
            <w:noProof/>
            <w:webHidden/>
          </w:rPr>
          <w:fldChar w:fldCharType="begin"/>
        </w:r>
        <w:r>
          <w:rPr>
            <w:noProof/>
            <w:webHidden/>
          </w:rPr>
          <w:instrText xml:space="preserve"> PAGEREF _Toc399856868 \h </w:instrText>
        </w:r>
        <w:r>
          <w:rPr>
            <w:noProof/>
            <w:webHidden/>
          </w:rPr>
        </w:r>
        <w:r>
          <w:rPr>
            <w:noProof/>
            <w:webHidden/>
          </w:rPr>
          <w:fldChar w:fldCharType="separate"/>
        </w:r>
        <w:r>
          <w:rPr>
            <w:noProof/>
            <w:webHidden/>
          </w:rPr>
          <w:t>42</w:t>
        </w:r>
        <w:r>
          <w:rPr>
            <w:noProof/>
            <w:webHidden/>
          </w:rPr>
          <w:fldChar w:fldCharType="end"/>
        </w:r>
      </w:hyperlink>
    </w:p>
    <w:p w14:paraId="2794719E" w14:textId="77777777" w:rsidR="008728D6" w:rsidRDefault="008728D6">
      <w:pPr>
        <w:pStyle w:val="TOC6"/>
        <w:tabs>
          <w:tab w:val="right" w:leader="dot" w:pos="5030"/>
        </w:tabs>
        <w:rPr>
          <w:rFonts w:eastAsiaTheme="minorEastAsia"/>
          <w:noProof/>
          <w:sz w:val="22"/>
          <w:lang w:val="en-US" w:eastAsia="en-US" w:bidi="ar-SA"/>
        </w:rPr>
      </w:pPr>
      <w:hyperlink w:anchor="_Toc399856869" w:history="1">
        <w:r w:rsidRPr="00695E86">
          <w:rPr>
            <w:rStyle w:val="Hyperlink"/>
            <w:noProof/>
          </w:rPr>
          <w:t>Externer Connector für Windows Server 2012-Remotedesktopdienste</w:t>
        </w:r>
        <w:r>
          <w:rPr>
            <w:noProof/>
            <w:webHidden/>
          </w:rPr>
          <w:tab/>
        </w:r>
        <w:r>
          <w:rPr>
            <w:noProof/>
            <w:webHidden/>
          </w:rPr>
          <w:fldChar w:fldCharType="begin"/>
        </w:r>
        <w:r>
          <w:rPr>
            <w:noProof/>
            <w:webHidden/>
          </w:rPr>
          <w:instrText xml:space="preserve"> PAGEREF _Toc399856869 \h </w:instrText>
        </w:r>
        <w:r>
          <w:rPr>
            <w:noProof/>
            <w:webHidden/>
          </w:rPr>
        </w:r>
        <w:r>
          <w:rPr>
            <w:noProof/>
            <w:webHidden/>
          </w:rPr>
          <w:fldChar w:fldCharType="separate"/>
        </w:r>
        <w:r>
          <w:rPr>
            <w:noProof/>
            <w:webHidden/>
          </w:rPr>
          <w:t>42</w:t>
        </w:r>
        <w:r>
          <w:rPr>
            <w:noProof/>
            <w:webHidden/>
          </w:rPr>
          <w:fldChar w:fldCharType="end"/>
        </w:r>
      </w:hyperlink>
    </w:p>
    <w:p w14:paraId="04D78D0C" w14:textId="77777777" w:rsidR="008728D6" w:rsidRDefault="008728D6">
      <w:pPr>
        <w:pStyle w:val="TOC6"/>
        <w:tabs>
          <w:tab w:val="right" w:leader="dot" w:pos="5030"/>
        </w:tabs>
        <w:rPr>
          <w:rFonts w:eastAsiaTheme="minorEastAsia"/>
          <w:noProof/>
          <w:sz w:val="22"/>
          <w:lang w:val="en-US" w:eastAsia="en-US" w:bidi="ar-SA"/>
        </w:rPr>
      </w:pPr>
      <w:hyperlink w:anchor="_Toc399856870" w:history="1">
        <w:r w:rsidRPr="00695E86">
          <w:rPr>
            <w:rStyle w:val="Hyperlink"/>
            <w:noProof/>
          </w:rPr>
          <w:t>Windows Server 2012 R2 Datacenter</w:t>
        </w:r>
        <w:r>
          <w:rPr>
            <w:noProof/>
            <w:webHidden/>
          </w:rPr>
          <w:tab/>
        </w:r>
        <w:r>
          <w:rPr>
            <w:noProof/>
            <w:webHidden/>
          </w:rPr>
          <w:fldChar w:fldCharType="begin"/>
        </w:r>
        <w:r>
          <w:rPr>
            <w:noProof/>
            <w:webHidden/>
          </w:rPr>
          <w:instrText xml:space="preserve"> PAGEREF _Toc399856870 \h </w:instrText>
        </w:r>
        <w:r>
          <w:rPr>
            <w:noProof/>
            <w:webHidden/>
          </w:rPr>
        </w:r>
        <w:r>
          <w:rPr>
            <w:noProof/>
            <w:webHidden/>
          </w:rPr>
          <w:fldChar w:fldCharType="separate"/>
        </w:r>
        <w:r>
          <w:rPr>
            <w:noProof/>
            <w:webHidden/>
          </w:rPr>
          <w:t>42</w:t>
        </w:r>
        <w:r>
          <w:rPr>
            <w:noProof/>
            <w:webHidden/>
          </w:rPr>
          <w:fldChar w:fldCharType="end"/>
        </w:r>
      </w:hyperlink>
    </w:p>
    <w:p w14:paraId="5C4AC63F" w14:textId="77777777" w:rsidR="008728D6" w:rsidRDefault="008728D6">
      <w:pPr>
        <w:pStyle w:val="TOC6"/>
        <w:tabs>
          <w:tab w:val="right" w:leader="dot" w:pos="5030"/>
        </w:tabs>
        <w:rPr>
          <w:rFonts w:eastAsiaTheme="minorEastAsia"/>
          <w:noProof/>
          <w:sz w:val="22"/>
          <w:lang w:val="en-US" w:eastAsia="en-US" w:bidi="ar-SA"/>
        </w:rPr>
      </w:pPr>
      <w:hyperlink w:anchor="_Toc399856871" w:history="1">
        <w:r w:rsidRPr="00695E86">
          <w:rPr>
            <w:rStyle w:val="Hyperlink"/>
            <w:noProof/>
          </w:rPr>
          <w:t>Windows Server 2012 R2 Essentials</w:t>
        </w:r>
        <w:r>
          <w:rPr>
            <w:noProof/>
            <w:webHidden/>
          </w:rPr>
          <w:tab/>
        </w:r>
        <w:r>
          <w:rPr>
            <w:noProof/>
            <w:webHidden/>
          </w:rPr>
          <w:fldChar w:fldCharType="begin"/>
        </w:r>
        <w:r>
          <w:rPr>
            <w:noProof/>
            <w:webHidden/>
          </w:rPr>
          <w:instrText xml:space="preserve"> PAGEREF _Toc399856871 \h </w:instrText>
        </w:r>
        <w:r>
          <w:rPr>
            <w:noProof/>
            <w:webHidden/>
          </w:rPr>
        </w:r>
        <w:r>
          <w:rPr>
            <w:noProof/>
            <w:webHidden/>
          </w:rPr>
          <w:fldChar w:fldCharType="separate"/>
        </w:r>
        <w:r>
          <w:rPr>
            <w:noProof/>
            <w:webHidden/>
          </w:rPr>
          <w:t>42</w:t>
        </w:r>
        <w:r>
          <w:rPr>
            <w:noProof/>
            <w:webHidden/>
          </w:rPr>
          <w:fldChar w:fldCharType="end"/>
        </w:r>
      </w:hyperlink>
    </w:p>
    <w:p w14:paraId="3BA44444" w14:textId="77777777" w:rsidR="008728D6" w:rsidRDefault="008728D6">
      <w:pPr>
        <w:pStyle w:val="TOC6"/>
        <w:tabs>
          <w:tab w:val="right" w:leader="dot" w:pos="5030"/>
        </w:tabs>
        <w:rPr>
          <w:rFonts w:eastAsiaTheme="minorEastAsia"/>
          <w:noProof/>
          <w:sz w:val="22"/>
          <w:lang w:val="en-US" w:eastAsia="en-US" w:bidi="ar-SA"/>
        </w:rPr>
      </w:pPr>
      <w:hyperlink w:anchor="_Toc399856872" w:history="1">
        <w:r w:rsidRPr="00695E86">
          <w:rPr>
            <w:rStyle w:val="Hyperlink"/>
            <w:noProof/>
          </w:rPr>
          <w:t>Windows Server 2012 R2 Standard</w:t>
        </w:r>
        <w:r>
          <w:rPr>
            <w:noProof/>
            <w:webHidden/>
          </w:rPr>
          <w:tab/>
        </w:r>
        <w:r>
          <w:rPr>
            <w:noProof/>
            <w:webHidden/>
          </w:rPr>
          <w:fldChar w:fldCharType="begin"/>
        </w:r>
        <w:r>
          <w:rPr>
            <w:noProof/>
            <w:webHidden/>
          </w:rPr>
          <w:instrText xml:space="preserve"> PAGEREF _Toc399856872 \h </w:instrText>
        </w:r>
        <w:r>
          <w:rPr>
            <w:noProof/>
            <w:webHidden/>
          </w:rPr>
        </w:r>
        <w:r>
          <w:rPr>
            <w:noProof/>
            <w:webHidden/>
          </w:rPr>
          <w:fldChar w:fldCharType="separate"/>
        </w:r>
        <w:r>
          <w:rPr>
            <w:noProof/>
            <w:webHidden/>
          </w:rPr>
          <w:t>42</w:t>
        </w:r>
        <w:r>
          <w:rPr>
            <w:noProof/>
            <w:webHidden/>
          </w:rPr>
          <w:fldChar w:fldCharType="end"/>
        </w:r>
      </w:hyperlink>
    </w:p>
    <w:p w14:paraId="27DBB554" w14:textId="77777777" w:rsidR="008728D6" w:rsidRDefault="008728D6">
      <w:pPr>
        <w:pStyle w:val="TOC6"/>
        <w:tabs>
          <w:tab w:val="right" w:leader="dot" w:pos="5030"/>
        </w:tabs>
        <w:rPr>
          <w:rFonts w:eastAsiaTheme="minorEastAsia"/>
          <w:noProof/>
          <w:sz w:val="22"/>
          <w:lang w:val="en-US" w:eastAsia="en-US" w:bidi="ar-SA"/>
        </w:rPr>
      </w:pPr>
      <w:hyperlink w:anchor="_Toc399856873" w:history="1">
        <w:r w:rsidRPr="00695E86">
          <w:rPr>
            <w:rStyle w:val="Hyperlink"/>
            <w:noProof/>
          </w:rPr>
          <w:t>Externer Connector für Windows Server 2012 Active Directory-Rechteverwaltungsdienste</w:t>
        </w:r>
        <w:r>
          <w:rPr>
            <w:noProof/>
            <w:webHidden/>
          </w:rPr>
          <w:tab/>
        </w:r>
        <w:r>
          <w:rPr>
            <w:noProof/>
            <w:webHidden/>
          </w:rPr>
          <w:fldChar w:fldCharType="begin"/>
        </w:r>
        <w:r>
          <w:rPr>
            <w:noProof/>
            <w:webHidden/>
          </w:rPr>
          <w:instrText xml:space="preserve"> PAGEREF _Toc399856873 \h </w:instrText>
        </w:r>
        <w:r>
          <w:rPr>
            <w:noProof/>
            <w:webHidden/>
          </w:rPr>
        </w:r>
        <w:r>
          <w:rPr>
            <w:noProof/>
            <w:webHidden/>
          </w:rPr>
          <w:fldChar w:fldCharType="separate"/>
        </w:r>
        <w:r>
          <w:rPr>
            <w:noProof/>
            <w:webHidden/>
          </w:rPr>
          <w:t>42</w:t>
        </w:r>
        <w:r>
          <w:rPr>
            <w:noProof/>
            <w:webHidden/>
          </w:rPr>
          <w:fldChar w:fldCharType="end"/>
        </w:r>
      </w:hyperlink>
    </w:p>
    <w:p w14:paraId="32C81C13" w14:textId="77777777" w:rsidR="008728D6" w:rsidRDefault="008728D6">
      <w:pPr>
        <w:pStyle w:val="TOC6"/>
        <w:tabs>
          <w:tab w:val="right" w:leader="dot" w:pos="5030"/>
        </w:tabs>
        <w:rPr>
          <w:rFonts w:eastAsiaTheme="minorEastAsia"/>
          <w:noProof/>
          <w:sz w:val="22"/>
          <w:lang w:val="en-US" w:eastAsia="en-US" w:bidi="ar-SA"/>
        </w:rPr>
      </w:pPr>
      <w:hyperlink w:anchor="_Toc399856874" w:history="1">
        <w:r w:rsidRPr="00695E86">
          <w:rPr>
            <w:rStyle w:val="Hyperlink"/>
            <w:noProof/>
            <w:lang w:val="en-US"/>
          </w:rPr>
          <w:t>Externer Connector für Windows Server 2012</w:t>
        </w:r>
        <w:r>
          <w:rPr>
            <w:noProof/>
            <w:webHidden/>
          </w:rPr>
          <w:tab/>
        </w:r>
        <w:r>
          <w:rPr>
            <w:noProof/>
            <w:webHidden/>
          </w:rPr>
          <w:fldChar w:fldCharType="begin"/>
        </w:r>
        <w:r>
          <w:rPr>
            <w:noProof/>
            <w:webHidden/>
          </w:rPr>
          <w:instrText xml:space="preserve"> PAGEREF _Toc399856874 \h </w:instrText>
        </w:r>
        <w:r>
          <w:rPr>
            <w:noProof/>
            <w:webHidden/>
          </w:rPr>
        </w:r>
        <w:r>
          <w:rPr>
            <w:noProof/>
            <w:webHidden/>
          </w:rPr>
          <w:fldChar w:fldCharType="separate"/>
        </w:r>
        <w:r>
          <w:rPr>
            <w:noProof/>
            <w:webHidden/>
          </w:rPr>
          <w:t>42</w:t>
        </w:r>
        <w:r>
          <w:rPr>
            <w:noProof/>
            <w:webHidden/>
          </w:rPr>
          <w:fldChar w:fldCharType="end"/>
        </w:r>
      </w:hyperlink>
    </w:p>
    <w:p w14:paraId="41E9E676"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75" w:history="1">
        <w:r w:rsidRPr="00695E86">
          <w:rPr>
            <w:rStyle w:val="Hyperlink"/>
            <w:noProof/>
          </w:rPr>
          <w:t>Windows Small Business Server</w:t>
        </w:r>
        <w:r>
          <w:rPr>
            <w:noProof/>
            <w:webHidden/>
          </w:rPr>
          <w:tab/>
        </w:r>
        <w:r>
          <w:rPr>
            <w:noProof/>
            <w:webHidden/>
          </w:rPr>
          <w:fldChar w:fldCharType="begin"/>
        </w:r>
        <w:r>
          <w:rPr>
            <w:noProof/>
            <w:webHidden/>
          </w:rPr>
          <w:instrText xml:space="preserve"> PAGEREF _Toc399856875 \h </w:instrText>
        </w:r>
        <w:r>
          <w:rPr>
            <w:noProof/>
            <w:webHidden/>
          </w:rPr>
        </w:r>
        <w:r>
          <w:rPr>
            <w:noProof/>
            <w:webHidden/>
          </w:rPr>
          <w:fldChar w:fldCharType="separate"/>
        </w:r>
        <w:r>
          <w:rPr>
            <w:noProof/>
            <w:webHidden/>
          </w:rPr>
          <w:t>43</w:t>
        </w:r>
        <w:r>
          <w:rPr>
            <w:noProof/>
            <w:webHidden/>
          </w:rPr>
          <w:fldChar w:fldCharType="end"/>
        </w:r>
      </w:hyperlink>
    </w:p>
    <w:p w14:paraId="453B0360" w14:textId="77777777" w:rsidR="008728D6" w:rsidRDefault="008728D6">
      <w:pPr>
        <w:pStyle w:val="TOC6"/>
        <w:tabs>
          <w:tab w:val="right" w:leader="dot" w:pos="5030"/>
        </w:tabs>
        <w:rPr>
          <w:rFonts w:eastAsiaTheme="minorEastAsia"/>
          <w:noProof/>
          <w:sz w:val="22"/>
          <w:lang w:val="en-US" w:eastAsia="en-US" w:bidi="ar-SA"/>
        </w:rPr>
      </w:pPr>
      <w:hyperlink w:anchor="_Toc399856876" w:history="1">
        <w:r w:rsidRPr="00695E86">
          <w:rPr>
            <w:rStyle w:val="Hyperlink"/>
            <w:noProof/>
            <w:lang w:val="en-US"/>
          </w:rPr>
          <w:t>CAL-Suite für Windows Small Business Server 2011 (1 Client)</w:t>
        </w:r>
        <w:r>
          <w:rPr>
            <w:noProof/>
            <w:webHidden/>
          </w:rPr>
          <w:tab/>
        </w:r>
        <w:r>
          <w:rPr>
            <w:noProof/>
            <w:webHidden/>
          </w:rPr>
          <w:fldChar w:fldCharType="begin"/>
        </w:r>
        <w:r>
          <w:rPr>
            <w:noProof/>
            <w:webHidden/>
          </w:rPr>
          <w:instrText xml:space="preserve"> PAGEREF _Toc399856876 \h </w:instrText>
        </w:r>
        <w:r>
          <w:rPr>
            <w:noProof/>
            <w:webHidden/>
          </w:rPr>
        </w:r>
        <w:r>
          <w:rPr>
            <w:noProof/>
            <w:webHidden/>
          </w:rPr>
          <w:fldChar w:fldCharType="separate"/>
        </w:r>
        <w:r>
          <w:rPr>
            <w:noProof/>
            <w:webHidden/>
          </w:rPr>
          <w:t>43</w:t>
        </w:r>
        <w:r>
          <w:rPr>
            <w:noProof/>
            <w:webHidden/>
          </w:rPr>
          <w:fldChar w:fldCharType="end"/>
        </w:r>
      </w:hyperlink>
    </w:p>
    <w:p w14:paraId="03FD50CC" w14:textId="77777777" w:rsidR="008728D6" w:rsidRDefault="008728D6">
      <w:pPr>
        <w:pStyle w:val="TOC6"/>
        <w:tabs>
          <w:tab w:val="right" w:leader="dot" w:pos="5030"/>
        </w:tabs>
        <w:rPr>
          <w:rFonts w:eastAsiaTheme="minorEastAsia"/>
          <w:noProof/>
          <w:sz w:val="22"/>
          <w:lang w:val="en-US" w:eastAsia="en-US" w:bidi="ar-SA"/>
        </w:rPr>
      </w:pPr>
      <w:hyperlink w:anchor="_Toc399856877" w:history="1">
        <w:r w:rsidRPr="00695E86">
          <w:rPr>
            <w:rStyle w:val="Hyperlink"/>
            <w:noProof/>
            <w:lang w:val="en-US"/>
          </w:rPr>
          <w:t>CAL-Suite für Windows Small Business Server 2011 (5 Client)</w:t>
        </w:r>
        <w:r>
          <w:rPr>
            <w:noProof/>
            <w:webHidden/>
          </w:rPr>
          <w:tab/>
        </w:r>
        <w:r>
          <w:rPr>
            <w:noProof/>
            <w:webHidden/>
          </w:rPr>
          <w:fldChar w:fldCharType="begin"/>
        </w:r>
        <w:r>
          <w:rPr>
            <w:noProof/>
            <w:webHidden/>
          </w:rPr>
          <w:instrText xml:space="preserve"> PAGEREF _Toc399856877 \h </w:instrText>
        </w:r>
        <w:r>
          <w:rPr>
            <w:noProof/>
            <w:webHidden/>
          </w:rPr>
        </w:r>
        <w:r>
          <w:rPr>
            <w:noProof/>
            <w:webHidden/>
          </w:rPr>
          <w:fldChar w:fldCharType="separate"/>
        </w:r>
        <w:r>
          <w:rPr>
            <w:noProof/>
            <w:webHidden/>
          </w:rPr>
          <w:t>43</w:t>
        </w:r>
        <w:r>
          <w:rPr>
            <w:noProof/>
            <w:webHidden/>
          </w:rPr>
          <w:fldChar w:fldCharType="end"/>
        </w:r>
      </w:hyperlink>
    </w:p>
    <w:p w14:paraId="28114A33" w14:textId="77777777" w:rsidR="008728D6" w:rsidRDefault="008728D6">
      <w:pPr>
        <w:pStyle w:val="TOC6"/>
        <w:tabs>
          <w:tab w:val="right" w:leader="dot" w:pos="5030"/>
        </w:tabs>
        <w:rPr>
          <w:rFonts w:eastAsiaTheme="minorEastAsia"/>
          <w:noProof/>
          <w:sz w:val="22"/>
          <w:lang w:val="en-US" w:eastAsia="en-US" w:bidi="ar-SA"/>
        </w:rPr>
      </w:pPr>
      <w:hyperlink w:anchor="_Toc399856878" w:history="1">
        <w:r w:rsidRPr="00695E86">
          <w:rPr>
            <w:rStyle w:val="Hyperlink"/>
            <w:noProof/>
            <w:lang w:val="en-US"/>
          </w:rPr>
          <w:t>CAL-Suite für Windows Small Business Server 2011 (20 Client)</w:t>
        </w:r>
        <w:r>
          <w:rPr>
            <w:noProof/>
            <w:webHidden/>
          </w:rPr>
          <w:tab/>
        </w:r>
        <w:r>
          <w:rPr>
            <w:noProof/>
            <w:webHidden/>
          </w:rPr>
          <w:fldChar w:fldCharType="begin"/>
        </w:r>
        <w:r>
          <w:rPr>
            <w:noProof/>
            <w:webHidden/>
          </w:rPr>
          <w:instrText xml:space="preserve"> PAGEREF _Toc399856878 \h </w:instrText>
        </w:r>
        <w:r>
          <w:rPr>
            <w:noProof/>
            <w:webHidden/>
          </w:rPr>
        </w:r>
        <w:r>
          <w:rPr>
            <w:noProof/>
            <w:webHidden/>
          </w:rPr>
          <w:fldChar w:fldCharType="separate"/>
        </w:r>
        <w:r>
          <w:rPr>
            <w:noProof/>
            <w:webHidden/>
          </w:rPr>
          <w:t>43</w:t>
        </w:r>
        <w:r>
          <w:rPr>
            <w:noProof/>
            <w:webHidden/>
          </w:rPr>
          <w:fldChar w:fldCharType="end"/>
        </w:r>
      </w:hyperlink>
    </w:p>
    <w:p w14:paraId="3A5840D2" w14:textId="77777777" w:rsidR="008728D6" w:rsidRDefault="008728D6">
      <w:pPr>
        <w:pStyle w:val="TOC6"/>
        <w:tabs>
          <w:tab w:val="right" w:leader="dot" w:pos="5030"/>
        </w:tabs>
        <w:rPr>
          <w:rFonts w:eastAsiaTheme="minorEastAsia"/>
          <w:noProof/>
          <w:sz w:val="22"/>
          <w:lang w:val="en-US" w:eastAsia="en-US" w:bidi="ar-SA"/>
        </w:rPr>
      </w:pPr>
      <w:hyperlink w:anchor="_Toc399856879" w:history="1">
        <w:r w:rsidRPr="00695E86">
          <w:rPr>
            <w:rStyle w:val="Hyperlink"/>
            <w:noProof/>
            <w:lang w:val="en-US"/>
          </w:rPr>
          <w:t>Add-On-CAL-Suite für Windows Small Business Server 2011 Premium (1 Client)</w:t>
        </w:r>
        <w:r>
          <w:rPr>
            <w:noProof/>
            <w:webHidden/>
          </w:rPr>
          <w:tab/>
        </w:r>
        <w:r>
          <w:rPr>
            <w:noProof/>
            <w:webHidden/>
          </w:rPr>
          <w:fldChar w:fldCharType="begin"/>
        </w:r>
        <w:r>
          <w:rPr>
            <w:noProof/>
            <w:webHidden/>
          </w:rPr>
          <w:instrText xml:space="preserve"> PAGEREF _Toc399856879 \h </w:instrText>
        </w:r>
        <w:r>
          <w:rPr>
            <w:noProof/>
            <w:webHidden/>
          </w:rPr>
        </w:r>
        <w:r>
          <w:rPr>
            <w:noProof/>
            <w:webHidden/>
          </w:rPr>
          <w:fldChar w:fldCharType="separate"/>
        </w:r>
        <w:r>
          <w:rPr>
            <w:noProof/>
            <w:webHidden/>
          </w:rPr>
          <w:t>43</w:t>
        </w:r>
        <w:r>
          <w:rPr>
            <w:noProof/>
            <w:webHidden/>
          </w:rPr>
          <w:fldChar w:fldCharType="end"/>
        </w:r>
      </w:hyperlink>
    </w:p>
    <w:p w14:paraId="66BB9E44" w14:textId="77777777" w:rsidR="008728D6" w:rsidRDefault="008728D6">
      <w:pPr>
        <w:pStyle w:val="TOC6"/>
        <w:tabs>
          <w:tab w:val="right" w:leader="dot" w:pos="5030"/>
        </w:tabs>
        <w:rPr>
          <w:rFonts w:eastAsiaTheme="minorEastAsia"/>
          <w:noProof/>
          <w:sz w:val="22"/>
          <w:lang w:val="en-US" w:eastAsia="en-US" w:bidi="ar-SA"/>
        </w:rPr>
      </w:pPr>
      <w:hyperlink w:anchor="_Toc399856880" w:history="1">
        <w:r w:rsidRPr="00695E86">
          <w:rPr>
            <w:rStyle w:val="Hyperlink"/>
            <w:noProof/>
            <w:lang w:val="en-US"/>
          </w:rPr>
          <w:t>Add-On-CAL-Suite für Windows Small Business Server 2011 Premium (5 Client)</w:t>
        </w:r>
        <w:r>
          <w:rPr>
            <w:noProof/>
            <w:webHidden/>
          </w:rPr>
          <w:tab/>
        </w:r>
        <w:r>
          <w:rPr>
            <w:noProof/>
            <w:webHidden/>
          </w:rPr>
          <w:fldChar w:fldCharType="begin"/>
        </w:r>
        <w:r>
          <w:rPr>
            <w:noProof/>
            <w:webHidden/>
          </w:rPr>
          <w:instrText xml:space="preserve"> PAGEREF _Toc399856880 \h </w:instrText>
        </w:r>
        <w:r>
          <w:rPr>
            <w:noProof/>
            <w:webHidden/>
          </w:rPr>
        </w:r>
        <w:r>
          <w:rPr>
            <w:noProof/>
            <w:webHidden/>
          </w:rPr>
          <w:fldChar w:fldCharType="separate"/>
        </w:r>
        <w:r>
          <w:rPr>
            <w:noProof/>
            <w:webHidden/>
          </w:rPr>
          <w:t>43</w:t>
        </w:r>
        <w:r>
          <w:rPr>
            <w:noProof/>
            <w:webHidden/>
          </w:rPr>
          <w:fldChar w:fldCharType="end"/>
        </w:r>
      </w:hyperlink>
    </w:p>
    <w:p w14:paraId="46B378B6" w14:textId="77777777" w:rsidR="008728D6" w:rsidRDefault="008728D6">
      <w:pPr>
        <w:pStyle w:val="TOC6"/>
        <w:tabs>
          <w:tab w:val="right" w:leader="dot" w:pos="5030"/>
        </w:tabs>
        <w:rPr>
          <w:rFonts w:eastAsiaTheme="minorEastAsia"/>
          <w:noProof/>
          <w:sz w:val="22"/>
          <w:lang w:val="en-US" w:eastAsia="en-US" w:bidi="ar-SA"/>
        </w:rPr>
      </w:pPr>
      <w:hyperlink w:anchor="_Toc399856881" w:history="1">
        <w:r w:rsidRPr="00695E86">
          <w:rPr>
            <w:rStyle w:val="Hyperlink"/>
            <w:noProof/>
            <w:lang w:val="en-US"/>
          </w:rPr>
          <w:t>Add-On-CAL-Suite für Windows Small Business Server 2011 Premium (20 Client)</w:t>
        </w:r>
        <w:r>
          <w:rPr>
            <w:noProof/>
            <w:webHidden/>
          </w:rPr>
          <w:tab/>
        </w:r>
        <w:r>
          <w:rPr>
            <w:noProof/>
            <w:webHidden/>
          </w:rPr>
          <w:fldChar w:fldCharType="begin"/>
        </w:r>
        <w:r>
          <w:rPr>
            <w:noProof/>
            <w:webHidden/>
          </w:rPr>
          <w:instrText xml:space="preserve"> PAGEREF _Toc399856881 \h </w:instrText>
        </w:r>
        <w:r>
          <w:rPr>
            <w:noProof/>
            <w:webHidden/>
          </w:rPr>
        </w:r>
        <w:r>
          <w:rPr>
            <w:noProof/>
            <w:webHidden/>
          </w:rPr>
          <w:fldChar w:fldCharType="separate"/>
        </w:r>
        <w:r>
          <w:rPr>
            <w:noProof/>
            <w:webHidden/>
          </w:rPr>
          <w:t>43</w:t>
        </w:r>
        <w:r>
          <w:rPr>
            <w:noProof/>
            <w:webHidden/>
          </w:rPr>
          <w:fldChar w:fldCharType="end"/>
        </w:r>
      </w:hyperlink>
    </w:p>
    <w:p w14:paraId="6E2AA812" w14:textId="77777777" w:rsidR="008728D6" w:rsidRDefault="008728D6">
      <w:pPr>
        <w:pStyle w:val="TOC1"/>
        <w:tabs>
          <w:tab w:val="right" w:leader="dot" w:pos="5030"/>
        </w:tabs>
        <w:rPr>
          <w:rFonts w:eastAsiaTheme="minorEastAsia"/>
          <w:b w:val="0"/>
          <w:caps w:val="0"/>
          <w:noProof/>
          <w:sz w:val="22"/>
          <w:lang w:val="en-US" w:eastAsia="en-US" w:bidi="ar-SA"/>
        </w:rPr>
      </w:pPr>
      <w:hyperlink w:anchor="_Toc399856882" w:history="1">
        <w:r w:rsidRPr="00695E86">
          <w:rPr>
            <w:rStyle w:val="Hyperlink"/>
            <w:noProof/>
          </w:rPr>
          <w:t>Onlinedienste</w:t>
        </w:r>
        <w:r>
          <w:rPr>
            <w:noProof/>
            <w:webHidden/>
          </w:rPr>
          <w:tab/>
        </w:r>
        <w:r>
          <w:rPr>
            <w:noProof/>
            <w:webHidden/>
          </w:rPr>
          <w:fldChar w:fldCharType="begin"/>
        </w:r>
        <w:r>
          <w:rPr>
            <w:noProof/>
            <w:webHidden/>
          </w:rPr>
          <w:instrText xml:space="preserve"> PAGEREF _Toc399856882 \h </w:instrText>
        </w:r>
        <w:r>
          <w:rPr>
            <w:noProof/>
            <w:webHidden/>
          </w:rPr>
        </w:r>
        <w:r>
          <w:rPr>
            <w:noProof/>
            <w:webHidden/>
          </w:rPr>
          <w:fldChar w:fldCharType="separate"/>
        </w:r>
        <w:r>
          <w:rPr>
            <w:noProof/>
            <w:webHidden/>
          </w:rPr>
          <w:t>44</w:t>
        </w:r>
        <w:r>
          <w:rPr>
            <w:noProof/>
            <w:webHidden/>
          </w:rPr>
          <w:fldChar w:fldCharType="end"/>
        </w:r>
      </w:hyperlink>
    </w:p>
    <w:p w14:paraId="757E9F17"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883" w:history="1">
        <w:r w:rsidRPr="00695E86">
          <w:rPr>
            <w:rStyle w:val="Hyperlink"/>
            <w:noProof/>
          </w:rPr>
          <w:t>Allgemeine Bestimmungen</w:t>
        </w:r>
        <w:r>
          <w:rPr>
            <w:noProof/>
            <w:webHidden/>
          </w:rPr>
          <w:tab/>
        </w:r>
        <w:r>
          <w:rPr>
            <w:noProof/>
            <w:webHidden/>
          </w:rPr>
          <w:fldChar w:fldCharType="begin"/>
        </w:r>
        <w:r>
          <w:rPr>
            <w:noProof/>
            <w:webHidden/>
          </w:rPr>
          <w:instrText xml:space="preserve"> PAGEREF _Toc399856883 \h </w:instrText>
        </w:r>
        <w:r>
          <w:rPr>
            <w:noProof/>
            <w:webHidden/>
          </w:rPr>
        </w:r>
        <w:r>
          <w:rPr>
            <w:noProof/>
            <w:webHidden/>
          </w:rPr>
          <w:fldChar w:fldCharType="separate"/>
        </w:r>
        <w:r>
          <w:rPr>
            <w:noProof/>
            <w:webHidden/>
          </w:rPr>
          <w:t>44</w:t>
        </w:r>
        <w:r>
          <w:rPr>
            <w:noProof/>
            <w:webHidden/>
          </w:rPr>
          <w:fldChar w:fldCharType="end"/>
        </w:r>
      </w:hyperlink>
    </w:p>
    <w:p w14:paraId="15AA2C92"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84" w:history="1">
        <w:r w:rsidRPr="00695E86">
          <w:rPr>
            <w:rStyle w:val="Hyperlink"/>
            <w:noProof/>
          </w:rPr>
          <w:t>Regionale Verfügbarkeit von Onlinediensten</w:t>
        </w:r>
        <w:r>
          <w:rPr>
            <w:noProof/>
            <w:webHidden/>
          </w:rPr>
          <w:tab/>
        </w:r>
        <w:r>
          <w:rPr>
            <w:noProof/>
            <w:webHidden/>
          </w:rPr>
          <w:fldChar w:fldCharType="begin"/>
        </w:r>
        <w:r>
          <w:rPr>
            <w:noProof/>
            <w:webHidden/>
          </w:rPr>
          <w:instrText xml:space="preserve"> PAGEREF _Toc399856884 \h </w:instrText>
        </w:r>
        <w:r>
          <w:rPr>
            <w:noProof/>
            <w:webHidden/>
          </w:rPr>
        </w:r>
        <w:r>
          <w:rPr>
            <w:noProof/>
            <w:webHidden/>
          </w:rPr>
          <w:fldChar w:fldCharType="separate"/>
        </w:r>
        <w:r>
          <w:rPr>
            <w:noProof/>
            <w:webHidden/>
          </w:rPr>
          <w:t>44</w:t>
        </w:r>
        <w:r>
          <w:rPr>
            <w:noProof/>
            <w:webHidden/>
          </w:rPr>
          <w:fldChar w:fldCharType="end"/>
        </w:r>
      </w:hyperlink>
    </w:p>
    <w:p w14:paraId="3C7C9037"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85" w:history="1">
        <w:r w:rsidRPr="00695E86">
          <w:rPr>
            <w:rStyle w:val="Hyperlink"/>
            <w:noProof/>
          </w:rPr>
          <w:t>Regeln für den Erwerb von Onlinediensten</w:t>
        </w:r>
        <w:r>
          <w:rPr>
            <w:noProof/>
            <w:webHidden/>
          </w:rPr>
          <w:tab/>
        </w:r>
        <w:r>
          <w:rPr>
            <w:noProof/>
            <w:webHidden/>
          </w:rPr>
          <w:fldChar w:fldCharType="begin"/>
        </w:r>
        <w:r>
          <w:rPr>
            <w:noProof/>
            <w:webHidden/>
          </w:rPr>
          <w:instrText xml:space="preserve"> PAGEREF _Toc399856885 \h </w:instrText>
        </w:r>
        <w:r>
          <w:rPr>
            <w:noProof/>
            <w:webHidden/>
          </w:rPr>
        </w:r>
        <w:r>
          <w:rPr>
            <w:noProof/>
            <w:webHidden/>
          </w:rPr>
          <w:fldChar w:fldCharType="separate"/>
        </w:r>
        <w:r>
          <w:rPr>
            <w:noProof/>
            <w:webHidden/>
          </w:rPr>
          <w:t>44</w:t>
        </w:r>
        <w:r>
          <w:rPr>
            <w:noProof/>
            <w:webHidden/>
          </w:rPr>
          <w:fldChar w:fldCharType="end"/>
        </w:r>
      </w:hyperlink>
    </w:p>
    <w:p w14:paraId="11B56A25"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86" w:history="1">
        <w:r w:rsidRPr="00695E86">
          <w:rPr>
            <w:rStyle w:val="Hyperlink"/>
            <w:noProof/>
          </w:rPr>
          <w:t>Abonnementlaufzeiten und Zahlungsbestimmungsoptionen im Zusammenhang mit Onlinediensten</w:t>
        </w:r>
        <w:r>
          <w:rPr>
            <w:noProof/>
            <w:webHidden/>
          </w:rPr>
          <w:tab/>
        </w:r>
        <w:r>
          <w:rPr>
            <w:noProof/>
            <w:webHidden/>
          </w:rPr>
          <w:fldChar w:fldCharType="begin"/>
        </w:r>
        <w:r>
          <w:rPr>
            <w:noProof/>
            <w:webHidden/>
          </w:rPr>
          <w:instrText xml:space="preserve"> PAGEREF _Toc399856886 \h </w:instrText>
        </w:r>
        <w:r>
          <w:rPr>
            <w:noProof/>
            <w:webHidden/>
          </w:rPr>
        </w:r>
        <w:r>
          <w:rPr>
            <w:noProof/>
            <w:webHidden/>
          </w:rPr>
          <w:fldChar w:fldCharType="separate"/>
        </w:r>
        <w:r>
          <w:rPr>
            <w:noProof/>
            <w:webHidden/>
          </w:rPr>
          <w:t>44</w:t>
        </w:r>
        <w:r>
          <w:rPr>
            <w:noProof/>
            <w:webHidden/>
          </w:rPr>
          <w:fldChar w:fldCharType="end"/>
        </w:r>
      </w:hyperlink>
    </w:p>
    <w:p w14:paraId="77B5D0F3"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87" w:history="1">
        <w:r w:rsidRPr="00695E86">
          <w:rPr>
            <w:rStyle w:val="Hyperlink"/>
            <w:noProof/>
          </w:rPr>
          <w:t>Verlängerung von Online Services</w:t>
        </w:r>
        <w:r>
          <w:rPr>
            <w:noProof/>
            <w:webHidden/>
          </w:rPr>
          <w:tab/>
        </w:r>
        <w:r>
          <w:rPr>
            <w:noProof/>
            <w:webHidden/>
          </w:rPr>
          <w:fldChar w:fldCharType="begin"/>
        </w:r>
        <w:r>
          <w:rPr>
            <w:noProof/>
            <w:webHidden/>
          </w:rPr>
          <w:instrText xml:space="preserve"> PAGEREF _Toc399856887 \h </w:instrText>
        </w:r>
        <w:r>
          <w:rPr>
            <w:noProof/>
            <w:webHidden/>
          </w:rPr>
        </w:r>
        <w:r>
          <w:rPr>
            <w:noProof/>
            <w:webHidden/>
          </w:rPr>
          <w:fldChar w:fldCharType="separate"/>
        </w:r>
        <w:r>
          <w:rPr>
            <w:noProof/>
            <w:webHidden/>
          </w:rPr>
          <w:t>45</w:t>
        </w:r>
        <w:r>
          <w:rPr>
            <w:noProof/>
            <w:webHidden/>
          </w:rPr>
          <w:fldChar w:fldCharType="end"/>
        </w:r>
      </w:hyperlink>
    </w:p>
    <w:p w14:paraId="151DED5F"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888" w:history="1">
        <w:r w:rsidRPr="00695E86">
          <w:rPr>
            <w:rStyle w:val="Hyperlink"/>
            <w:noProof/>
          </w:rPr>
          <w:t>Microsoft Azure</w:t>
        </w:r>
        <w:r>
          <w:rPr>
            <w:noProof/>
            <w:webHidden/>
          </w:rPr>
          <w:tab/>
        </w:r>
        <w:r>
          <w:rPr>
            <w:noProof/>
            <w:webHidden/>
          </w:rPr>
          <w:fldChar w:fldCharType="begin"/>
        </w:r>
        <w:r>
          <w:rPr>
            <w:noProof/>
            <w:webHidden/>
          </w:rPr>
          <w:instrText xml:space="preserve"> PAGEREF _Toc399856888 \h </w:instrText>
        </w:r>
        <w:r>
          <w:rPr>
            <w:noProof/>
            <w:webHidden/>
          </w:rPr>
        </w:r>
        <w:r>
          <w:rPr>
            <w:noProof/>
            <w:webHidden/>
          </w:rPr>
          <w:fldChar w:fldCharType="separate"/>
        </w:r>
        <w:r>
          <w:rPr>
            <w:noProof/>
            <w:webHidden/>
          </w:rPr>
          <w:t>45</w:t>
        </w:r>
        <w:r>
          <w:rPr>
            <w:noProof/>
            <w:webHidden/>
          </w:rPr>
          <w:fldChar w:fldCharType="end"/>
        </w:r>
      </w:hyperlink>
    </w:p>
    <w:p w14:paraId="382808FD"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89" w:history="1">
        <w:r w:rsidRPr="00695E86">
          <w:rPr>
            <w:rStyle w:val="Hyperlink"/>
            <w:noProof/>
          </w:rPr>
          <w:t>Microsoft Azure</w:t>
        </w:r>
        <w:r>
          <w:rPr>
            <w:noProof/>
            <w:webHidden/>
          </w:rPr>
          <w:tab/>
        </w:r>
        <w:r>
          <w:rPr>
            <w:noProof/>
            <w:webHidden/>
          </w:rPr>
          <w:fldChar w:fldCharType="begin"/>
        </w:r>
        <w:r>
          <w:rPr>
            <w:noProof/>
            <w:webHidden/>
          </w:rPr>
          <w:instrText xml:space="preserve"> PAGEREF _Toc399856889 \h </w:instrText>
        </w:r>
        <w:r>
          <w:rPr>
            <w:noProof/>
            <w:webHidden/>
          </w:rPr>
        </w:r>
        <w:r>
          <w:rPr>
            <w:noProof/>
            <w:webHidden/>
          </w:rPr>
          <w:fldChar w:fldCharType="separate"/>
        </w:r>
        <w:r>
          <w:rPr>
            <w:noProof/>
            <w:webHidden/>
          </w:rPr>
          <w:t>45</w:t>
        </w:r>
        <w:r>
          <w:rPr>
            <w:noProof/>
            <w:webHidden/>
          </w:rPr>
          <w:fldChar w:fldCharType="end"/>
        </w:r>
      </w:hyperlink>
    </w:p>
    <w:p w14:paraId="72EDA394" w14:textId="77777777" w:rsidR="008728D6" w:rsidRDefault="008728D6">
      <w:pPr>
        <w:pStyle w:val="TOC6"/>
        <w:tabs>
          <w:tab w:val="right" w:leader="dot" w:pos="5030"/>
        </w:tabs>
        <w:rPr>
          <w:rFonts w:eastAsiaTheme="minorEastAsia"/>
          <w:noProof/>
          <w:sz w:val="22"/>
          <w:lang w:val="en-US" w:eastAsia="en-US" w:bidi="ar-SA"/>
        </w:rPr>
      </w:pPr>
      <w:hyperlink w:anchor="_Toc399856890" w:history="1">
        <w:r w:rsidRPr="00695E86">
          <w:rPr>
            <w:rStyle w:val="Hyperlink"/>
            <w:noProof/>
          </w:rPr>
          <w:t>Microsoft Azure-Dienste</w:t>
        </w:r>
        <w:r>
          <w:rPr>
            <w:noProof/>
            <w:webHidden/>
          </w:rPr>
          <w:tab/>
        </w:r>
        <w:r>
          <w:rPr>
            <w:noProof/>
            <w:webHidden/>
          </w:rPr>
          <w:fldChar w:fldCharType="begin"/>
        </w:r>
        <w:r>
          <w:rPr>
            <w:noProof/>
            <w:webHidden/>
          </w:rPr>
          <w:instrText xml:space="preserve"> PAGEREF _Toc399856890 \h </w:instrText>
        </w:r>
        <w:r>
          <w:rPr>
            <w:noProof/>
            <w:webHidden/>
          </w:rPr>
        </w:r>
        <w:r>
          <w:rPr>
            <w:noProof/>
            <w:webHidden/>
          </w:rPr>
          <w:fldChar w:fldCharType="separate"/>
        </w:r>
        <w:r>
          <w:rPr>
            <w:noProof/>
            <w:webHidden/>
          </w:rPr>
          <w:t>45</w:t>
        </w:r>
        <w:r>
          <w:rPr>
            <w:noProof/>
            <w:webHidden/>
          </w:rPr>
          <w:fldChar w:fldCharType="end"/>
        </w:r>
      </w:hyperlink>
    </w:p>
    <w:p w14:paraId="21A96485" w14:textId="77777777" w:rsidR="008728D6" w:rsidRDefault="008728D6">
      <w:pPr>
        <w:pStyle w:val="TOC6"/>
        <w:tabs>
          <w:tab w:val="right" w:leader="dot" w:pos="5030"/>
        </w:tabs>
        <w:rPr>
          <w:rFonts w:eastAsiaTheme="minorEastAsia"/>
          <w:noProof/>
          <w:sz w:val="22"/>
          <w:lang w:val="en-US" w:eastAsia="en-US" w:bidi="ar-SA"/>
        </w:rPr>
      </w:pPr>
      <w:hyperlink w:anchor="_Toc399856891" w:history="1">
        <w:r w:rsidRPr="00695E86">
          <w:rPr>
            <w:rStyle w:val="Hyperlink"/>
            <w:noProof/>
          </w:rPr>
          <w:t>Standardsupport für Microsoft Azure</w:t>
        </w:r>
        <w:r>
          <w:rPr>
            <w:noProof/>
            <w:webHidden/>
          </w:rPr>
          <w:tab/>
        </w:r>
        <w:r>
          <w:rPr>
            <w:noProof/>
            <w:webHidden/>
          </w:rPr>
          <w:fldChar w:fldCharType="begin"/>
        </w:r>
        <w:r>
          <w:rPr>
            <w:noProof/>
            <w:webHidden/>
          </w:rPr>
          <w:instrText xml:space="preserve"> PAGEREF _Toc399856891 \h </w:instrText>
        </w:r>
        <w:r>
          <w:rPr>
            <w:noProof/>
            <w:webHidden/>
          </w:rPr>
        </w:r>
        <w:r>
          <w:rPr>
            <w:noProof/>
            <w:webHidden/>
          </w:rPr>
          <w:fldChar w:fldCharType="separate"/>
        </w:r>
        <w:r>
          <w:rPr>
            <w:noProof/>
            <w:webHidden/>
          </w:rPr>
          <w:t>45</w:t>
        </w:r>
        <w:r>
          <w:rPr>
            <w:noProof/>
            <w:webHidden/>
          </w:rPr>
          <w:fldChar w:fldCharType="end"/>
        </w:r>
      </w:hyperlink>
    </w:p>
    <w:p w14:paraId="7A82109D" w14:textId="77777777" w:rsidR="008728D6" w:rsidRDefault="008728D6">
      <w:pPr>
        <w:pStyle w:val="TOC6"/>
        <w:tabs>
          <w:tab w:val="right" w:leader="dot" w:pos="5030"/>
        </w:tabs>
        <w:rPr>
          <w:rFonts w:eastAsiaTheme="minorEastAsia"/>
          <w:noProof/>
          <w:sz w:val="22"/>
          <w:lang w:val="en-US" w:eastAsia="en-US" w:bidi="ar-SA"/>
        </w:rPr>
      </w:pPr>
      <w:hyperlink w:anchor="_Toc399856892" w:history="1">
        <w:r w:rsidRPr="00695E86">
          <w:rPr>
            <w:rStyle w:val="Hyperlink"/>
            <w:noProof/>
          </w:rPr>
          <w:t>Professional Direct Support für Microsoft Azure</w:t>
        </w:r>
        <w:r>
          <w:rPr>
            <w:noProof/>
            <w:webHidden/>
          </w:rPr>
          <w:tab/>
        </w:r>
        <w:r>
          <w:rPr>
            <w:noProof/>
            <w:webHidden/>
          </w:rPr>
          <w:fldChar w:fldCharType="begin"/>
        </w:r>
        <w:r>
          <w:rPr>
            <w:noProof/>
            <w:webHidden/>
          </w:rPr>
          <w:instrText xml:space="preserve"> PAGEREF _Toc399856892 \h </w:instrText>
        </w:r>
        <w:r>
          <w:rPr>
            <w:noProof/>
            <w:webHidden/>
          </w:rPr>
        </w:r>
        <w:r>
          <w:rPr>
            <w:noProof/>
            <w:webHidden/>
          </w:rPr>
          <w:fldChar w:fldCharType="separate"/>
        </w:r>
        <w:r>
          <w:rPr>
            <w:noProof/>
            <w:webHidden/>
          </w:rPr>
          <w:t>45</w:t>
        </w:r>
        <w:r>
          <w:rPr>
            <w:noProof/>
            <w:webHidden/>
          </w:rPr>
          <w:fldChar w:fldCharType="end"/>
        </w:r>
      </w:hyperlink>
    </w:p>
    <w:p w14:paraId="6AC4501E"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93" w:history="1">
        <w:r w:rsidRPr="00695E86">
          <w:rPr>
            <w:rStyle w:val="Hyperlink"/>
            <w:noProof/>
          </w:rPr>
          <w:t>Microsoft Azure-Sicherung</w:t>
        </w:r>
        <w:r>
          <w:rPr>
            <w:noProof/>
            <w:webHidden/>
          </w:rPr>
          <w:tab/>
        </w:r>
        <w:r>
          <w:rPr>
            <w:noProof/>
            <w:webHidden/>
          </w:rPr>
          <w:fldChar w:fldCharType="begin"/>
        </w:r>
        <w:r>
          <w:rPr>
            <w:noProof/>
            <w:webHidden/>
          </w:rPr>
          <w:instrText xml:space="preserve"> PAGEREF _Toc399856893 \h </w:instrText>
        </w:r>
        <w:r>
          <w:rPr>
            <w:noProof/>
            <w:webHidden/>
          </w:rPr>
        </w:r>
        <w:r>
          <w:rPr>
            <w:noProof/>
            <w:webHidden/>
          </w:rPr>
          <w:fldChar w:fldCharType="separate"/>
        </w:r>
        <w:r>
          <w:rPr>
            <w:noProof/>
            <w:webHidden/>
          </w:rPr>
          <w:t>48</w:t>
        </w:r>
        <w:r>
          <w:rPr>
            <w:noProof/>
            <w:webHidden/>
          </w:rPr>
          <w:fldChar w:fldCharType="end"/>
        </w:r>
      </w:hyperlink>
    </w:p>
    <w:p w14:paraId="08427D1F" w14:textId="77777777" w:rsidR="008728D6" w:rsidRDefault="008728D6">
      <w:pPr>
        <w:pStyle w:val="TOC6"/>
        <w:tabs>
          <w:tab w:val="right" w:leader="dot" w:pos="5030"/>
        </w:tabs>
        <w:rPr>
          <w:rFonts w:eastAsiaTheme="minorEastAsia"/>
          <w:noProof/>
          <w:sz w:val="22"/>
          <w:lang w:val="en-US" w:eastAsia="en-US" w:bidi="ar-SA"/>
        </w:rPr>
      </w:pPr>
      <w:hyperlink w:anchor="_Toc399856894" w:history="1">
        <w:r w:rsidRPr="00695E86">
          <w:rPr>
            <w:rStyle w:val="Hyperlink"/>
            <w:noProof/>
          </w:rPr>
          <w:t>Microsoft Azure-Sicherung</w:t>
        </w:r>
        <w:r>
          <w:rPr>
            <w:noProof/>
            <w:webHidden/>
          </w:rPr>
          <w:tab/>
        </w:r>
        <w:r>
          <w:rPr>
            <w:noProof/>
            <w:webHidden/>
          </w:rPr>
          <w:fldChar w:fldCharType="begin"/>
        </w:r>
        <w:r>
          <w:rPr>
            <w:noProof/>
            <w:webHidden/>
          </w:rPr>
          <w:instrText xml:space="preserve"> PAGEREF _Toc399856894 \h </w:instrText>
        </w:r>
        <w:r>
          <w:rPr>
            <w:noProof/>
            <w:webHidden/>
          </w:rPr>
        </w:r>
        <w:r>
          <w:rPr>
            <w:noProof/>
            <w:webHidden/>
          </w:rPr>
          <w:fldChar w:fldCharType="separate"/>
        </w:r>
        <w:r>
          <w:rPr>
            <w:noProof/>
            <w:webHidden/>
          </w:rPr>
          <w:t>48</w:t>
        </w:r>
        <w:r>
          <w:rPr>
            <w:noProof/>
            <w:webHidden/>
          </w:rPr>
          <w:fldChar w:fldCharType="end"/>
        </w:r>
      </w:hyperlink>
    </w:p>
    <w:p w14:paraId="79C6C93A"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95" w:history="1">
        <w:r w:rsidRPr="00695E86">
          <w:rPr>
            <w:rStyle w:val="Hyperlink"/>
            <w:noProof/>
          </w:rPr>
          <w:t>Microsoft Azure-Standortwiederherstellung (an Kundenstandort)</w:t>
        </w:r>
        <w:r>
          <w:rPr>
            <w:noProof/>
            <w:webHidden/>
          </w:rPr>
          <w:tab/>
        </w:r>
        <w:r>
          <w:rPr>
            <w:noProof/>
            <w:webHidden/>
          </w:rPr>
          <w:fldChar w:fldCharType="begin"/>
        </w:r>
        <w:r>
          <w:rPr>
            <w:noProof/>
            <w:webHidden/>
          </w:rPr>
          <w:instrText xml:space="preserve"> PAGEREF _Toc399856895 \h </w:instrText>
        </w:r>
        <w:r>
          <w:rPr>
            <w:noProof/>
            <w:webHidden/>
          </w:rPr>
        </w:r>
        <w:r>
          <w:rPr>
            <w:noProof/>
            <w:webHidden/>
          </w:rPr>
          <w:fldChar w:fldCharType="separate"/>
        </w:r>
        <w:r>
          <w:rPr>
            <w:noProof/>
            <w:webHidden/>
          </w:rPr>
          <w:t>48</w:t>
        </w:r>
        <w:r>
          <w:rPr>
            <w:noProof/>
            <w:webHidden/>
          </w:rPr>
          <w:fldChar w:fldCharType="end"/>
        </w:r>
      </w:hyperlink>
    </w:p>
    <w:p w14:paraId="5A22B466" w14:textId="77777777" w:rsidR="008728D6" w:rsidRDefault="008728D6">
      <w:pPr>
        <w:pStyle w:val="TOC6"/>
        <w:tabs>
          <w:tab w:val="right" w:leader="dot" w:pos="5030"/>
        </w:tabs>
        <w:rPr>
          <w:rFonts w:eastAsiaTheme="minorEastAsia"/>
          <w:noProof/>
          <w:sz w:val="22"/>
          <w:lang w:val="en-US" w:eastAsia="en-US" w:bidi="ar-SA"/>
        </w:rPr>
      </w:pPr>
      <w:hyperlink w:anchor="_Toc399856896" w:history="1">
        <w:r w:rsidRPr="00695E86">
          <w:rPr>
            <w:rStyle w:val="Hyperlink"/>
            <w:noProof/>
          </w:rPr>
          <w:t>Microsoft Azure-Standortwiederherstellung  (an Kundenstandort)</w:t>
        </w:r>
        <w:r>
          <w:rPr>
            <w:noProof/>
            <w:webHidden/>
          </w:rPr>
          <w:tab/>
        </w:r>
        <w:r>
          <w:rPr>
            <w:noProof/>
            <w:webHidden/>
          </w:rPr>
          <w:fldChar w:fldCharType="begin"/>
        </w:r>
        <w:r>
          <w:rPr>
            <w:noProof/>
            <w:webHidden/>
          </w:rPr>
          <w:instrText xml:space="preserve"> PAGEREF _Toc399856896 \h </w:instrText>
        </w:r>
        <w:r>
          <w:rPr>
            <w:noProof/>
            <w:webHidden/>
          </w:rPr>
        </w:r>
        <w:r>
          <w:rPr>
            <w:noProof/>
            <w:webHidden/>
          </w:rPr>
          <w:fldChar w:fldCharType="separate"/>
        </w:r>
        <w:r>
          <w:rPr>
            <w:noProof/>
            <w:webHidden/>
          </w:rPr>
          <w:t>48</w:t>
        </w:r>
        <w:r>
          <w:rPr>
            <w:noProof/>
            <w:webHidden/>
          </w:rPr>
          <w:fldChar w:fldCharType="end"/>
        </w:r>
      </w:hyperlink>
    </w:p>
    <w:p w14:paraId="006F907D"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897" w:history="1">
        <w:r w:rsidRPr="00695E86">
          <w:rPr>
            <w:rStyle w:val="Hyperlink"/>
            <w:noProof/>
          </w:rPr>
          <w:t>Microsoft Dynamics-Onlinedienste</w:t>
        </w:r>
        <w:r>
          <w:rPr>
            <w:noProof/>
            <w:webHidden/>
          </w:rPr>
          <w:tab/>
        </w:r>
        <w:r>
          <w:rPr>
            <w:noProof/>
            <w:webHidden/>
          </w:rPr>
          <w:fldChar w:fldCharType="begin"/>
        </w:r>
        <w:r>
          <w:rPr>
            <w:noProof/>
            <w:webHidden/>
          </w:rPr>
          <w:instrText xml:space="preserve"> PAGEREF _Toc399856897 \h </w:instrText>
        </w:r>
        <w:r>
          <w:rPr>
            <w:noProof/>
            <w:webHidden/>
          </w:rPr>
        </w:r>
        <w:r>
          <w:rPr>
            <w:noProof/>
            <w:webHidden/>
          </w:rPr>
          <w:fldChar w:fldCharType="separate"/>
        </w:r>
        <w:r>
          <w:rPr>
            <w:noProof/>
            <w:webHidden/>
          </w:rPr>
          <w:t>49</w:t>
        </w:r>
        <w:r>
          <w:rPr>
            <w:noProof/>
            <w:webHidden/>
          </w:rPr>
          <w:fldChar w:fldCharType="end"/>
        </w:r>
      </w:hyperlink>
    </w:p>
    <w:p w14:paraId="5306C04F"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898" w:history="1">
        <w:r w:rsidRPr="00695E86">
          <w:rPr>
            <w:rStyle w:val="Hyperlink"/>
            <w:noProof/>
          </w:rPr>
          <w:t>Microsoft Dynamics CRM Online</w:t>
        </w:r>
        <w:r>
          <w:rPr>
            <w:noProof/>
            <w:webHidden/>
          </w:rPr>
          <w:tab/>
        </w:r>
        <w:r>
          <w:rPr>
            <w:noProof/>
            <w:webHidden/>
          </w:rPr>
          <w:fldChar w:fldCharType="begin"/>
        </w:r>
        <w:r>
          <w:rPr>
            <w:noProof/>
            <w:webHidden/>
          </w:rPr>
          <w:instrText xml:space="preserve"> PAGEREF _Toc399856898 \h </w:instrText>
        </w:r>
        <w:r>
          <w:rPr>
            <w:noProof/>
            <w:webHidden/>
          </w:rPr>
        </w:r>
        <w:r>
          <w:rPr>
            <w:noProof/>
            <w:webHidden/>
          </w:rPr>
          <w:fldChar w:fldCharType="separate"/>
        </w:r>
        <w:r>
          <w:rPr>
            <w:noProof/>
            <w:webHidden/>
          </w:rPr>
          <w:t>49</w:t>
        </w:r>
        <w:r>
          <w:rPr>
            <w:noProof/>
            <w:webHidden/>
          </w:rPr>
          <w:fldChar w:fldCharType="end"/>
        </w:r>
      </w:hyperlink>
    </w:p>
    <w:p w14:paraId="450C79AE" w14:textId="77777777" w:rsidR="008728D6" w:rsidRDefault="008728D6">
      <w:pPr>
        <w:pStyle w:val="TOC6"/>
        <w:tabs>
          <w:tab w:val="right" w:leader="dot" w:pos="5030"/>
        </w:tabs>
        <w:rPr>
          <w:rFonts w:eastAsiaTheme="minorEastAsia"/>
          <w:noProof/>
          <w:sz w:val="22"/>
          <w:lang w:val="en-US" w:eastAsia="en-US" w:bidi="ar-SA"/>
        </w:rPr>
      </w:pPr>
      <w:hyperlink w:anchor="_Toc399856899" w:history="1">
        <w:r w:rsidRPr="00695E86">
          <w:rPr>
            <w:rStyle w:val="Hyperlink"/>
            <w:noProof/>
          </w:rPr>
          <w:t>Microsoft Dynamics CRM Online Basic (Nutzer-AL)</w:t>
        </w:r>
        <w:r>
          <w:rPr>
            <w:noProof/>
            <w:webHidden/>
          </w:rPr>
          <w:tab/>
        </w:r>
        <w:r>
          <w:rPr>
            <w:noProof/>
            <w:webHidden/>
          </w:rPr>
          <w:fldChar w:fldCharType="begin"/>
        </w:r>
        <w:r>
          <w:rPr>
            <w:noProof/>
            <w:webHidden/>
          </w:rPr>
          <w:instrText xml:space="preserve"> PAGEREF _Toc399856899 \h </w:instrText>
        </w:r>
        <w:r>
          <w:rPr>
            <w:noProof/>
            <w:webHidden/>
          </w:rPr>
        </w:r>
        <w:r>
          <w:rPr>
            <w:noProof/>
            <w:webHidden/>
          </w:rPr>
          <w:fldChar w:fldCharType="separate"/>
        </w:r>
        <w:r>
          <w:rPr>
            <w:noProof/>
            <w:webHidden/>
          </w:rPr>
          <w:t>49</w:t>
        </w:r>
        <w:r>
          <w:rPr>
            <w:noProof/>
            <w:webHidden/>
          </w:rPr>
          <w:fldChar w:fldCharType="end"/>
        </w:r>
      </w:hyperlink>
    </w:p>
    <w:p w14:paraId="0AA4EB7F" w14:textId="77777777" w:rsidR="008728D6" w:rsidRDefault="008728D6">
      <w:pPr>
        <w:pStyle w:val="TOC6"/>
        <w:tabs>
          <w:tab w:val="right" w:leader="dot" w:pos="5030"/>
        </w:tabs>
        <w:rPr>
          <w:rFonts w:eastAsiaTheme="minorEastAsia"/>
          <w:noProof/>
          <w:sz w:val="22"/>
          <w:lang w:val="en-US" w:eastAsia="en-US" w:bidi="ar-SA"/>
        </w:rPr>
      </w:pPr>
      <w:hyperlink w:anchor="_Toc399856900" w:history="1">
        <w:r w:rsidRPr="00695E86">
          <w:rPr>
            <w:rStyle w:val="Hyperlink"/>
            <w:noProof/>
          </w:rPr>
          <w:t>Microsoft Dynamics CRM Online Basic für SA (Nutzer-AL)</w:t>
        </w:r>
        <w:r>
          <w:rPr>
            <w:noProof/>
            <w:webHidden/>
          </w:rPr>
          <w:tab/>
        </w:r>
        <w:r>
          <w:rPr>
            <w:noProof/>
            <w:webHidden/>
          </w:rPr>
          <w:fldChar w:fldCharType="begin"/>
        </w:r>
        <w:r>
          <w:rPr>
            <w:noProof/>
            <w:webHidden/>
          </w:rPr>
          <w:instrText xml:space="preserve"> PAGEREF _Toc399856900 \h </w:instrText>
        </w:r>
        <w:r>
          <w:rPr>
            <w:noProof/>
            <w:webHidden/>
          </w:rPr>
        </w:r>
        <w:r>
          <w:rPr>
            <w:noProof/>
            <w:webHidden/>
          </w:rPr>
          <w:fldChar w:fldCharType="separate"/>
        </w:r>
        <w:r>
          <w:rPr>
            <w:noProof/>
            <w:webHidden/>
          </w:rPr>
          <w:t>49</w:t>
        </w:r>
        <w:r>
          <w:rPr>
            <w:noProof/>
            <w:webHidden/>
          </w:rPr>
          <w:fldChar w:fldCharType="end"/>
        </w:r>
      </w:hyperlink>
    </w:p>
    <w:p w14:paraId="73EB0E19" w14:textId="77777777" w:rsidR="008728D6" w:rsidRDefault="008728D6">
      <w:pPr>
        <w:pStyle w:val="TOC6"/>
        <w:tabs>
          <w:tab w:val="right" w:leader="dot" w:pos="5030"/>
        </w:tabs>
        <w:rPr>
          <w:rFonts w:eastAsiaTheme="minorEastAsia"/>
          <w:noProof/>
          <w:sz w:val="22"/>
          <w:lang w:val="en-US" w:eastAsia="en-US" w:bidi="ar-SA"/>
        </w:rPr>
      </w:pPr>
      <w:hyperlink w:anchor="_Toc399856901" w:history="1">
        <w:r w:rsidRPr="00695E86">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_Toc399856901 \h </w:instrText>
        </w:r>
        <w:r>
          <w:rPr>
            <w:noProof/>
            <w:webHidden/>
          </w:rPr>
        </w:r>
        <w:r>
          <w:rPr>
            <w:noProof/>
            <w:webHidden/>
          </w:rPr>
          <w:fldChar w:fldCharType="separate"/>
        </w:r>
        <w:r>
          <w:rPr>
            <w:noProof/>
            <w:webHidden/>
          </w:rPr>
          <w:t>49</w:t>
        </w:r>
        <w:r>
          <w:rPr>
            <w:noProof/>
            <w:webHidden/>
          </w:rPr>
          <w:fldChar w:fldCharType="end"/>
        </w:r>
      </w:hyperlink>
    </w:p>
    <w:p w14:paraId="1B88C04F" w14:textId="77777777" w:rsidR="008728D6" w:rsidRDefault="008728D6">
      <w:pPr>
        <w:pStyle w:val="TOC6"/>
        <w:tabs>
          <w:tab w:val="right" w:leader="dot" w:pos="5030"/>
        </w:tabs>
        <w:rPr>
          <w:rFonts w:eastAsiaTheme="minorEastAsia"/>
          <w:noProof/>
          <w:sz w:val="22"/>
          <w:lang w:val="en-US" w:eastAsia="en-US" w:bidi="ar-SA"/>
        </w:rPr>
      </w:pPr>
      <w:hyperlink w:anchor="_Toc399856902" w:history="1">
        <w:r w:rsidRPr="00695E86">
          <w:rPr>
            <w:rStyle w:val="Hyperlink"/>
            <w:noProof/>
          </w:rPr>
          <w:t>Microsoft Dynamics CRM Online Enterprise (Nutzer-AL)</w:t>
        </w:r>
        <w:r>
          <w:rPr>
            <w:noProof/>
            <w:webHidden/>
          </w:rPr>
          <w:tab/>
        </w:r>
        <w:r>
          <w:rPr>
            <w:noProof/>
            <w:webHidden/>
          </w:rPr>
          <w:fldChar w:fldCharType="begin"/>
        </w:r>
        <w:r>
          <w:rPr>
            <w:noProof/>
            <w:webHidden/>
          </w:rPr>
          <w:instrText xml:space="preserve"> PAGEREF _Toc399856902 \h </w:instrText>
        </w:r>
        <w:r>
          <w:rPr>
            <w:noProof/>
            <w:webHidden/>
          </w:rPr>
        </w:r>
        <w:r>
          <w:rPr>
            <w:noProof/>
            <w:webHidden/>
          </w:rPr>
          <w:fldChar w:fldCharType="separate"/>
        </w:r>
        <w:r>
          <w:rPr>
            <w:noProof/>
            <w:webHidden/>
          </w:rPr>
          <w:t>49</w:t>
        </w:r>
        <w:r>
          <w:rPr>
            <w:noProof/>
            <w:webHidden/>
          </w:rPr>
          <w:fldChar w:fldCharType="end"/>
        </w:r>
      </w:hyperlink>
    </w:p>
    <w:p w14:paraId="6846477A" w14:textId="77777777" w:rsidR="008728D6" w:rsidRDefault="008728D6">
      <w:pPr>
        <w:pStyle w:val="TOC6"/>
        <w:tabs>
          <w:tab w:val="right" w:leader="dot" w:pos="5030"/>
        </w:tabs>
        <w:rPr>
          <w:rFonts w:eastAsiaTheme="minorEastAsia"/>
          <w:noProof/>
          <w:sz w:val="22"/>
          <w:lang w:val="en-US" w:eastAsia="en-US" w:bidi="ar-SA"/>
        </w:rPr>
      </w:pPr>
      <w:hyperlink w:anchor="_Toc399856903" w:history="1">
        <w:r w:rsidRPr="00695E86">
          <w:rPr>
            <w:rStyle w:val="Hyperlink"/>
            <w:noProof/>
          </w:rPr>
          <w:t>Microsoft Dynamics CRM Online Enterprise Education (Nutzer-AL)</w:t>
        </w:r>
        <w:r>
          <w:rPr>
            <w:noProof/>
            <w:webHidden/>
          </w:rPr>
          <w:tab/>
        </w:r>
        <w:r>
          <w:rPr>
            <w:noProof/>
            <w:webHidden/>
          </w:rPr>
          <w:fldChar w:fldCharType="begin"/>
        </w:r>
        <w:r>
          <w:rPr>
            <w:noProof/>
            <w:webHidden/>
          </w:rPr>
          <w:instrText xml:space="preserve"> PAGEREF _Toc399856903 \h </w:instrText>
        </w:r>
        <w:r>
          <w:rPr>
            <w:noProof/>
            <w:webHidden/>
          </w:rPr>
        </w:r>
        <w:r>
          <w:rPr>
            <w:noProof/>
            <w:webHidden/>
          </w:rPr>
          <w:fldChar w:fldCharType="separate"/>
        </w:r>
        <w:r>
          <w:rPr>
            <w:noProof/>
            <w:webHidden/>
          </w:rPr>
          <w:t>49</w:t>
        </w:r>
        <w:r>
          <w:rPr>
            <w:noProof/>
            <w:webHidden/>
          </w:rPr>
          <w:fldChar w:fldCharType="end"/>
        </w:r>
      </w:hyperlink>
    </w:p>
    <w:p w14:paraId="6B30F6AC" w14:textId="77777777" w:rsidR="008728D6" w:rsidRDefault="008728D6">
      <w:pPr>
        <w:pStyle w:val="TOC6"/>
        <w:tabs>
          <w:tab w:val="right" w:leader="dot" w:pos="5030"/>
        </w:tabs>
        <w:rPr>
          <w:rFonts w:eastAsiaTheme="minorEastAsia"/>
          <w:noProof/>
          <w:sz w:val="22"/>
          <w:lang w:val="en-US" w:eastAsia="en-US" w:bidi="ar-SA"/>
        </w:rPr>
      </w:pPr>
      <w:hyperlink w:anchor="_Toc399856904" w:history="1">
        <w:r w:rsidRPr="00695E86">
          <w:rPr>
            <w:rStyle w:val="Hyperlink"/>
            <w:noProof/>
          </w:rPr>
          <w:t>Microsoft Dynamics CRM Online Essential (Nutzer-AL)</w:t>
        </w:r>
        <w:r>
          <w:rPr>
            <w:noProof/>
            <w:webHidden/>
          </w:rPr>
          <w:tab/>
        </w:r>
        <w:r>
          <w:rPr>
            <w:noProof/>
            <w:webHidden/>
          </w:rPr>
          <w:fldChar w:fldCharType="begin"/>
        </w:r>
        <w:r>
          <w:rPr>
            <w:noProof/>
            <w:webHidden/>
          </w:rPr>
          <w:instrText xml:space="preserve"> PAGEREF _Toc399856904 \h </w:instrText>
        </w:r>
        <w:r>
          <w:rPr>
            <w:noProof/>
            <w:webHidden/>
          </w:rPr>
        </w:r>
        <w:r>
          <w:rPr>
            <w:noProof/>
            <w:webHidden/>
          </w:rPr>
          <w:fldChar w:fldCharType="separate"/>
        </w:r>
        <w:r>
          <w:rPr>
            <w:noProof/>
            <w:webHidden/>
          </w:rPr>
          <w:t>49</w:t>
        </w:r>
        <w:r>
          <w:rPr>
            <w:noProof/>
            <w:webHidden/>
          </w:rPr>
          <w:fldChar w:fldCharType="end"/>
        </w:r>
      </w:hyperlink>
    </w:p>
    <w:p w14:paraId="50741F24" w14:textId="77777777" w:rsidR="008728D6" w:rsidRDefault="008728D6">
      <w:pPr>
        <w:pStyle w:val="TOC6"/>
        <w:tabs>
          <w:tab w:val="right" w:leader="dot" w:pos="5030"/>
        </w:tabs>
        <w:rPr>
          <w:rFonts w:eastAsiaTheme="minorEastAsia"/>
          <w:noProof/>
          <w:sz w:val="22"/>
          <w:lang w:val="en-US" w:eastAsia="en-US" w:bidi="ar-SA"/>
        </w:rPr>
      </w:pPr>
      <w:hyperlink w:anchor="_Toc399856905" w:history="1">
        <w:r w:rsidRPr="00695E86">
          <w:rPr>
            <w:rStyle w:val="Hyperlink"/>
            <w:noProof/>
          </w:rPr>
          <w:t>Microsoft Dynamics CRM Online Essential für SA (Nutzer-AL)</w:t>
        </w:r>
        <w:r>
          <w:rPr>
            <w:noProof/>
            <w:webHidden/>
          </w:rPr>
          <w:tab/>
        </w:r>
        <w:r>
          <w:rPr>
            <w:noProof/>
            <w:webHidden/>
          </w:rPr>
          <w:fldChar w:fldCharType="begin"/>
        </w:r>
        <w:r>
          <w:rPr>
            <w:noProof/>
            <w:webHidden/>
          </w:rPr>
          <w:instrText xml:space="preserve"> PAGEREF _Toc399856905 \h </w:instrText>
        </w:r>
        <w:r>
          <w:rPr>
            <w:noProof/>
            <w:webHidden/>
          </w:rPr>
        </w:r>
        <w:r>
          <w:rPr>
            <w:noProof/>
            <w:webHidden/>
          </w:rPr>
          <w:fldChar w:fldCharType="separate"/>
        </w:r>
        <w:r>
          <w:rPr>
            <w:noProof/>
            <w:webHidden/>
          </w:rPr>
          <w:t>49</w:t>
        </w:r>
        <w:r>
          <w:rPr>
            <w:noProof/>
            <w:webHidden/>
          </w:rPr>
          <w:fldChar w:fldCharType="end"/>
        </w:r>
      </w:hyperlink>
    </w:p>
    <w:p w14:paraId="11DB8F42" w14:textId="77777777" w:rsidR="008728D6" w:rsidRDefault="008728D6">
      <w:pPr>
        <w:pStyle w:val="TOC6"/>
        <w:tabs>
          <w:tab w:val="right" w:leader="dot" w:pos="5030"/>
        </w:tabs>
        <w:rPr>
          <w:rFonts w:eastAsiaTheme="minorEastAsia"/>
          <w:noProof/>
          <w:sz w:val="22"/>
          <w:lang w:val="en-US" w:eastAsia="en-US" w:bidi="ar-SA"/>
        </w:rPr>
      </w:pPr>
      <w:hyperlink w:anchor="_Toc399856906" w:history="1">
        <w:r w:rsidRPr="00695E86">
          <w:rPr>
            <w:rStyle w:val="Hyperlink"/>
            <w:noProof/>
          </w:rPr>
          <w:t>Microsoft Dynamics CRM Online-Nichtproduktionsinstanz (Add-On-AL)</w:t>
        </w:r>
        <w:r>
          <w:rPr>
            <w:noProof/>
            <w:webHidden/>
          </w:rPr>
          <w:tab/>
        </w:r>
        <w:r>
          <w:rPr>
            <w:noProof/>
            <w:webHidden/>
          </w:rPr>
          <w:fldChar w:fldCharType="begin"/>
        </w:r>
        <w:r>
          <w:rPr>
            <w:noProof/>
            <w:webHidden/>
          </w:rPr>
          <w:instrText xml:space="preserve"> PAGEREF _Toc399856906 \h </w:instrText>
        </w:r>
        <w:r>
          <w:rPr>
            <w:noProof/>
            <w:webHidden/>
          </w:rPr>
        </w:r>
        <w:r>
          <w:rPr>
            <w:noProof/>
            <w:webHidden/>
          </w:rPr>
          <w:fldChar w:fldCharType="separate"/>
        </w:r>
        <w:r>
          <w:rPr>
            <w:noProof/>
            <w:webHidden/>
          </w:rPr>
          <w:t>49</w:t>
        </w:r>
        <w:r>
          <w:rPr>
            <w:noProof/>
            <w:webHidden/>
          </w:rPr>
          <w:fldChar w:fldCharType="end"/>
        </w:r>
      </w:hyperlink>
    </w:p>
    <w:p w14:paraId="2F138F06" w14:textId="77777777" w:rsidR="008728D6" w:rsidRDefault="008728D6">
      <w:pPr>
        <w:pStyle w:val="TOC6"/>
        <w:tabs>
          <w:tab w:val="right" w:leader="dot" w:pos="5030"/>
        </w:tabs>
        <w:rPr>
          <w:rFonts w:eastAsiaTheme="minorEastAsia"/>
          <w:noProof/>
          <w:sz w:val="22"/>
          <w:lang w:val="en-US" w:eastAsia="en-US" w:bidi="ar-SA"/>
        </w:rPr>
      </w:pPr>
      <w:hyperlink w:anchor="_Toc399856907" w:history="1">
        <w:r w:rsidRPr="00695E86">
          <w:rPr>
            <w:rStyle w:val="Hyperlink"/>
            <w:noProof/>
          </w:rPr>
          <w:t>Microsoft Dynamics CRM Online-Zusatzproduktionsinstanz (Add-On-AL)</w:t>
        </w:r>
        <w:r>
          <w:rPr>
            <w:noProof/>
            <w:webHidden/>
          </w:rPr>
          <w:tab/>
        </w:r>
        <w:r>
          <w:rPr>
            <w:noProof/>
            <w:webHidden/>
          </w:rPr>
          <w:fldChar w:fldCharType="begin"/>
        </w:r>
        <w:r>
          <w:rPr>
            <w:noProof/>
            <w:webHidden/>
          </w:rPr>
          <w:instrText xml:space="preserve"> PAGEREF _Toc399856907 \h </w:instrText>
        </w:r>
        <w:r>
          <w:rPr>
            <w:noProof/>
            <w:webHidden/>
          </w:rPr>
        </w:r>
        <w:r>
          <w:rPr>
            <w:noProof/>
            <w:webHidden/>
          </w:rPr>
          <w:fldChar w:fldCharType="separate"/>
        </w:r>
        <w:r>
          <w:rPr>
            <w:noProof/>
            <w:webHidden/>
          </w:rPr>
          <w:t>49</w:t>
        </w:r>
        <w:r>
          <w:rPr>
            <w:noProof/>
            <w:webHidden/>
          </w:rPr>
          <w:fldChar w:fldCharType="end"/>
        </w:r>
      </w:hyperlink>
    </w:p>
    <w:p w14:paraId="1C62ADED" w14:textId="77777777" w:rsidR="008728D6" w:rsidRDefault="008728D6">
      <w:pPr>
        <w:pStyle w:val="TOC6"/>
        <w:tabs>
          <w:tab w:val="right" w:leader="dot" w:pos="5030"/>
        </w:tabs>
        <w:rPr>
          <w:rFonts w:eastAsiaTheme="minorEastAsia"/>
          <w:noProof/>
          <w:sz w:val="22"/>
          <w:lang w:val="en-US" w:eastAsia="en-US" w:bidi="ar-SA"/>
        </w:rPr>
      </w:pPr>
      <w:hyperlink w:anchor="_Toc399856908" w:history="1">
        <w:r w:rsidRPr="00695E86">
          <w:rPr>
            <w:rStyle w:val="Hyperlink"/>
            <w:noProof/>
          </w:rPr>
          <w:t>Microsoft Dynamics CRM Online Professional (Nutzer-AL)</w:t>
        </w:r>
        <w:r>
          <w:rPr>
            <w:noProof/>
            <w:webHidden/>
          </w:rPr>
          <w:tab/>
        </w:r>
        <w:r>
          <w:rPr>
            <w:noProof/>
            <w:webHidden/>
          </w:rPr>
          <w:fldChar w:fldCharType="begin"/>
        </w:r>
        <w:r>
          <w:rPr>
            <w:noProof/>
            <w:webHidden/>
          </w:rPr>
          <w:instrText xml:space="preserve"> PAGEREF _Toc399856908 \h </w:instrText>
        </w:r>
        <w:r>
          <w:rPr>
            <w:noProof/>
            <w:webHidden/>
          </w:rPr>
        </w:r>
        <w:r>
          <w:rPr>
            <w:noProof/>
            <w:webHidden/>
          </w:rPr>
          <w:fldChar w:fldCharType="separate"/>
        </w:r>
        <w:r>
          <w:rPr>
            <w:noProof/>
            <w:webHidden/>
          </w:rPr>
          <w:t>49</w:t>
        </w:r>
        <w:r>
          <w:rPr>
            <w:noProof/>
            <w:webHidden/>
          </w:rPr>
          <w:fldChar w:fldCharType="end"/>
        </w:r>
      </w:hyperlink>
    </w:p>
    <w:p w14:paraId="10B72149" w14:textId="77777777" w:rsidR="008728D6" w:rsidRDefault="008728D6">
      <w:pPr>
        <w:pStyle w:val="TOC6"/>
        <w:tabs>
          <w:tab w:val="right" w:leader="dot" w:pos="5030"/>
        </w:tabs>
        <w:rPr>
          <w:rFonts w:eastAsiaTheme="minorEastAsia"/>
          <w:noProof/>
          <w:sz w:val="22"/>
          <w:lang w:val="en-US" w:eastAsia="en-US" w:bidi="ar-SA"/>
        </w:rPr>
      </w:pPr>
      <w:hyperlink w:anchor="_Toc399856909" w:history="1">
        <w:r w:rsidRPr="00695E86">
          <w:rPr>
            <w:rStyle w:val="Hyperlink"/>
            <w:noProof/>
          </w:rPr>
          <w:t>Microsoft Dynamics CRM Online Professional für SA (Nutzer-AL)</w:t>
        </w:r>
        <w:r>
          <w:rPr>
            <w:noProof/>
            <w:webHidden/>
          </w:rPr>
          <w:tab/>
        </w:r>
        <w:r>
          <w:rPr>
            <w:noProof/>
            <w:webHidden/>
          </w:rPr>
          <w:fldChar w:fldCharType="begin"/>
        </w:r>
        <w:r>
          <w:rPr>
            <w:noProof/>
            <w:webHidden/>
          </w:rPr>
          <w:instrText xml:space="preserve"> PAGEREF _Toc399856909 \h </w:instrText>
        </w:r>
        <w:r>
          <w:rPr>
            <w:noProof/>
            <w:webHidden/>
          </w:rPr>
        </w:r>
        <w:r>
          <w:rPr>
            <w:noProof/>
            <w:webHidden/>
          </w:rPr>
          <w:fldChar w:fldCharType="separate"/>
        </w:r>
        <w:r>
          <w:rPr>
            <w:noProof/>
            <w:webHidden/>
          </w:rPr>
          <w:t>49</w:t>
        </w:r>
        <w:r>
          <w:rPr>
            <w:noProof/>
            <w:webHidden/>
          </w:rPr>
          <w:fldChar w:fldCharType="end"/>
        </w:r>
      </w:hyperlink>
    </w:p>
    <w:p w14:paraId="5C84AC3C" w14:textId="77777777" w:rsidR="008728D6" w:rsidRDefault="008728D6">
      <w:pPr>
        <w:pStyle w:val="TOC6"/>
        <w:tabs>
          <w:tab w:val="right" w:leader="dot" w:pos="5030"/>
        </w:tabs>
        <w:rPr>
          <w:rFonts w:eastAsiaTheme="minorEastAsia"/>
          <w:noProof/>
          <w:sz w:val="22"/>
          <w:lang w:val="en-US" w:eastAsia="en-US" w:bidi="ar-SA"/>
        </w:rPr>
      </w:pPr>
      <w:hyperlink w:anchor="_Toc399856910" w:history="1">
        <w:r w:rsidRPr="00695E86">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_Toc399856910 \h </w:instrText>
        </w:r>
        <w:r>
          <w:rPr>
            <w:noProof/>
            <w:webHidden/>
          </w:rPr>
        </w:r>
        <w:r>
          <w:rPr>
            <w:noProof/>
            <w:webHidden/>
          </w:rPr>
          <w:fldChar w:fldCharType="separate"/>
        </w:r>
        <w:r>
          <w:rPr>
            <w:noProof/>
            <w:webHidden/>
          </w:rPr>
          <w:t>49</w:t>
        </w:r>
        <w:r>
          <w:rPr>
            <w:noProof/>
            <w:webHidden/>
          </w:rPr>
          <w:fldChar w:fldCharType="end"/>
        </w:r>
      </w:hyperlink>
    </w:p>
    <w:p w14:paraId="68D054E8" w14:textId="77777777" w:rsidR="008728D6" w:rsidRDefault="008728D6">
      <w:pPr>
        <w:pStyle w:val="TOC6"/>
        <w:tabs>
          <w:tab w:val="right" w:leader="dot" w:pos="5030"/>
        </w:tabs>
        <w:rPr>
          <w:rFonts w:eastAsiaTheme="minorEastAsia"/>
          <w:noProof/>
          <w:sz w:val="22"/>
          <w:lang w:val="en-US" w:eastAsia="en-US" w:bidi="ar-SA"/>
        </w:rPr>
      </w:pPr>
      <w:hyperlink w:anchor="_Toc399856911" w:history="1">
        <w:r w:rsidRPr="00695E86">
          <w:rPr>
            <w:rStyle w:val="Hyperlink"/>
            <w:noProof/>
          </w:rPr>
          <w:t>Add-On für Microsoft Dynamics CRM Online-Zusatzspeicher (Add-On-AL)</w:t>
        </w:r>
        <w:r>
          <w:rPr>
            <w:noProof/>
            <w:webHidden/>
          </w:rPr>
          <w:tab/>
        </w:r>
        <w:r>
          <w:rPr>
            <w:noProof/>
            <w:webHidden/>
          </w:rPr>
          <w:fldChar w:fldCharType="begin"/>
        </w:r>
        <w:r>
          <w:rPr>
            <w:noProof/>
            <w:webHidden/>
          </w:rPr>
          <w:instrText xml:space="preserve"> PAGEREF _Toc399856911 \h </w:instrText>
        </w:r>
        <w:r>
          <w:rPr>
            <w:noProof/>
            <w:webHidden/>
          </w:rPr>
        </w:r>
        <w:r>
          <w:rPr>
            <w:noProof/>
            <w:webHidden/>
          </w:rPr>
          <w:fldChar w:fldCharType="separate"/>
        </w:r>
        <w:r>
          <w:rPr>
            <w:noProof/>
            <w:webHidden/>
          </w:rPr>
          <w:t>49</w:t>
        </w:r>
        <w:r>
          <w:rPr>
            <w:noProof/>
            <w:webHidden/>
          </w:rPr>
          <w:fldChar w:fldCharType="end"/>
        </w:r>
      </w:hyperlink>
    </w:p>
    <w:p w14:paraId="1B5643B1"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12" w:history="1">
        <w:r w:rsidRPr="00695E86">
          <w:rPr>
            <w:rStyle w:val="Hyperlink"/>
            <w:noProof/>
          </w:rPr>
          <w:t>Microsoft Dynamics Marketing</w:t>
        </w:r>
        <w:r>
          <w:rPr>
            <w:noProof/>
            <w:webHidden/>
          </w:rPr>
          <w:tab/>
        </w:r>
        <w:r>
          <w:rPr>
            <w:noProof/>
            <w:webHidden/>
          </w:rPr>
          <w:fldChar w:fldCharType="begin"/>
        </w:r>
        <w:r>
          <w:rPr>
            <w:noProof/>
            <w:webHidden/>
          </w:rPr>
          <w:instrText xml:space="preserve"> PAGEREF _Toc399856912 \h </w:instrText>
        </w:r>
        <w:r>
          <w:rPr>
            <w:noProof/>
            <w:webHidden/>
          </w:rPr>
        </w:r>
        <w:r>
          <w:rPr>
            <w:noProof/>
            <w:webHidden/>
          </w:rPr>
          <w:fldChar w:fldCharType="separate"/>
        </w:r>
        <w:r>
          <w:rPr>
            <w:noProof/>
            <w:webHidden/>
          </w:rPr>
          <w:t>50</w:t>
        </w:r>
        <w:r>
          <w:rPr>
            <w:noProof/>
            <w:webHidden/>
          </w:rPr>
          <w:fldChar w:fldCharType="end"/>
        </w:r>
      </w:hyperlink>
    </w:p>
    <w:p w14:paraId="576F96FF" w14:textId="77777777" w:rsidR="008728D6" w:rsidRDefault="008728D6">
      <w:pPr>
        <w:pStyle w:val="TOC6"/>
        <w:tabs>
          <w:tab w:val="right" w:leader="dot" w:pos="5030"/>
        </w:tabs>
        <w:rPr>
          <w:rFonts w:eastAsiaTheme="minorEastAsia"/>
          <w:noProof/>
          <w:sz w:val="22"/>
          <w:lang w:val="en-US" w:eastAsia="en-US" w:bidi="ar-SA"/>
        </w:rPr>
      </w:pPr>
      <w:hyperlink w:anchor="_Toc399856913" w:history="1">
        <w:r w:rsidRPr="00695E86">
          <w:rPr>
            <w:rStyle w:val="Hyperlink"/>
            <w:noProof/>
          </w:rPr>
          <w:t>Microsoft Dynamics Marketing Enterprise (Nutzer-AL)</w:t>
        </w:r>
        <w:r>
          <w:rPr>
            <w:noProof/>
            <w:webHidden/>
          </w:rPr>
          <w:tab/>
        </w:r>
        <w:r>
          <w:rPr>
            <w:noProof/>
            <w:webHidden/>
          </w:rPr>
          <w:fldChar w:fldCharType="begin"/>
        </w:r>
        <w:r>
          <w:rPr>
            <w:noProof/>
            <w:webHidden/>
          </w:rPr>
          <w:instrText xml:space="preserve"> PAGEREF _Toc399856913 \h </w:instrText>
        </w:r>
        <w:r>
          <w:rPr>
            <w:noProof/>
            <w:webHidden/>
          </w:rPr>
        </w:r>
        <w:r>
          <w:rPr>
            <w:noProof/>
            <w:webHidden/>
          </w:rPr>
          <w:fldChar w:fldCharType="separate"/>
        </w:r>
        <w:r>
          <w:rPr>
            <w:noProof/>
            <w:webHidden/>
          </w:rPr>
          <w:t>50</w:t>
        </w:r>
        <w:r>
          <w:rPr>
            <w:noProof/>
            <w:webHidden/>
          </w:rPr>
          <w:fldChar w:fldCharType="end"/>
        </w:r>
      </w:hyperlink>
    </w:p>
    <w:p w14:paraId="6F00893A" w14:textId="77777777" w:rsidR="008728D6" w:rsidRDefault="008728D6">
      <w:pPr>
        <w:pStyle w:val="TOC6"/>
        <w:tabs>
          <w:tab w:val="right" w:leader="dot" w:pos="5030"/>
        </w:tabs>
        <w:rPr>
          <w:rFonts w:eastAsiaTheme="minorEastAsia"/>
          <w:noProof/>
          <w:sz w:val="22"/>
          <w:lang w:val="en-US" w:eastAsia="en-US" w:bidi="ar-SA"/>
        </w:rPr>
      </w:pPr>
      <w:hyperlink w:anchor="_Toc399856914" w:history="1">
        <w:r w:rsidRPr="00695E86">
          <w:rPr>
            <w:rStyle w:val="Hyperlink"/>
            <w:noProof/>
          </w:rPr>
          <w:t>Microsoft Dynamics Marketing Enterprise Extra Messages (Add-On-AL)</w:t>
        </w:r>
        <w:r>
          <w:rPr>
            <w:noProof/>
            <w:webHidden/>
          </w:rPr>
          <w:tab/>
        </w:r>
        <w:r>
          <w:rPr>
            <w:noProof/>
            <w:webHidden/>
          </w:rPr>
          <w:fldChar w:fldCharType="begin"/>
        </w:r>
        <w:r>
          <w:rPr>
            <w:noProof/>
            <w:webHidden/>
          </w:rPr>
          <w:instrText xml:space="preserve"> PAGEREF _Toc399856914 \h </w:instrText>
        </w:r>
        <w:r>
          <w:rPr>
            <w:noProof/>
            <w:webHidden/>
          </w:rPr>
        </w:r>
        <w:r>
          <w:rPr>
            <w:noProof/>
            <w:webHidden/>
          </w:rPr>
          <w:fldChar w:fldCharType="separate"/>
        </w:r>
        <w:r>
          <w:rPr>
            <w:noProof/>
            <w:webHidden/>
          </w:rPr>
          <w:t>50</w:t>
        </w:r>
        <w:r>
          <w:rPr>
            <w:noProof/>
            <w:webHidden/>
          </w:rPr>
          <w:fldChar w:fldCharType="end"/>
        </w:r>
      </w:hyperlink>
    </w:p>
    <w:p w14:paraId="029D790D" w14:textId="77777777" w:rsidR="008728D6" w:rsidRDefault="008728D6">
      <w:pPr>
        <w:pStyle w:val="TOC6"/>
        <w:tabs>
          <w:tab w:val="right" w:leader="dot" w:pos="5030"/>
        </w:tabs>
        <w:rPr>
          <w:rFonts w:eastAsiaTheme="minorEastAsia"/>
          <w:noProof/>
          <w:sz w:val="22"/>
          <w:lang w:val="en-US" w:eastAsia="en-US" w:bidi="ar-SA"/>
        </w:rPr>
      </w:pPr>
      <w:hyperlink w:anchor="_Toc399856915" w:history="1">
        <w:r w:rsidRPr="00695E86">
          <w:rPr>
            <w:rStyle w:val="Hyperlink"/>
            <w:noProof/>
          </w:rPr>
          <w:t>Microsoft Dynamics Marketing Enterprise-Zusatz-Nicht-Produktionsinstanz (Add-On-AL)</w:t>
        </w:r>
        <w:r>
          <w:rPr>
            <w:noProof/>
            <w:webHidden/>
          </w:rPr>
          <w:tab/>
        </w:r>
        <w:r>
          <w:rPr>
            <w:noProof/>
            <w:webHidden/>
          </w:rPr>
          <w:fldChar w:fldCharType="begin"/>
        </w:r>
        <w:r>
          <w:rPr>
            <w:noProof/>
            <w:webHidden/>
          </w:rPr>
          <w:instrText xml:space="preserve"> PAGEREF _Toc399856915 \h </w:instrText>
        </w:r>
        <w:r>
          <w:rPr>
            <w:noProof/>
            <w:webHidden/>
          </w:rPr>
        </w:r>
        <w:r>
          <w:rPr>
            <w:noProof/>
            <w:webHidden/>
          </w:rPr>
          <w:fldChar w:fldCharType="separate"/>
        </w:r>
        <w:r>
          <w:rPr>
            <w:noProof/>
            <w:webHidden/>
          </w:rPr>
          <w:t>50</w:t>
        </w:r>
        <w:r>
          <w:rPr>
            <w:noProof/>
            <w:webHidden/>
          </w:rPr>
          <w:fldChar w:fldCharType="end"/>
        </w:r>
      </w:hyperlink>
    </w:p>
    <w:p w14:paraId="6E398850" w14:textId="77777777" w:rsidR="008728D6" w:rsidRDefault="008728D6">
      <w:pPr>
        <w:pStyle w:val="TOC6"/>
        <w:tabs>
          <w:tab w:val="right" w:leader="dot" w:pos="5030"/>
        </w:tabs>
        <w:rPr>
          <w:rFonts w:eastAsiaTheme="minorEastAsia"/>
          <w:noProof/>
          <w:sz w:val="22"/>
          <w:lang w:val="en-US" w:eastAsia="en-US" w:bidi="ar-SA"/>
        </w:rPr>
      </w:pPr>
      <w:hyperlink w:anchor="_Toc399856916" w:history="1">
        <w:r w:rsidRPr="00695E86">
          <w:rPr>
            <w:rStyle w:val="Hyperlink"/>
            <w:noProof/>
          </w:rPr>
          <w:t>Microsoft Dynamics Marketing Enterprise-Zusatz-Produktionsinstanz (Add-On-AL)</w:t>
        </w:r>
        <w:r>
          <w:rPr>
            <w:noProof/>
            <w:webHidden/>
          </w:rPr>
          <w:tab/>
        </w:r>
        <w:r>
          <w:rPr>
            <w:noProof/>
            <w:webHidden/>
          </w:rPr>
          <w:fldChar w:fldCharType="begin"/>
        </w:r>
        <w:r>
          <w:rPr>
            <w:noProof/>
            <w:webHidden/>
          </w:rPr>
          <w:instrText xml:space="preserve"> PAGEREF _Toc399856916 \h </w:instrText>
        </w:r>
        <w:r>
          <w:rPr>
            <w:noProof/>
            <w:webHidden/>
          </w:rPr>
        </w:r>
        <w:r>
          <w:rPr>
            <w:noProof/>
            <w:webHidden/>
          </w:rPr>
          <w:fldChar w:fldCharType="separate"/>
        </w:r>
        <w:r>
          <w:rPr>
            <w:noProof/>
            <w:webHidden/>
          </w:rPr>
          <w:t>50</w:t>
        </w:r>
        <w:r>
          <w:rPr>
            <w:noProof/>
            <w:webHidden/>
          </w:rPr>
          <w:fldChar w:fldCharType="end"/>
        </w:r>
      </w:hyperlink>
    </w:p>
    <w:p w14:paraId="302F65CB" w14:textId="77777777" w:rsidR="008728D6" w:rsidRDefault="008728D6">
      <w:pPr>
        <w:pStyle w:val="TOC6"/>
        <w:tabs>
          <w:tab w:val="right" w:leader="dot" w:pos="5030"/>
        </w:tabs>
        <w:rPr>
          <w:rFonts w:eastAsiaTheme="minorEastAsia"/>
          <w:noProof/>
          <w:sz w:val="22"/>
          <w:lang w:val="en-US" w:eastAsia="en-US" w:bidi="ar-SA"/>
        </w:rPr>
      </w:pPr>
      <w:hyperlink w:anchor="_Toc399856917" w:history="1">
        <w:r w:rsidRPr="00695E86">
          <w:rPr>
            <w:rStyle w:val="Hyperlink"/>
            <w:noProof/>
            <w:lang w:val="en-US"/>
          </w:rPr>
          <w:t>Microsoft Dynamics Marketing Enterprise Extra Storage (Add-On-AL)</w:t>
        </w:r>
        <w:r>
          <w:rPr>
            <w:noProof/>
            <w:webHidden/>
          </w:rPr>
          <w:tab/>
        </w:r>
        <w:r>
          <w:rPr>
            <w:noProof/>
            <w:webHidden/>
          </w:rPr>
          <w:fldChar w:fldCharType="begin"/>
        </w:r>
        <w:r>
          <w:rPr>
            <w:noProof/>
            <w:webHidden/>
          </w:rPr>
          <w:instrText xml:space="preserve"> PAGEREF _Toc399856917 \h </w:instrText>
        </w:r>
        <w:r>
          <w:rPr>
            <w:noProof/>
            <w:webHidden/>
          </w:rPr>
        </w:r>
        <w:r>
          <w:rPr>
            <w:noProof/>
            <w:webHidden/>
          </w:rPr>
          <w:fldChar w:fldCharType="separate"/>
        </w:r>
        <w:r>
          <w:rPr>
            <w:noProof/>
            <w:webHidden/>
          </w:rPr>
          <w:t>50</w:t>
        </w:r>
        <w:r>
          <w:rPr>
            <w:noProof/>
            <w:webHidden/>
          </w:rPr>
          <w:fldChar w:fldCharType="end"/>
        </w:r>
      </w:hyperlink>
    </w:p>
    <w:p w14:paraId="2560E98D" w14:textId="77777777" w:rsidR="008728D6" w:rsidRDefault="008728D6">
      <w:pPr>
        <w:pStyle w:val="TOC6"/>
        <w:tabs>
          <w:tab w:val="right" w:leader="dot" w:pos="5030"/>
        </w:tabs>
        <w:rPr>
          <w:rFonts w:eastAsiaTheme="minorEastAsia"/>
          <w:noProof/>
          <w:sz w:val="22"/>
          <w:lang w:val="en-US" w:eastAsia="en-US" w:bidi="ar-SA"/>
        </w:rPr>
      </w:pPr>
      <w:hyperlink w:anchor="_Toc399856918" w:history="1">
        <w:r w:rsidRPr="00695E86">
          <w:rPr>
            <w:rStyle w:val="Hyperlink"/>
            <w:noProof/>
          </w:rPr>
          <w:t>Microsoft Dynamics Marketing Enterprise Education (Nutzer-AL)</w:t>
        </w:r>
        <w:r>
          <w:rPr>
            <w:noProof/>
            <w:webHidden/>
          </w:rPr>
          <w:tab/>
        </w:r>
        <w:r>
          <w:rPr>
            <w:noProof/>
            <w:webHidden/>
          </w:rPr>
          <w:fldChar w:fldCharType="begin"/>
        </w:r>
        <w:r>
          <w:rPr>
            <w:noProof/>
            <w:webHidden/>
          </w:rPr>
          <w:instrText xml:space="preserve"> PAGEREF _Toc399856918 \h </w:instrText>
        </w:r>
        <w:r>
          <w:rPr>
            <w:noProof/>
            <w:webHidden/>
          </w:rPr>
        </w:r>
        <w:r>
          <w:rPr>
            <w:noProof/>
            <w:webHidden/>
          </w:rPr>
          <w:fldChar w:fldCharType="separate"/>
        </w:r>
        <w:r>
          <w:rPr>
            <w:noProof/>
            <w:webHidden/>
          </w:rPr>
          <w:t>50</w:t>
        </w:r>
        <w:r>
          <w:rPr>
            <w:noProof/>
            <w:webHidden/>
          </w:rPr>
          <w:fldChar w:fldCharType="end"/>
        </w:r>
      </w:hyperlink>
    </w:p>
    <w:p w14:paraId="11EC80AB" w14:textId="77777777" w:rsidR="008728D6" w:rsidRDefault="008728D6">
      <w:pPr>
        <w:pStyle w:val="TOC6"/>
        <w:tabs>
          <w:tab w:val="right" w:leader="dot" w:pos="5030"/>
        </w:tabs>
        <w:rPr>
          <w:rFonts w:eastAsiaTheme="minorEastAsia"/>
          <w:noProof/>
          <w:sz w:val="22"/>
          <w:lang w:val="en-US" w:eastAsia="en-US" w:bidi="ar-SA"/>
        </w:rPr>
      </w:pPr>
      <w:hyperlink w:anchor="_Toc399856919" w:history="1">
        <w:r w:rsidRPr="00695E86">
          <w:rPr>
            <w:rStyle w:val="Hyperlink"/>
            <w:noProof/>
            <w:lang w:val="en-US"/>
          </w:rPr>
          <w:t>Microsoft Dynamics Marketing Enterprise Education Extra Messages (Add-On-AL)</w:t>
        </w:r>
        <w:r>
          <w:rPr>
            <w:noProof/>
            <w:webHidden/>
          </w:rPr>
          <w:tab/>
        </w:r>
        <w:r>
          <w:rPr>
            <w:noProof/>
            <w:webHidden/>
          </w:rPr>
          <w:fldChar w:fldCharType="begin"/>
        </w:r>
        <w:r>
          <w:rPr>
            <w:noProof/>
            <w:webHidden/>
          </w:rPr>
          <w:instrText xml:space="preserve"> PAGEREF _Toc399856919 \h </w:instrText>
        </w:r>
        <w:r>
          <w:rPr>
            <w:noProof/>
            <w:webHidden/>
          </w:rPr>
        </w:r>
        <w:r>
          <w:rPr>
            <w:noProof/>
            <w:webHidden/>
          </w:rPr>
          <w:fldChar w:fldCharType="separate"/>
        </w:r>
        <w:r>
          <w:rPr>
            <w:noProof/>
            <w:webHidden/>
          </w:rPr>
          <w:t>50</w:t>
        </w:r>
        <w:r>
          <w:rPr>
            <w:noProof/>
            <w:webHidden/>
          </w:rPr>
          <w:fldChar w:fldCharType="end"/>
        </w:r>
      </w:hyperlink>
    </w:p>
    <w:p w14:paraId="3910EDAC" w14:textId="77777777" w:rsidR="008728D6" w:rsidRDefault="008728D6">
      <w:pPr>
        <w:pStyle w:val="TOC6"/>
        <w:tabs>
          <w:tab w:val="right" w:leader="dot" w:pos="5030"/>
        </w:tabs>
        <w:rPr>
          <w:rFonts w:eastAsiaTheme="minorEastAsia"/>
          <w:noProof/>
          <w:sz w:val="22"/>
          <w:lang w:val="en-US" w:eastAsia="en-US" w:bidi="ar-SA"/>
        </w:rPr>
      </w:pPr>
      <w:hyperlink w:anchor="_Toc399856920" w:history="1">
        <w:r w:rsidRPr="00695E86">
          <w:rPr>
            <w:rStyle w:val="Hyperlink"/>
            <w:noProof/>
            <w:lang w:val="en-US"/>
          </w:rPr>
          <w:t>Microsoft Dynamics Marketing Enterprise Enhanced Support</w:t>
        </w:r>
        <w:r>
          <w:rPr>
            <w:noProof/>
            <w:webHidden/>
          </w:rPr>
          <w:tab/>
        </w:r>
        <w:r>
          <w:rPr>
            <w:noProof/>
            <w:webHidden/>
          </w:rPr>
          <w:fldChar w:fldCharType="begin"/>
        </w:r>
        <w:r>
          <w:rPr>
            <w:noProof/>
            <w:webHidden/>
          </w:rPr>
          <w:instrText xml:space="preserve"> PAGEREF _Toc399856920 \h </w:instrText>
        </w:r>
        <w:r>
          <w:rPr>
            <w:noProof/>
            <w:webHidden/>
          </w:rPr>
        </w:r>
        <w:r>
          <w:rPr>
            <w:noProof/>
            <w:webHidden/>
          </w:rPr>
          <w:fldChar w:fldCharType="separate"/>
        </w:r>
        <w:r>
          <w:rPr>
            <w:noProof/>
            <w:webHidden/>
          </w:rPr>
          <w:t>50</w:t>
        </w:r>
        <w:r>
          <w:rPr>
            <w:noProof/>
            <w:webHidden/>
          </w:rPr>
          <w:fldChar w:fldCharType="end"/>
        </w:r>
      </w:hyperlink>
    </w:p>
    <w:p w14:paraId="597AB93F" w14:textId="77777777" w:rsidR="008728D6" w:rsidRDefault="008728D6">
      <w:pPr>
        <w:pStyle w:val="TOC6"/>
        <w:tabs>
          <w:tab w:val="right" w:leader="dot" w:pos="5030"/>
        </w:tabs>
        <w:rPr>
          <w:rFonts w:eastAsiaTheme="minorEastAsia"/>
          <w:noProof/>
          <w:sz w:val="22"/>
          <w:lang w:val="en-US" w:eastAsia="en-US" w:bidi="ar-SA"/>
        </w:rPr>
      </w:pPr>
      <w:hyperlink w:anchor="_Toc399856921" w:history="1">
        <w:r w:rsidRPr="00695E86">
          <w:rPr>
            <w:rStyle w:val="Hyperlink"/>
            <w:noProof/>
          </w:rPr>
          <w:t>Microsoft Dynamics Marketing Enterprise Professional Direct Support</w:t>
        </w:r>
        <w:r>
          <w:rPr>
            <w:noProof/>
            <w:webHidden/>
          </w:rPr>
          <w:tab/>
        </w:r>
        <w:r>
          <w:rPr>
            <w:noProof/>
            <w:webHidden/>
          </w:rPr>
          <w:fldChar w:fldCharType="begin"/>
        </w:r>
        <w:r>
          <w:rPr>
            <w:noProof/>
            <w:webHidden/>
          </w:rPr>
          <w:instrText xml:space="preserve"> PAGEREF _Toc399856921 \h </w:instrText>
        </w:r>
        <w:r>
          <w:rPr>
            <w:noProof/>
            <w:webHidden/>
          </w:rPr>
        </w:r>
        <w:r>
          <w:rPr>
            <w:noProof/>
            <w:webHidden/>
          </w:rPr>
          <w:fldChar w:fldCharType="separate"/>
        </w:r>
        <w:r>
          <w:rPr>
            <w:noProof/>
            <w:webHidden/>
          </w:rPr>
          <w:t>50</w:t>
        </w:r>
        <w:r>
          <w:rPr>
            <w:noProof/>
            <w:webHidden/>
          </w:rPr>
          <w:fldChar w:fldCharType="end"/>
        </w:r>
      </w:hyperlink>
    </w:p>
    <w:p w14:paraId="542196F4"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22" w:history="1">
        <w:r w:rsidRPr="00695E86">
          <w:rPr>
            <w:rStyle w:val="Hyperlink"/>
            <w:noProof/>
          </w:rPr>
          <w:t>Microsoft Social Listening</w:t>
        </w:r>
        <w:r>
          <w:rPr>
            <w:noProof/>
            <w:webHidden/>
          </w:rPr>
          <w:tab/>
        </w:r>
        <w:r>
          <w:rPr>
            <w:noProof/>
            <w:webHidden/>
          </w:rPr>
          <w:fldChar w:fldCharType="begin"/>
        </w:r>
        <w:r>
          <w:rPr>
            <w:noProof/>
            <w:webHidden/>
          </w:rPr>
          <w:instrText xml:space="preserve"> PAGEREF _Toc399856922 \h </w:instrText>
        </w:r>
        <w:r>
          <w:rPr>
            <w:noProof/>
            <w:webHidden/>
          </w:rPr>
        </w:r>
        <w:r>
          <w:rPr>
            <w:noProof/>
            <w:webHidden/>
          </w:rPr>
          <w:fldChar w:fldCharType="separate"/>
        </w:r>
        <w:r>
          <w:rPr>
            <w:noProof/>
            <w:webHidden/>
          </w:rPr>
          <w:t>51</w:t>
        </w:r>
        <w:r>
          <w:rPr>
            <w:noProof/>
            <w:webHidden/>
          </w:rPr>
          <w:fldChar w:fldCharType="end"/>
        </w:r>
      </w:hyperlink>
    </w:p>
    <w:p w14:paraId="27A8EC27" w14:textId="77777777" w:rsidR="008728D6" w:rsidRDefault="008728D6">
      <w:pPr>
        <w:pStyle w:val="TOC6"/>
        <w:tabs>
          <w:tab w:val="right" w:leader="dot" w:pos="5030"/>
        </w:tabs>
        <w:rPr>
          <w:rFonts w:eastAsiaTheme="minorEastAsia"/>
          <w:noProof/>
          <w:sz w:val="22"/>
          <w:lang w:val="en-US" w:eastAsia="en-US" w:bidi="ar-SA"/>
        </w:rPr>
      </w:pPr>
      <w:hyperlink w:anchor="_Toc399856923" w:history="1">
        <w:r w:rsidRPr="00695E86">
          <w:rPr>
            <w:rStyle w:val="Hyperlink"/>
            <w:noProof/>
          </w:rPr>
          <w:t>Microsoft Social Listening Professional (Nutzer-AL)</w:t>
        </w:r>
        <w:r>
          <w:rPr>
            <w:noProof/>
            <w:webHidden/>
          </w:rPr>
          <w:tab/>
        </w:r>
        <w:r>
          <w:rPr>
            <w:noProof/>
            <w:webHidden/>
          </w:rPr>
          <w:fldChar w:fldCharType="begin"/>
        </w:r>
        <w:r>
          <w:rPr>
            <w:noProof/>
            <w:webHidden/>
          </w:rPr>
          <w:instrText xml:space="preserve"> PAGEREF _Toc399856923 \h </w:instrText>
        </w:r>
        <w:r>
          <w:rPr>
            <w:noProof/>
            <w:webHidden/>
          </w:rPr>
        </w:r>
        <w:r>
          <w:rPr>
            <w:noProof/>
            <w:webHidden/>
          </w:rPr>
          <w:fldChar w:fldCharType="separate"/>
        </w:r>
        <w:r>
          <w:rPr>
            <w:noProof/>
            <w:webHidden/>
          </w:rPr>
          <w:t>51</w:t>
        </w:r>
        <w:r>
          <w:rPr>
            <w:noProof/>
            <w:webHidden/>
          </w:rPr>
          <w:fldChar w:fldCharType="end"/>
        </w:r>
      </w:hyperlink>
    </w:p>
    <w:p w14:paraId="16786205" w14:textId="77777777" w:rsidR="008728D6" w:rsidRDefault="008728D6">
      <w:pPr>
        <w:pStyle w:val="TOC6"/>
        <w:tabs>
          <w:tab w:val="right" w:leader="dot" w:pos="5030"/>
        </w:tabs>
        <w:rPr>
          <w:rFonts w:eastAsiaTheme="minorEastAsia"/>
          <w:noProof/>
          <w:sz w:val="22"/>
          <w:lang w:val="en-US" w:eastAsia="en-US" w:bidi="ar-SA"/>
        </w:rPr>
      </w:pPr>
      <w:hyperlink w:anchor="_Toc399856924" w:history="1">
        <w:r w:rsidRPr="00695E86">
          <w:rPr>
            <w:rStyle w:val="Hyperlink"/>
            <w:noProof/>
          </w:rPr>
          <w:t>Add-On für Microsoft Social Listening Professional (Nutzer-AL)</w:t>
        </w:r>
        <w:r>
          <w:rPr>
            <w:noProof/>
            <w:webHidden/>
          </w:rPr>
          <w:tab/>
        </w:r>
        <w:r>
          <w:rPr>
            <w:noProof/>
            <w:webHidden/>
          </w:rPr>
          <w:fldChar w:fldCharType="begin"/>
        </w:r>
        <w:r>
          <w:rPr>
            <w:noProof/>
            <w:webHidden/>
          </w:rPr>
          <w:instrText xml:space="preserve"> PAGEREF _Toc399856924 \h </w:instrText>
        </w:r>
        <w:r>
          <w:rPr>
            <w:noProof/>
            <w:webHidden/>
          </w:rPr>
        </w:r>
        <w:r>
          <w:rPr>
            <w:noProof/>
            <w:webHidden/>
          </w:rPr>
          <w:fldChar w:fldCharType="separate"/>
        </w:r>
        <w:r>
          <w:rPr>
            <w:noProof/>
            <w:webHidden/>
          </w:rPr>
          <w:t>51</w:t>
        </w:r>
        <w:r>
          <w:rPr>
            <w:noProof/>
            <w:webHidden/>
          </w:rPr>
          <w:fldChar w:fldCharType="end"/>
        </w:r>
      </w:hyperlink>
    </w:p>
    <w:p w14:paraId="23552918" w14:textId="77777777" w:rsidR="008728D6" w:rsidRDefault="008728D6">
      <w:pPr>
        <w:pStyle w:val="TOC6"/>
        <w:tabs>
          <w:tab w:val="right" w:leader="dot" w:pos="5030"/>
        </w:tabs>
        <w:rPr>
          <w:rFonts w:eastAsiaTheme="minorEastAsia"/>
          <w:noProof/>
          <w:sz w:val="22"/>
          <w:lang w:val="en-US" w:eastAsia="en-US" w:bidi="ar-SA"/>
        </w:rPr>
      </w:pPr>
      <w:hyperlink w:anchor="_Toc399856925" w:history="1">
        <w:r w:rsidRPr="00695E86">
          <w:rPr>
            <w:rStyle w:val="Hyperlink"/>
            <w:noProof/>
          </w:rPr>
          <w:t>Microsoft Social Listening Professional Additional Posts (Add-On-AL)</w:t>
        </w:r>
        <w:r>
          <w:rPr>
            <w:noProof/>
            <w:webHidden/>
          </w:rPr>
          <w:tab/>
        </w:r>
        <w:r>
          <w:rPr>
            <w:noProof/>
            <w:webHidden/>
          </w:rPr>
          <w:fldChar w:fldCharType="begin"/>
        </w:r>
        <w:r>
          <w:rPr>
            <w:noProof/>
            <w:webHidden/>
          </w:rPr>
          <w:instrText xml:space="preserve"> PAGEREF _Toc399856925 \h </w:instrText>
        </w:r>
        <w:r>
          <w:rPr>
            <w:noProof/>
            <w:webHidden/>
          </w:rPr>
        </w:r>
        <w:r>
          <w:rPr>
            <w:noProof/>
            <w:webHidden/>
          </w:rPr>
          <w:fldChar w:fldCharType="separate"/>
        </w:r>
        <w:r>
          <w:rPr>
            <w:noProof/>
            <w:webHidden/>
          </w:rPr>
          <w:t>51</w:t>
        </w:r>
        <w:r>
          <w:rPr>
            <w:noProof/>
            <w:webHidden/>
          </w:rPr>
          <w:fldChar w:fldCharType="end"/>
        </w:r>
      </w:hyperlink>
    </w:p>
    <w:p w14:paraId="151637F1" w14:textId="77777777" w:rsidR="008728D6" w:rsidRDefault="008728D6">
      <w:pPr>
        <w:pStyle w:val="TOC6"/>
        <w:tabs>
          <w:tab w:val="right" w:leader="dot" w:pos="5030"/>
        </w:tabs>
        <w:rPr>
          <w:rFonts w:eastAsiaTheme="minorEastAsia"/>
          <w:noProof/>
          <w:sz w:val="22"/>
          <w:lang w:val="en-US" w:eastAsia="en-US" w:bidi="ar-SA"/>
        </w:rPr>
      </w:pPr>
      <w:hyperlink w:anchor="_Toc399856926" w:history="1">
        <w:r w:rsidRPr="00695E86">
          <w:rPr>
            <w:rStyle w:val="Hyperlink"/>
            <w:noProof/>
          </w:rPr>
          <w:t>Microsoft Social Listening Professional Education (Nutzer-AL)</w:t>
        </w:r>
        <w:r>
          <w:rPr>
            <w:noProof/>
            <w:webHidden/>
          </w:rPr>
          <w:tab/>
        </w:r>
        <w:r>
          <w:rPr>
            <w:noProof/>
            <w:webHidden/>
          </w:rPr>
          <w:fldChar w:fldCharType="begin"/>
        </w:r>
        <w:r>
          <w:rPr>
            <w:noProof/>
            <w:webHidden/>
          </w:rPr>
          <w:instrText xml:space="preserve"> PAGEREF _Toc399856926 \h </w:instrText>
        </w:r>
        <w:r>
          <w:rPr>
            <w:noProof/>
            <w:webHidden/>
          </w:rPr>
        </w:r>
        <w:r>
          <w:rPr>
            <w:noProof/>
            <w:webHidden/>
          </w:rPr>
          <w:fldChar w:fldCharType="separate"/>
        </w:r>
        <w:r>
          <w:rPr>
            <w:noProof/>
            <w:webHidden/>
          </w:rPr>
          <w:t>51</w:t>
        </w:r>
        <w:r>
          <w:rPr>
            <w:noProof/>
            <w:webHidden/>
          </w:rPr>
          <w:fldChar w:fldCharType="end"/>
        </w:r>
      </w:hyperlink>
    </w:p>
    <w:p w14:paraId="106CD133" w14:textId="77777777" w:rsidR="008728D6" w:rsidRDefault="008728D6">
      <w:pPr>
        <w:pStyle w:val="TOC6"/>
        <w:tabs>
          <w:tab w:val="right" w:leader="dot" w:pos="5030"/>
        </w:tabs>
        <w:rPr>
          <w:rFonts w:eastAsiaTheme="minorEastAsia"/>
          <w:noProof/>
          <w:sz w:val="22"/>
          <w:lang w:val="en-US" w:eastAsia="en-US" w:bidi="ar-SA"/>
        </w:rPr>
      </w:pPr>
      <w:hyperlink w:anchor="_Toc399856927" w:history="1">
        <w:r w:rsidRPr="00695E86">
          <w:rPr>
            <w:rStyle w:val="Hyperlink"/>
            <w:noProof/>
            <w:lang w:val="en-US"/>
          </w:rPr>
          <w:t>Add-On für Microsoft Social Listening Professional Education (Nutzer-AL)</w:t>
        </w:r>
        <w:r>
          <w:rPr>
            <w:noProof/>
            <w:webHidden/>
          </w:rPr>
          <w:tab/>
        </w:r>
        <w:r>
          <w:rPr>
            <w:noProof/>
            <w:webHidden/>
          </w:rPr>
          <w:fldChar w:fldCharType="begin"/>
        </w:r>
        <w:r>
          <w:rPr>
            <w:noProof/>
            <w:webHidden/>
          </w:rPr>
          <w:instrText xml:space="preserve"> PAGEREF _Toc399856927 \h </w:instrText>
        </w:r>
        <w:r>
          <w:rPr>
            <w:noProof/>
            <w:webHidden/>
          </w:rPr>
        </w:r>
        <w:r>
          <w:rPr>
            <w:noProof/>
            <w:webHidden/>
          </w:rPr>
          <w:fldChar w:fldCharType="separate"/>
        </w:r>
        <w:r>
          <w:rPr>
            <w:noProof/>
            <w:webHidden/>
          </w:rPr>
          <w:t>51</w:t>
        </w:r>
        <w:r>
          <w:rPr>
            <w:noProof/>
            <w:webHidden/>
          </w:rPr>
          <w:fldChar w:fldCharType="end"/>
        </w:r>
      </w:hyperlink>
    </w:p>
    <w:p w14:paraId="39A2514B" w14:textId="77777777" w:rsidR="008728D6" w:rsidRDefault="008728D6">
      <w:pPr>
        <w:pStyle w:val="TOC6"/>
        <w:tabs>
          <w:tab w:val="right" w:leader="dot" w:pos="5030"/>
        </w:tabs>
        <w:rPr>
          <w:rFonts w:eastAsiaTheme="minorEastAsia"/>
          <w:noProof/>
          <w:sz w:val="22"/>
          <w:lang w:val="en-US" w:eastAsia="en-US" w:bidi="ar-SA"/>
        </w:rPr>
      </w:pPr>
      <w:hyperlink w:anchor="_Toc399856928" w:history="1">
        <w:r w:rsidRPr="00695E86">
          <w:rPr>
            <w:rStyle w:val="Hyperlink"/>
            <w:noProof/>
            <w:lang w:val="en-US"/>
          </w:rPr>
          <w:t>Microsoft Social Listening Professional Education Additional Posts (Add-On-AL)</w:t>
        </w:r>
        <w:r>
          <w:rPr>
            <w:noProof/>
            <w:webHidden/>
          </w:rPr>
          <w:tab/>
        </w:r>
        <w:r>
          <w:rPr>
            <w:noProof/>
            <w:webHidden/>
          </w:rPr>
          <w:fldChar w:fldCharType="begin"/>
        </w:r>
        <w:r>
          <w:rPr>
            <w:noProof/>
            <w:webHidden/>
          </w:rPr>
          <w:instrText xml:space="preserve"> PAGEREF _Toc399856928 \h </w:instrText>
        </w:r>
        <w:r>
          <w:rPr>
            <w:noProof/>
            <w:webHidden/>
          </w:rPr>
        </w:r>
        <w:r>
          <w:rPr>
            <w:noProof/>
            <w:webHidden/>
          </w:rPr>
          <w:fldChar w:fldCharType="separate"/>
        </w:r>
        <w:r>
          <w:rPr>
            <w:noProof/>
            <w:webHidden/>
          </w:rPr>
          <w:t>51</w:t>
        </w:r>
        <w:r>
          <w:rPr>
            <w:noProof/>
            <w:webHidden/>
          </w:rPr>
          <w:fldChar w:fldCharType="end"/>
        </w:r>
      </w:hyperlink>
    </w:p>
    <w:p w14:paraId="231573D4" w14:textId="77777777" w:rsidR="008728D6" w:rsidRDefault="008728D6">
      <w:pPr>
        <w:pStyle w:val="TOC6"/>
        <w:tabs>
          <w:tab w:val="right" w:leader="dot" w:pos="5030"/>
        </w:tabs>
        <w:rPr>
          <w:rFonts w:eastAsiaTheme="minorEastAsia"/>
          <w:noProof/>
          <w:sz w:val="22"/>
          <w:lang w:val="en-US" w:eastAsia="en-US" w:bidi="ar-SA"/>
        </w:rPr>
      </w:pPr>
      <w:hyperlink w:anchor="_Toc399856929" w:history="1">
        <w:r w:rsidRPr="00695E86">
          <w:rPr>
            <w:rStyle w:val="Hyperlink"/>
            <w:noProof/>
          </w:rPr>
          <w:t>Microsoft Social Listening Professional Enhanced Support</w:t>
        </w:r>
        <w:r>
          <w:rPr>
            <w:noProof/>
            <w:webHidden/>
          </w:rPr>
          <w:tab/>
        </w:r>
        <w:r>
          <w:rPr>
            <w:noProof/>
            <w:webHidden/>
          </w:rPr>
          <w:fldChar w:fldCharType="begin"/>
        </w:r>
        <w:r>
          <w:rPr>
            <w:noProof/>
            <w:webHidden/>
          </w:rPr>
          <w:instrText xml:space="preserve"> PAGEREF _Toc399856929 \h </w:instrText>
        </w:r>
        <w:r>
          <w:rPr>
            <w:noProof/>
            <w:webHidden/>
          </w:rPr>
        </w:r>
        <w:r>
          <w:rPr>
            <w:noProof/>
            <w:webHidden/>
          </w:rPr>
          <w:fldChar w:fldCharType="separate"/>
        </w:r>
        <w:r>
          <w:rPr>
            <w:noProof/>
            <w:webHidden/>
          </w:rPr>
          <w:t>51</w:t>
        </w:r>
        <w:r>
          <w:rPr>
            <w:noProof/>
            <w:webHidden/>
          </w:rPr>
          <w:fldChar w:fldCharType="end"/>
        </w:r>
      </w:hyperlink>
    </w:p>
    <w:p w14:paraId="09094DBB" w14:textId="77777777" w:rsidR="008728D6" w:rsidRDefault="008728D6">
      <w:pPr>
        <w:pStyle w:val="TOC6"/>
        <w:tabs>
          <w:tab w:val="right" w:leader="dot" w:pos="5030"/>
        </w:tabs>
        <w:rPr>
          <w:rFonts w:eastAsiaTheme="minorEastAsia"/>
          <w:noProof/>
          <w:sz w:val="22"/>
          <w:lang w:val="en-US" w:eastAsia="en-US" w:bidi="ar-SA"/>
        </w:rPr>
      </w:pPr>
      <w:hyperlink w:anchor="_Toc399856930" w:history="1">
        <w:r w:rsidRPr="00695E86">
          <w:rPr>
            <w:rStyle w:val="Hyperlink"/>
            <w:noProof/>
          </w:rPr>
          <w:t>Microsoft Social Listening Professional Direct Support</w:t>
        </w:r>
        <w:r>
          <w:rPr>
            <w:noProof/>
            <w:webHidden/>
          </w:rPr>
          <w:tab/>
        </w:r>
        <w:r>
          <w:rPr>
            <w:noProof/>
            <w:webHidden/>
          </w:rPr>
          <w:fldChar w:fldCharType="begin"/>
        </w:r>
        <w:r>
          <w:rPr>
            <w:noProof/>
            <w:webHidden/>
          </w:rPr>
          <w:instrText xml:space="preserve"> PAGEREF _Toc399856930 \h </w:instrText>
        </w:r>
        <w:r>
          <w:rPr>
            <w:noProof/>
            <w:webHidden/>
          </w:rPr>
        </w:r>
        <w:r>
          <w:rPr>
            <w:noProof/>
            <w:webHidden/>
          </w:rPr>
          <w:fldChar w:fldCharType="separate"/>
        </w:r>
        <w:r>
          <w:rPr>
            <w:noProof/>
            <w:webHidden/>
          </w:rPr>
          <w:t>51</w:t>
        </w:r>
        <w:r>
          <w:rPr>
            <w:noProof/>
            <w:webHidden/>
          </w:rPr>
          <w:fldChar w:fldCharType="end"/>
        </w:r>
      </w:hyperlink>
    </w:p>
    <w:p w14:paraId="44F7BDE0"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6931" w:history="1">
        <w:r w:rsidRPr="00695E86">
          <w:rPr>
            <w:rStyle w:val="Hyperlink"/>
            <w:noProof/>
          </w:rPr>
          <w:t>Office 365-Dienste</w:t>
        </w:r>
        <w:r>
          <w:rPr>
            <w:noProof/>
            <w:webHidden/>
          </w:rPr>
          <w:tab/>
        </w:r>
        <w:r>
          <w:rPr>
            <w:noProof/>
            <w:webHidden/>
          </w:rPr>
          <w:fldChar w:fldCharType="begin"/>
        </w:r>
        <w:r>
          <w:rPr>
            <w:noProof/>
            <w:webHidden/>
          </w:rPr>
          <w:instrText xml:space="preserve"> PAGEREF _Toc399856931 \h </w:instrText>
        </w:r>
        <w:r>
          <w:rPr>
            <w:noProof/>
            <w:webHidden/>
          </w:rPr>
        </w:r>
        <w:r>
          <w:rPr>
            <w:noProof/>
            <w:webHidden/>
          </w:rPr>
          <w:fldChar w:fldCharType="separate"/>
        </w:r>
        <w:r>
          <w:rPr>
            <w:noProof/>
            <w:webHidden/>
          </w:rPr>
          <w:t>52</w:t>
        </w:r>
        <w:r>
          <w:rPr>
            <w:noProof/>
            <w:webHidden/>
          </w:rPr>
          <w:fldChar w:fldCharType="end"/>
        </w:r>
      </w:hyperlink>
    </w:p>
    <w:p w14:paraId="6F3C0407"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32" w:history="1">
        <w:r w:rsidRPr="00695E86">
          <w:rPr>
            <w:rStyle w:val="Hyperlink"/>
            <w:noProof/>
          </w:rPr>
          <w:t>Exchange Online</w:t>
        </w:r>
        <w:r>
          <w:rPr>
            <w:noProof/>
            <w:webHidden/>
          </w:rPr>
          <w:tab/>
        </w:r>
        <w:r>
          <w:rPr>
            <w:noProof/>
            <w:webHidden/>
          </w:rPr>
          <w:fldChar w:fldCharType="begin"/>
        </w:r>
        <w:r>
          <w:rPr>
            <w:noProof/>
            <w:webHidden/>
          </w:rPr>
          <w:instrText xml:space="preserve"> PAGEREF _Toc399856932 \h </w:instrText>
        </w:r>
        <w:r>
          <w:rPr>
            <w:noProof/>
            <w:webHidden/>
          </w:rPr>
        </w:r>
        <w:r>
          <w:rPr>
            <w:noProof/>
            <w:webHidden/>
          </w:rPr>
          <w:fldChar w:fldCharType="separate"/>
        </w:r>
        <w:r>
          <w:rPr>
            <w:noProof/>
            <w:webHidden/>
          </w:rPr>
          <w:t>52</w:t>
        </w:r>
        <w:r>
          <w:rPr>
            <w:noProof/>
            <w:webHidden/>
          </w:rPr>
          <w:fldChar w:fldCharType="end"/>
        </w:r>
      </w:hyperlink>
    </w:p>
    <w:p w14:paraId="6C736F96" w14:textId="77777777" w:rsidR="008728D6" w:rsidRDefault="008728D6">
      <w:pPr>
        <w:pStyle w:val="TOC6"/>
        <w:tabs>
          <w:tab w:val="right" w:leader="dot" w:pos="5030"/>
        </w:tabs>
        <w:rPr>
          <w:rFonts w:eastAsiaTheme="minorEastAsia"/>
          <w:noProof/>
          <w:sz w:val="22"/>
          <w:lang w:val="en-US" w:eastAsia="en-US" w:bidi="ar-SA"/>
        </w:rPr>
      </w:pPr>
      <w:hyperlink w:anchor="_Toc399856933" w:history="1">
        <w:r w:rsidRPr="00695E86">
          <w:rPr>
            <w:rStyle w:val="Hyperlink"/>
            <w:noProof/>
          </w:rPr>
          <w:t>Exchange Online-Archivierung für Exchange Online (Nutzer-AL)</w:t>
        </w:r>
        <w:r>
          <w:rPr>
            <w:noProof/>
            <w:webHidden/>
          </w:rPr>
          <w:tab/>
        </w:r>
        <w:r>
          <w:rPr>
            <w:noProof/>
            <w:webHidden/>
          </w:rPr>
          <w:fldChar w:fldCharType="begin"/>
        </w:r>
        <w:r>
          <w:rPr>
            <w:noProof/>
            <w:webHidden/>
          </w:rPr>
          <w:instrText xml:space="preserve"> PAGEREF _Toc399856933 \h </w:instrText>
        </w:r>
        <w:r>
          <w:rPr>
            <w:noProof/>
            <w:webHidden/>
          </w:rPr>
        </w:r>
        <w:r>
          <w:rPr>
            <w:noProof/>
            <w:webHidden/>
          </w:rPr>
          <w:fldChar w:fldCharType="separate"/>
        </w:r>
        <w:r>
          <w:rPr>
            <w:noProof/>
            <w:webHidden/>
          </w:rPr>
          <w:t>52</w:t>
        </w:r>
        <w:r>
          <w:rPr>
            <w:noProof/>
            <w:webHidden/>
          </w:rPr>
          <w:fldChar w:fldCharType="end"/>
        </w:r>
      </w:hyperlink>
    </w:p>
    <w:p w14:paraId="238CAED3" w14:textId="77777777" w:rsidR="008728D6" w:rsidRDefault="008728D6">
      <w:pPr>
        <w:pStyle w:val="TOC6"/>
        <w:tabs>
          <w:tab w:val="right" w:leader="dot" w:pos="5030"/>
        </w:tabs>
        <w:rPr>
          <w:rFonts w:eastAsiaTheme="minorEastAsia"/>
          <w:noProof/>
          <w:sz w:val="22"/>
          <w:lang w:val="en-US" w:eastAsia="en-US" w:bidi="ar-SA"/>
        </w:rPr>
      </w:pPr>
      <w:hyperlink w:anchor="_Toc399856934" w:history="1">
        <w:r w:rsidRPr="00695E86">
          <w:rPr>
            <w:rStyle w:val="Hyperlink"/>
            <w:noProof/>
          </w:rPr>
          <w:t>Exchange Online-Archivierung für Exchange Online A (Nutzer-AL)</w:t>
        </w:r>
        <w:r>
          <w:rPr>
            <w:noProof/>
            <w:webHidden/>
          </w:rPr>
          <w:tab/>
        </w:r>
        <w:r>
          <w:rPr>
            <w:noProof/>
            <w:webHidden/>
          </w:rPr>
          <w:fldChar w:fldCharType="begin"/>
        </w:r>
        <w:r>
          <w:rPr>
            <w:noProof/>
            <w:webHidden/>
          </w:rPr>
          <w:instrText xml:space="preserve"> PAGEREF _Toc399856934 \h </w:instrText>
        </w:r>
        <w:r>
          <w:rPr>
            <w:noProof/>
            <w:webHidden/>
          </w:rPr>
        </w:r>
        <w:r>
          <w:rPr>
            <w:noProof/>
            <w:webHidden/>
          </w:rPr>
          <w:fldChar w:fldCharType="separate"/>
        </w:r>
        <w:r>
          <w:rPr>
            <w:noProof/>
            <w:webHidden/>
          </w:rPr>
          <w:t>52</w:t>
        </w:r>
        <w:r>
          <w:rPr>
            <w:noProof/>
            <w:webHidden/>
          </w:rPr>
          <w:fldChar w:fldCharType="end"/>
        </w:r>
      </w:hyperlink>
    </w:p>
    <w:p w14:paraId="671BACB1" w14:textId="77777777" w:rsidR="008728D6" w:rsidRDefault="008728D6">
      <w:pPr>
        <w:pStyle w:val="TOC6"/>
        <w:tabs>
          <w:tab w:val="right" w:leader="dot" w:pos="5030"/>
        </w:tabs>
        <w:rPr>
          <w:rFonts w:eastAsiaTheme="minorEastAsia"/>
          <w:noProof/>
          <w:sz w:val="22"/>
          <w:lang w:val="en-US" w:eastAsia="en-US" w:bidi="ar-SA"/>
        </w:rPr>
      </w:pPr>
      <w:hyperlink w:anchor="_Toc399856935" w:history="1">
        <w:r w:rsidRPr="00695E86">
          <w:rPr>
            <w:rStyle w:val="Hyperlink"/>
            <w:noProof/>
          </w:rPr>
          <w:t>Exchange Online-Archivierung für Exchange Online G (Nutzer-AL)</w:t>
        </w:r>
        <w:r>
          <w:rPr>
            <w:noProof/>
            <w:webHidden/>
          </w:rPr>
          <w:tab/>
        </w:r>
        <w:r>
          <w:rPr>
            <w:noProof/>
            <w:webHidden/>
          </w:rPr>
          <w:fldChar w:fldCharType="begin"/>
        </w:r>
        <w:r>
          <w:rPr>
            <w:noProof/>
            <w:webHidden/>
          </w:rPr>
          <w:instrText xml:space="preserve"> PAGEREF _Toc399856935 \h </w:instrText>
        </w:r>
        <w:r>
          <w:rPr>
            <w:noProof/>
            <w:webHidden/>
          </w:rPr>
        </w:r>
        <w:r>
          <w:rPr>
            <w:noProof/>
            <w:webHidden/>
          </w:rPr>
          <w:fldChar w:fldCharType="separate"/>
        </w:r>
        <w:r>
          <w:rPr>
            <w:noProof/>
            <w:webHidden/>
          </w:rPr>
          <w:t>52</w:t>
        </w:r>
        <w:r>
          <w:rPr>
            <w:noProof/>
            <w:webHidden/>
          </w:rPr>
          <w:fldChar w:fldCharType="end"/>
        </w:r>
      </w:hyperlink>
    </w:p>
    <w:p w14:paraId="2BBCEC8D" w14:textId="77777777" w:rsidR="008728D6" w:rsidRDefault="008728D6">
      <w:pPr>
        <w:pStyle w:val="TOC6"/>
        <w:tabs>
          <w:tab w:val="right" w:leader="dot" w:pos="5030"/>
        </w:tabs>
        <w:rPr>
          <w:rFonts w:eastAsiaTheme="minorEastAsia"/>
          <w:noProof/>
          <w:sz w:val="22"/>
          <w:lang w:val="en-US" w:eastAsia="en-US" w:bidi="ar-SA"/>
        </w:rPr>
      </w:pPr>
      <w:hyperlink w:anchor="_Toc399856936" w:history="1">
        <w:r w:rsidRPr="00695E86">
          <w:rPr>
            <w:rStyle w:val="Hyperlink"/>
            <w:noProof/>
          </w:rPr>
          <w:t>Exchange Online-Archivierung für Exchange Server (Nutzer-AL)</w:t>
        </w:r>
        <w:r>
          <w:rPr>
            <w:noProof/>
            <w:webHidden/>
          </w:rPr>
          <w:tab/>
        </w:r>
        <w:r>
          <w:rPr>
            <w:noProof/>
            <w:webHidden/>
          </w:rPr>
          <w:fldChar w:fldCharType="begin"/>
        </w:r>
        <w:r>
          <w:rPr>
            <w:noProof/>
            <w:webHidden/>
          </w:rPr>
          <w:instrText xml:space="preserve"> PAGEREF _Toc399856936 \h </w:instrText>
        </w:r>
        <w:r>
          <w:rPr>
            <w:noProof/>
            <w:webHidden/>
          </w:rPr>
        </w:r>
        <w:r>
          <w:rPr>
            <w:noProof/>
            <w:webHidden/>
          </w:rPr>
          <w:fldChar w:fldCharType="separate"/>
        </w:r>
        <w:r>
          <w:rPr>
            <w:noProof/>
            <w:webHidden/>
          </w:rPr>
          <w:t>52</w:t>
        </w:r>
        <w:r>
          <w:rPr>
            <w:noProof/>
            <w:webHidden/>
          </w:rPr>
          <w:fldChar w:fldCharType="end"/>
        </w:r>
      </w:hyperlink>
    </w:p>
    <w:p w14:paraId="09CBA66E" w14:textId="77777777" w:rsidR="008728D6" w:rsidRDefault="008728D6">
      <w:pPr>
        <w:pStyle w:val="TOC6"/>
        <w:tabs>
          <w:tab w:val="right" w:leader="dot" w:pos="5030"/>
        </w:tabs>
        <w:rPr>
          <w:rFonts w:eastAsiaTheme="minorEastAsia"/>
          <w:noProof/>
          <w:sz w:val="22"/>
          <w:lang w:val="en-US" w:eastAsia="en-US" w:bidi="ar-SA"/>
        </w:rPr>
      </w:pPr>
      <w:hyperlink w:anchor="_Toc399856937" w:history="1">
        <w:r w:rsidRPr="00695E86">
          <w:rPr>
            <w:rStyle w:val="Hyperlink"/>
            <w:noProof/>
          </w:rPr>
          <w:t>Exchange Online-Archivierung für Exchange Server A (Nutzer-AL)</w:t>
        </w:r>
        <w:r>
          <w:rPr>
            <w:noProof/>
            <w:webHidden/>
          </w:rPr>
          <w:tab/>
        </w:r>
        <w:r>
          <w:rPr>
            <w:noProof/>
            <w:webHidden/>
          </w:rPr>
          <w:fldChar w:fldCharType="begin"/>
        </w:r>
        <w:r>
          <w:rPr>
            <w:noProof/>
            <w:webHidden/>
          </w:rPr>
          <w:instrText xml:space="preserve"> PAGEREF _Toc399856937 \h </w:instrText>
        </w:r>
        <w:r>
          <w:rPr>
            <w:noProof/>
            <w:webHidden/>
          </w:rPr>
        </w:r>
        <w:r>
          <w:rPr>
            <w:noProof/>
            <w:webHidden/>
          </w:rPr>
          <w:fldChar w:fldCharType="separate"/>
        </w:r>
        <w:r>
          <w:rPr>
            <w:noProof/>
            <w:webHidden/>
          </w:rPr>
          <w:t>52</w:t>
        </w:r>
        <w:r>
          <w:rPr>
            <w:noProof/>
            <w:webHidden/>
          </w:rPr>
          <w:fldChar w:fldCharType="end"/>
        </w:r>
      </w:hyperlink>
    </w:p>
    <w:p w14:paraId="64BC8F31" w14:textId="77777777" w:rsidR="008728D6" w:rsidRDefault="008728D6">
      <w:pPr>
        <w:pStyle w:val="TOC6"/>
        <w:tabs>
          <w:tab w:val="right" w:leader="dot" w:pos="5030"/>
        </w:tabs>
        <w:rPr>
          <w:rFonts w:eastAsiaTheme="minorEastAsia"/>
          <w:noProof/>
          <w:sz w:val="22"/>
          <w:lang w:val="en-US" w:eastAsia="en-US" w:bidi="ar-SA"/>
        </w:rPr>
      </w:pPr>
      <w:hyperlink w:anchor="_Toc399856938" w:history="1">
        <w:r w:rsidRPr="00695E86">
          <w:rPr>
            <w:rStyle w:val="Hyperlink"/>
            <w:noProof/>
          </w:rPr>
          <w:t>Exchange Online-Archivierung für Exchange Server G (Nutzer-AL)</w:t>
        </w:r>
        <w:r>
          <w:rPr>
            <w:noProof/>
            <w:webHidden/>
          </w:rPr>
          <w:tab/>
        </w:r>
        <w:r>
          <w:rPr>
            <w:noProof/>
            <w:webHidden/>
          </w:rPr>
          <w:fldChar w:fldCharType="begin"/>
        </w:r>
        <w:r>
          <w:rPr>
            <w:noProof/>
            <w:webHidden/>
          </w:rPr>
          <w:instrText xml:space="preserve"> PAGEREF _Toc399856938 \h </w:instrText>
        </w:r>
        <w:r>
          <w:rPr>
            <w:noProof/>
            <w:webHidden/>
          </w:rPr>
        </w:r>
        <w:r>
          <w:rPr>
            <w:noProof/>
            <w:webHidden/>
          </w:rPr>
          <w:fldChar w:fldCharType="separate"/>
        </w:r>
        <w:r>
          <w:rPr>
            <w:noProof/>
            <w:webHidden/>
          </w:rPr>
          <w:t>52</w:t>
        </w:r>
        <w:r>
          <w:rPr>
            <w:noProof/>
            <w:webHidden/>
          </w:rPr>
          <w:fldChar w:fldCharType="end"/>
        </w:r>
      </w:hyperlink>
    </w:p>
    <w:p w14:paraId="30CE44B6" w14:textId="77777777" w:rsidR="008728D6" w:rsidRDefault="008728D6">
      <w:pPr>
        <w:pStyle w:val="TOC6"/>
        <w:tabs>
          <w:tab w:val="right" w:leader="dot" w:pos="5030"/>
        </w:tabs>
        <w:rPr>
          <w:rFonts w:eastAsiaTheme="minorEastAsia"/>
          <w:noProof/>
          <w:sz w:val="22"/>
          <w:lang w:val="en-US" w:eastAsia="en-US" w:bidi="ar-SA"/>
        </w:rPr>
      </w:pPr>
      <w:hyperlink w:anchor="_Toc399856939" w:history="1">
        <w:r w:rsidRPr="00695E86">
          <w:rPr>
            <w:rStyle w:val="Hyperlink"/>
            <w:noProof/>
          </w:rPr>
          <w:t>Exchange Online Kiosk (Nutzer-AL)</w:t>
        </w:r>
        <w:r>
          <w:rPr>
            <w:noProof/>
            <w:webHidden/>
          </w:rPr>
          <w:tab/>
        </w:r>
        <w:r>
          <w:rPr>
            <w:noProof/>
            <w:webHidden/>
          </w:rPr>
          <w:fldChar w:fldCharType="begin"/>
        </w:r>
        <w:r>
          <w:rPr>
            <w:noProof/>
            <w:webHidden/>
          </w:rPr>
          <w:instrText xml:space="preserve"> PAGEREF _Toc399856939 \h </w:instrText>
        </w:r>
        <w:r>
          <w:rPr>
            <w:noProof/>
            <w:webHidden/>
          </w:rPr>
        </w:r>
        <w:r>
          <w:rPr>
            <w:noProof/>
            <w:webHidden/>
          </w:rPr>
          <w:fldChar w:fldCharType="separate"/>
        </w:r>
        <w:r>
          <w:rPr>
            <w:noProof/>
            <w:webHidden/>
          </w:rPr>
          <w:t>52</w:t>
        </w:r>
        <w:r>
          <w:rPr>
            <w:noProof/>
            <w:webHidden/>
          </w:rPr>
          <w:fldChar w:fldCharType="end"/>
        </w:r>
      </w:hyperlink>
    </w:p>
    <w:p w14:paraId="742EC1E5" w14:textId="77777777" w:rsidR="008728D6" w:rsidRDefault="008728D6">
      <w:pPr>
        <w:pStyle w:val="TOC6"/>
        <w:tabs>
          <w:tab w:val="right" w:leader="dot" w:pos="5030"/>
        </w:tabs>
        <w:rPr>
          <w:rFonts w:eastAsiaTheme="minorEastAsia"/>
          <w:noProof/>
          <w:sz w:val="22"/>
          <w:lang w:val="en-US" w:eastAsia="en-US" w:bidi="ar-SA"/>
        </w:rPr>
      </w:pPr>
      <w:hyperlink w:anchor="_Toc399856940" w:history="1">
        <w:r w:rsidRPr="00695E86">
          <w:rPr>
            <w:rStyle w:val="Hyperlink"/>
            <w:noProof/>
          </w:rPr>
          <w:t>Exchange Online Kiosk G (Nutzer-AL)</w:t>
        </w:r>
        <w:r>
          <w:rPr>
            <w:noProof/>
            <w:webHidden/>
          </w:rPr>
          <w:tab/>
        </w:r>
        <w:r>
          <w:rPr>
            <w:noProof/>
            <w:webHidden/>
          </w:rPr>
          <w:fldChar w:fldCharType="begin"/>
        </w:r>
        <w:r>
          <w:rPr>
            <w:noProof/>
            <w:webHidden/>
          </w:rPr>
          <w:instrText xml:space="preserve"> PAGEREF _Toc399856940 \h </w:instrText>
        </w:r>
        <w:r>
          <w:rPr>
            <w:noProof/>
            <w:webHidden/>
          </w:rPr>
        </w:r>
        <w:r>
          <w:rPr>
            <w:noProof/>
            <w:webHidden/>
          </w:rPr>
          <w:fldChar w:fldCharType="separate"/>
        </w:r>
        <w:r>
          <w:rPr>
            <w:noProof/>
            <w:webHidden/>
          </w:rPr>
          <w:t>52</w:t>
        </w:r>
        <w:r>
          <w:rPr>
            <w:noProof/>
            <w:webHidden/>
          </w:rPr>
          <w:fldChar w:fldCharType="end"/>
        </w:r>
      </w:hyperlink>
    </w:p>
    <w:p w14:paraId="40D16ED8" w14:textId="77777777" w:rsidR="008728D6" w:rsidRDefault="008728D6">
      <w:pPr>
        <w:pStyle w:val="TOC6"/>
        <w:tabs>
          <w:tab w:val="right" w:leader="dot" w:pos="5030"/>
        </w:tabs>
        <w:rPr>
          <w:rFonts w:eastAsiaTheme="minorEastAsia"/>
          <w:noProof/>
          <w:sz w:val="22"/>
          <w:lang w:val="en-US" w:eastAsia="en-US" w:bidi="ar-SA"/>
        </w:rPr>
      </w:pPr>
      <w:hyperlink w:anchor="_Toc399856941" w:history="1">
        <w:r w:rsidRPr="00695E86">
          <w:rPr>
            <w:rStyle w:val="Hyperlink"/>
            <w:noProof/>
          </w:rPr>
          <w:t>Exchange Online Plan 1 (Nutzer-AL)</w:t>
        </w:r>
        <w:r>
          <w:rPr>
            <w:noProof/>
            <w:webHidden/>
          </w:rPr>
          <w:tab/>
        </w:r>
        <w:r>
          <w:rPr>
            <w:noProof/>
            <w:webHidden/>
          </w:rPr>
          <w:fldChar w:fldCharType="begin"/>
        </w:r>
        <w:r>
          <w:rPr>
            <w:noProof/>
            <w:webHidden/>
          </w:rPr>
          <w:instrText xml:space="preserve"> PAGEREF _Toc399856941 \h </w:instrText>
        </w:r>
        <w:r>
          <w:rPr>
            <w:noProof/>
            <w:webHidden/>
          </w:rPr>
        </w:r>
        <w:r>
          <w:rPr>
            <w:noProof/>
            <w:webHidden/>
          </w:rPr>
          <w:fldChar w:fldCharType="separate"/>
        </w:r>
        <w:r>
          <w:rPr>
            <w:noProof/>
            <w:webHidden/>
          </w:rPr>
          <w:t>52</w:t>
        </w:r>
        <w:r>
          <w:rPr>
            <w:noProof/>
            <w:webHidden/>
          </w:rPr>
          <w:fldChar w:fldCharType="end"/>
        </w:r>
      </w:hyperlink>
    </w:p>
    <w:p w14:paraId="3D9629AA" w14:textId="77777777" w:rsidR="008728D6" w:rsidRDefault="008728D6">
      <w:pPr>
        <w:pStyle w:val="TOC6"/>
        <w:tabs>
          <w:tab w:val="right" w:leader="dot" w:pos="5030"/>
        </w:tabs>
        <w:rPr>
          <w:rFonts w:eastAsiaTheme="minorEastAsia"/>
          <w:noProof/>
          <w:sz w:val="22"/>
          <w:lang w:val="en-US" w:eastAsia="en-US" w:bidi="ar-SA"/>
        </w:rPr>
      </w:pPr>
      <w:hyperlink w:anchor="_Toc399856942" w:history="1">
        <w:r w:rsidRPr="00695E86">
          <w:rPr>
            <w:rStyle w:val="Hyperlink"/>
            <w:noProof/>
          </w:rPr>
          <w:t>Add-On für Exchange Online Plan 1 (Nutzer-AL)</w:t>
        </w:r>
        <w:r>
          <w:rPr>
            <w:noProof/>
            <w:webHidden/>
          </w:rPr>
          <w:tab/>
        </w:r>
        <w:r>
          <w:rPr>
            <w:noProof/>
            <w:webHidden/>
          </w:rPr>
          <w:fldChar w:fldCharType="begin"/>
        </w:r>
        <w:r>
          <w:rPr>
            <w:noProof/>
            <w:webHidden/>
          </w:rPr>
          <w:instrText xml:space="preserve"> PAGEREF _Toc399856942 \h </w:instrText>
        </w:r>
        <w:r>
          <w:rPr>
            <w:noProof/>
            <w:webHidden/>
          </w:rPr>
        </w:r>
        <w:r>
          <w:rPr>
            <w:noProof/>
            <w:webHidden/>
          </w:rPr>
          <w:fldChar w:fldCharType="separate"/>
        </w:r>
        <w:r>
          <w:rPr>
            <w:noProof/>
            <w:webHidden/>
          </w:rPr>
          <w:t>52</w:t>
        </w:r>
        <w:r>
          <w:rPr>
            <w:noProof/>
            <w:webHidden/>
          </w:rPr>
          <w:fldChar w:fldCharType="end"/>
        </w:r>
      </w:hyperlink>
    </w:p>
    <w:p w14:paraId="44C92664" w14:textId="77777777" w:rsidR="008728D6" w:rsidRDefault="008728D6">
      <w:pPr>
        <w:pStyle w:val="TOC6"/>
        <w:tabs>
          <w:tab w:val="right" w:leader="dot" w:pos="5030"/>
        </w:tabs>
        <w:rPr>
          <w:rFonts w:eastAsiaTheme="minorEastAsia"/>
          <w:noProof/>
          <w:sz w:val="22"/>
          <w:lang w:val="en-US" w:eastAsia="en-US" w:bidi="ar-SA"/>
        </w:rPr>
      </w:pPr>
      <w:hyperlink w:anchor="_Toc399856943" w:history="1">
        <w:r w:rsidRPr="00695E86">
          <w:rPr>
            <w:rStyle w:val="Hyperlink"/>
            <w:noProof/>
          </w:rPr>
          <w:t>Exchange Online Plan 1 A für Alumni (Nutzer-AL)</w:t>
        </w:r>
        <w:r>
          <w:rPr>
            <w:noProof/>
            <w:webHidden/>
          </w:rPr>
          <w:tab/>
        </w:r>
        <w:r>
          <w:rPr>
            <w:noProof/>
            <w:webHidden/>
          </w:rPr>
          <w:fldChar w:fldCharType="begin"/>
        </w:r>
        <w:r>
          <w:rPr>
            <w:noProof/>
            <w:webHidden/>
          </w:rPr>
          <w:instrText xml:space="preserve"> PAGEREF _Toc399856943 \h </w:instrText>
        </w:r>
        <w:r>
          <w:rPr>
            <w:noProof/>
            <w:webHidden/>
          </w:rPr>
        </w:r>
        <w:r>
          <w:rPr>
            <w:noProof/>
            <w:webHidden/>
          </w:rPr>
          <w:fldChar w:fldCharType="separate"/>
        </w:r>
        <w:r>
          <w:rPr>
            <w:noProof/>
            <w:webHidden/>
          </w:rPr>
          <w:t>52</w:t>
        </w:r>
        <w:r>
          <w:rPr>
            <w:noProof/>
            <w:webHidden/>
          </w:rPr>
          <w:fldChar w:fldCharType="end"/>
        </w:r>
      </w:hyperlink>
    </w:p>
    <w:p w14:paraId="73D296AD" w14:textId="77777777" w:rsidR="008728D6" w:rsidRDefault="008728D6">
      <w:pPr>
        <w:pStyle w:val="TOC6"/>
        <w:tabs>
          <w:tab w:val="right" w:leader="dot" w:pos="5030"/>
        </w:tabs>
        <w:rPr>
          <w:rFonts w:eastAsiaTheme="minorEastAsia"/>
          <w:noProof/>
          <w:sz w:val="22"/>
          <w:lang w:val="en-US" w:eastAsia="en-US" w:bidi="ar-SA"/>
        </w:rPr>
      </w:pPr>
      <w:hyperlink w:anchor="_Toc399856944" w:history="1">
        <w:r w:rsidRPr="00695E86">
          <w:rPr>
            <w:rStyle w:val="Hyperlink"/>
            <w:noProof/>
          </w:rPr>
          <w:t>Exchange Online Plan 1G (Nutzer-AL)</w:t>
        </w:r>
        <w:r>
          <w:rPr>
            <w:noProof/>
            <w:webHidden/>
          </w:rPr>
          <w:tab/>
        </w:r>
        <w:r>
          <w:rPr>
            <w:noProof/>
            <w:webHidden/>
          </w:rPr>
          <w:fldChar w:fldCharType="begin"/>
        </w:r>
        <w:r>
          <w:rPr>
            <w:noProof/>
            <w:webHidden/>
          </w:rPr>
          <w:instrText xml:space="preserve"> PAGEREF _Toc399856944 \h </w:instrText>
        </w:r>
        <w:r>
          <w:rPr>
            <w:noProof/>
            <w:webHidden/>
          </w:rPr>
        </w:r>
        <w:r>
          <w:rPr>
            <w:noProof/>
            <w:webHidden/>
          </w:rPr>
          <w:fldChar w:fldCharType="separate"/>
        </w:r>
        <w:r>
          <w:rPr>
            <w:noProof/>
            <w:webHidden/>
          </w:rPr>
          <w:t>52</w:t>
        </w:r>
        <w:r>
          <w:rPr>
            <w:noProof/>
            <w:webHidden/>
          </w:rPr>
          <w:fldChar w:fldCharType="end"/>
        </w:r>
      </w:hyperlink>
    </w:p>
    <w:p w14:paraId="70EB6E92" w14:textId="77777777" w:rsidR="008728D6" w:rsidRDefault="008728D6">
      <w:pPr>
        <w:pStyle w:val="TOC6"/>
        <w:tabs>
          <w:tab w:val="right" w:leader="dot" w:pos="5030"/>
        </w:tabs>
        <w:rPr>
          <w:rFonts w:eastAsiaTheme="minorEastAsia"/>
          <w:noProof/>
          <w:sz w:val="22"/>
          <w:lang w:val="en-US" w:eastAsia="en-US" w:bidi="ar-SA"/>
        </w:rPr>
      </w:pPr>
      <w:hyperlink w:anchor="_Toc399856945" w:history="1">
        <w:r w:rsidRPr="00695E86">
          <w:rPr>
            <w:rStyle w:val="Hyperlink"/>
            <w:noProof/>
          </w:rPr>
          <w:t>Exchange Online Plan 2 (Nutzer-AL)</w:t>
        </w:r>
        <w:r>
          <w:rPr>
            <w:noProof/>
            <w:webHidden/>
          </w:rPr>
          <w:tab/>
        </w:r>
        <w:r>
          <w:rPr>
            <w:noProof/>
            <w:webHidden/>
          </w:rPr>
          <w:fldChar w:fldCharType="begin"/>
        </w:r>
        <w:r>
          <w:rPr>
            <w:noProof/>
            <w:webHidden/>
          </w:rPr>
          <w:instrText xml:space="preserve"> PAGEREF _Toc399856945 \h </w:instrText>
        </w:r>
        <w:r>
          <w:rPr>
            <w:noProof/>
            <w:webHidden/>
          </w:rPr>
        </w:r>
        <w:r>
          <w:rPr>
            <w:noProof/>
            <w:webHidden/>
          </w:rPr>
          <w:fldChar w:fldCharType="separate"/>
        </w:r>
        <w:r>
          <w:rPr>
            <w:noProof/>
            <w:webHidden/>
          </w:rPr>
          <w:t>52</w:t>
        </w:r>
        <w:r>
          <w:rPr>
            <w:noProof/>
            <w:webHidden/>
          </w:rPr>
          <w:fldChar w:fldCharType="end"/>
        </w:r>
      </w:hyperlink>
    </w:p>
    <w:p w14:paraId="12FDBD78" w14:textId="77777777" w:rsidR="008728D6" w:rsidRDefault="008728D6">
      <w:pPr>
        <w:pStyle w:val="TOC6"/>
        <w:tabs>
          <w:tab w:val="right" w:leader="dot" w:pos="5030"/>
        </w:tabs>
        <w:rPr>
          <w:rFonts w:eastAsiaTheme="minorEastAsia"/>
          <w:noProof/>
          <w:sz w:val="22"/>
          <w:lang w:val="en-US" w:eastAsia="en-US" w:bidi="ar-SA"/>
        </w:rPr>
      </w:pPr>
      <w:hyperlink w:anchor="_Toc399856946" w:history="1">
        <w:r w:rsidRPr="00695E86">
          <w:rPr>
            <w:rStyle w:val="Hyperlink"/>
            <w:noProof/>
          </w:rPr>
          <w:t>Exchange Online Plan 2A (Nutzer-AL)</w:t>
        </w:r>
        <w:r>
          <w:rPr>
            <w:noProof/>
            <w:webHidden/>
          </w:rPr>
          <w:tab/>
        </w:r>
        <w:r>
          <w:rPr>
            <w:noProof/>
            <w:webHidden/>
          </w:rPr>
          <w:fldChar w:fldCharType="begin"/>
        </w:r>
        <w:r>
          <w:rPr>
            <w:noProof/>
            <w:webHidden/>
          </w:rPr>
          <w:instrText xml:space="preserve"> PAGEREF _Toc399856946 \h </w:instrText>
        </w:r>
        <w:r>
          <w:rPr>
            <w:noProof/>
            <w:webHidden/>
          </w:rPr>
        </w:r>
        <w:r>
          <w:rPr>
            <w:noProof/>
            <w:webHidden/>
          </w:rPr>
          <w:fldChar w:fldCharType="separate"/>
        </w:r>
        <w:r>
          <w:rPr>
            <w:noProof/>
            <w:webHidden/>
          </w:rPr>
          <w:t>52</w:t>
        </w:r>
        <w:r>
          <w:rPr>
            <w:noProof/>
            <w:webHidden/>
          </w:rPr>
          <w:fldChar w:fldCharType="end"/>
        </w:r>
      </w:hyperlink>
    </w:p>
    <w:p w14:paraId="2B5A63C3" w14:textId="77777777" w:rsidR="008728D6" w:rsidRDefault="008728D6">
      <w:pPr>
        <w:pStyle w:val="TOC6"/>
        <w:tabs>
          <w:tab w:val="right" w:leader="dot" w:pos="5030"/>
        </w:tabs>
        <w:rPr>
          <w:rFonts w:eastAsiaTheme="minorEastAsia"/>
          <w:noProof/>
          <w:sz w:val="22"/>
          <w:lang w:val="en-US" w:eastAsia="en-US" w:bidi="ar-SA"/>
        </w:rPr>
      </w:pPr>
      <w:hyperlink w:anchor="_Toc399856947" w:history="1">
        <w:r w:rsidRPr="00695E86">
          <w:rPr>
            <w:rStyle w:val="Hyperlink"/>
            <w:noProof/>
          </w:rPr>
          <w:t>Exchange Online Plan 2G (Nutzer-AL)</w:t>
        </w:r>
        <w:r>
          <w:rPr>
            <w:noProof/>
            <w:webHidden/>
          </w:rPr>
          <w:tab/>
        </w:r>
        <w:r>
          <w:rPr>
            <w:noProof/>
            <w:webHidden/>
          </w:rPr>
          <w:fldChar w:fldCharType="begin"/>
        </w:r>
        <w:r>
          <w:rPr>
            <w:noProof/>
            <w:webHidden/>
          </w:rPr>
          <w:instrText xml:space="preserve"> PAGEREF _Toc399856947 \h </w:instrText>
        </w:r>
        <w:r>
          <w:rPr>
            <w:noProof/>
            <w:webHidden/>
          </w:rPr>
        </w:r>
        <w:r>
          <w:rPr>
            <w:noProof/>
            <w:webHidden/>
          </w:rPr>
          <w:fldChar w:fldCharType="separate"/>
        </w:r>
        <w:r>
          <w:rPr>
            <w:noProof/>
            <w:webHidden/>
          </w:rPr>
          <w:t>52</w:t>
        </w:r>
        <w:r>
          <w:rPr>
            <w:noProof/>
            <w:webHidden/>
          </w:rPr>
          <w:fldChar w:fldCharType="end"/>
        </w:r>
      </w:hyperlink>
    </w:p>
    <w:p w14:paraId="45B1E809" w14:textId="77777777" w:rsidR="008728D6" w:rsidRDefault="008728D6">
      <w:pPr>
        <w:pStyle w:val="TOC6"/>
        <w:tabs>
          <w:tab w:val="right" w:leader="dot" w:pos="5030"/>
        </w:tabs>
        <w:rPr>
          <w:rFonts w:eastAsiaTheme="minorEastAsia"/>
          <w:noProof/>
          <w:sz w:val="22"/>
          <w:lang w:val="en-US" w:eastAsia="en-US" w:bidi="ar-SA"/>
        </w:rPr>
      </w:pPr>
      <w:hyperlink w:anchor="_Toc399856948" w:history="1">
        <w:r w:rsidRPr="00695E86">
          <w:rPr>
            <w:rStyle w:val="Hyperlink"/>
            <w:noProof/>
          </w:rPr>
          <w:t>Exchange Online Protection (Nutzer-AL)</w:t>
        </w:r>
        <w:r>
          <w:rPr>
            <w:noProof/>
            <w:webHidden/>
          </w:rPr>
          <w:tab/>
        </w:r>
        <w:r>
          <w:rPr>
            <w:noProof/>
            <w:webHidden/>
          </w:rPr>
          <w:fldChar w:fldCharType="begin"/>
        </w:r>
        <w:r>
          <w:rPr>
            <w:noProof/>
            <w:webHidden/>
          </w:rPr>
          <w:instrText xml:space="preserve"> PAGEREF _Toc399856948 \h </w:instrText>
        </w:r>
        <w:r>
          <w:rPr>
            <w:noProof/>
            <w:webHidden/>
          </w:rPr>
        </w:r>
        <w:r>
          <w:rPr>
            <w:noProof/>
            <w:webHidden/>
          </w:rPr>
          <w:fldChar w:fldCharType="separate"/>
        </w:r>
        <w:r>
          <w:rPr>
            <w:noProof/>
            <w:webHidden/>
          </w:rPr>
          <w:t>52</w:t>
        </w:r>
        <w:r>
          <w:rPr>
            <w:noProof/>
            <w:webHidden/>
          </w:rPr>
          <w:fldChar w:fldCharType="end"/>
        </w:r>
      </w:hyperlink>
    </w:p>
    <w:p w14:paraId="551F83F3" w14:textId="77777777" w:rsidR="008728D6" w:rsidRDefault="008728D6">
      <w:pPr>
        <w:pStyle w:val="TOC6"/>
        <w:tabs>
          <w:tab w:val="right" w:leader="dot" w:pos="5030"/>
        </w:tabs>
        <w:rPr>
          <w:rFonts w:eastAsiaTheme="minorEastAsia"/>
          <w:noProof/>
          <w:sz w:val="22"/>
          <w:lang w:val="en-US" w:eastAsia="en-US" w:bidi="ar-SA"/>
        </w:rPr>
      </w:pPr>
      <w:hyperlink w:anchor="_Toc399856949" w:history="1">
        <w:r w:rsidRPr="00695E86">
          <w:rPr>
            <w:rStyle w:val="Hyperlink"/>
            <w:noProof/>
          </w:rPr>
          <w:t>Exchange Online Protection A (Nutzer-AL)</w:t>
        </w:r>
        <w:r>
          <w:rPr>
            <w:noProof/>
            <w:webHidden/>
          </w:rPr>
          <w:tab/>
        </w:r>
        <w:r>
          <w:rPr>
            <w:noProof/>
            <w:webHidden/>
          </w:rPr>
          <w:fldChar w:fldCharType="begin"/>
        </w:r>
        <w:r>
          <w:rPr>
            <w:noProof/>
            <w:webHidden/>
          </w:rPr>
          <w:instrText xml:space="preserve"> PAGEREF _Toc399856949 \h </w:instrText>
        </w:r>
        <w:r>
          <w:rPr>
            <w:noProof/>
            <w:webHidden/>
          </w:rPr>
        </w:r>
        <w:r>
          <w:rPr>
            <w:noProof/>
            <w:webHidden/>
          </w:rPr>
          <w:fldChar w:fldCharType="separate"/>
        </w:r>
        <w:r>
          <w:rPr>
            <w:noProof/>
            <w:webHidden/>
          </w:rPr>
          <w:t>52</w:t>
        </w:r>
        <w:r>
          <w:rPr>
            <w:noProof/>
            <w:webHidden/>
          </w:rPr>
          <w:fldChar w:fldCharType="end"/>
        </w:r>
      </w:hyperlink>
    </w:p>
    <w:p w14:paraId="3515E396" w14:textId="77777777" w:rsidR="008728D6" w:rsidRDefault="008728D6">
      <w:pPr>
        <w:pStyle w:val="TOC6"/>
        <w:tabs>
          <w:tab w:val="right" w:leader="dot" w:pos="5030"/>
        </w:tabs>
        <w:rPr>
          <w:rFonts w:eastAsiaTheme="minorEastAsia"/>
          <w:noProof/>
          <w:sz w:val="22"/>
          <w:lang w:val="en-US" w:eastAsia="en-US" w:bidi="ar-SA"/>
        </w:rPr>
      </w:pPr>
      <w:hyperlink w:anchor="_Toc399856950" w:history="1">
        <w:r w:rsidRPr="00695E86">
          <w:rPr>
            <w:rStyle w:val="Hyperlink"/>
            <w:noProof/>
          </w:rPr>
          <w:t>Exchange Online Protection G (Nutzer-AL)</w:t>
        </w:r>
        <w:r>
          <w:rPr>
            <w:noProof/>
            <w:webHidden/>
          </w:rPr>
          <w:tab/>
        </w:r>
        <w:r>
          <w:rPr>
            <w:noProof/>
            <w:webHidden/>
          </w:rPr>
          <w:fldChar w:fldCharType="begin"/>
        </w:r>
        <w:r>
          <w:rPr>
            <w:noProof/>
            <w:webHidden/>
          </w:rPr>
          <w:instrText xml:space="preserve"> PAGEREF _Toc399856950 \h </w:instrText>
        </w:r>
        <w:r>
          <w:rPr>
            <w:noProof/>
            <w:webHidden/>
          </w:rPr>
        </w:r>
        <w:r>
          <w:rPr>
            <w:noProof/>
            <w:webHidden/>
          </w:rPr>
          <w:fldChar w:fldCharType="separate"/>
        </w:r>
        <w:r>
          <w:rPr>
            <w:noProof/>
            <w:webHidden/>
          </w:rPr>
          <w:t>52</w:t>
        </w:r>
        <w:r>
          <w:rPr>
            <w:noProof/>
            <w:webHidden/>
          </w:rPr>
          <w:fldChar w:fldCharType="end"/>
        </w:r>
      </w:hyperlink>
    </w:p>
    <w:p w14:paraId="23C8B0F5"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51" w:history="1">
        <w:r w:rsidRPr="00695E86">
          <w:rPr>
            <w:rStyle w:val="Hyperlink"/>
            <w:noProof/>
          </w:rPr>
          <w:t>Lync Online</w:t>
        </w:r>
        <w:r>
          <w:rPr>
            <w:noProof/>
            <w:webHidden/>
          </w:rPr>
          <w:tab/>
        </w:r>
        <w:r>
          <w:rPr>
            <w:noProof/>
            <w:webHidden/>
          </w:rPr>
          <w:fldChar w:fldCharType="begin"/>
        </w:r>
        <w:r>
          <w:rPr>
            <w:noProof/>
            <w:webHidden/>
          </w:rPr>
          <w:instrText xml:space="preserve"> PAGEREF _Toc399856951 \h </w:instrText>
        </w:r>
        <w:r>
          <w:rPr>
            <w:noProof/>
            <w:webHidden/>
          </w:rPr>
        </w:r>
        <w:r>
          <w:rPr>
            <w:noProof/>
            <w:webHidden/>
          </w:rPr>
          <w:fldChar w:fldCharType="separate"/>
        </w:r>
        <w:r>
          <w:rPr>
            <w:noProof/>
            <w:webHidden/>
          </w:rPr>
          <w:t>53</w:t>
        </w:r>
        <w:r>
          <w:rPr>
            <w:noProof/>
            <w:webHidden/>
          </w:rPr>
          <w:fldChar w:fldCharType="end"/>
        </w:r>
      </w:hyperlink>
    </w:p>
    <w:p w14:paraId="65397B12" w14:textId="77777777" w:rsidR="008728D6" w:rsidRDefault="008728D6">
      <w:pPr>
        <w:pStyle w:val="TOC6"/>
        <w:tabs>
          <w:tab w:val="right" w:leader="dot" w:pos="5030"/>
        </w:tabs>
        <w:rPr>
          <w:rFonts w:eastAsiaTheme="minorEastAsia"/>
          <w:noProof/>
          <w:sz w:val="22"/>
          <w:lang w:val="en-US" w:eastAsia="en-US" w:bidi="ar-SA"/>
        </w:rPr>
      </w:pPr>
      <w:hyperlink w:anchor="_Toc399856952" w:history="1">
        <w:r w:rsidRPr="00695E86">
          <w:rPr>
            <w:rStyle w:val="Hyperlink"/>
            <w:noProof/>
          </w:rPr>
          <w:t>Lync Online Plan 1 (Nutzer-AL)</w:t>
        </w:r>
        <w:r>
          <w:rPr>
            <w:noProof/>
            <w:webHidden/>
          </w:rPr>
          <w:tab/>
        </w:r>
        <w:r>
          <w:rPr>
            <w:noProof/>
            <w:webHidden/>
          </w:rPr>
          <w:fldChar w:fldCharType="begin"/>
        </w:r>
        <w:r>
          <w:rPr>
            <w:noProof/>
            <w:webHidden/>
          </w:rPr>
          <w:instrText xml:space="preserve"> PAGEREF _Toc399856952 \h </w:instrText>
        </w:r>
        <w:r>
          <w:rPr>
            <w:noProof/>
            <w:webHidden/>
          </w:rPr>
        </w:r>
        <w:r>
          <w:rPr>
            <w:noProof/>
            <w:webHidden/>
          </w:rPr>
          <w:fldChar w:fldCharType="separate"/>
        </w:r>
        <w:r>
          <w:rPr>
            <w:noProof/>
            <w:webHidden/>
          </w:rPr>
          <w:t>53</w:t>
        </w:r>
        <w:r>
          <w:rPr>
            <w:noProof/>
            <w:webHidden/>
          </w:rPr>
          <w:fldChar w:fldCharType="end"/>
        </w:r>
      </w:hyperlink>
    </w:p>
    <w:p w14:paraId="69335A19" w14:textId="77777777" w:rsidR="008728D6" w:rsidRDefault="008728D6">
      <w:pPr>
        <w:pStyle w:val="TOC6"/>
        <w:tabs>
          <w:tab w:val="right" w:leader="dot" w:pos="5030"/>
        </w:tabs>
        <w:rPr>
          <w:rFonts w:eastAsiaTheme="minorEastAsia"/>
          <w:noProof/>
          <w:sz w:val="22"/>
          <w:lang w:val="en-US" w:eastAsia="en-US" w:bidi="ar-SA"/>
        </w:rPr>
      </w:pPr>
      <w:hyperlink w:anchor="_Toc399856953" w:history="1">
        <w:r w:rsidRPr="00695E86">
          <w:rPr>
            <w:rStyle w:val="Hyperlink"/>
            <w:noProof/>
          </w:rPr>
          <w:t>Add-On für Lync Online Plan 1 (Nutzer-AL)</w:t>
        </w:r>
        <w:r>
          <w:rPr>
            <w:noProof/>
            <w:webHidden/>
          </w:rPr>
          <w:tab/>
        </w:r>
        <w:r>
          <w:rPr>
            <w:noProof/>
            <w:webHidden/>
          </w:rPr>
          <w:fldChar w:fldCharType="begin"/>
        </w:r>
        <w:r>
          <w:rPr>
            <w:noProof/>
            <w:webHidden/>
          </w:rPr>
          <w:instrText xml:space="preserve"> PAGEREF _Toc399856953 \h </w:instrText>
        </w:r>
        <w:r>
          <w:rPr>
            <w:noProof/>
            <w:webHidden/>
          </w:rPr>
        </w:r>
        <w:r>
          <w:rPr>
            <w:noProof/>
            <w:webHidden/>
          </w:rPr>
          <w:fldChar w:fldCharType="separate"/>
        </w:r>
        <w:r>
          <w:rPr>
            <w:noProof/>
            <w:webHidden/>
          </w:rPr>
          <w:t>53</w:t>
        </w:r>
        <w:r>
          <w:rPr>
            <w:noProof/>
            <w:webHidden/>
          </w:rPr>
          <w:fldChar w:fldCharType="end"/>
        </w:r>
      </w:hyperlink>
    </w:p>
    <w:p w14:paraId="721454E2" w14:textId="77777777" w:rsidR="008728D6" w:rsidRDefault="008728D6">
      <w:pPr>
        <w:pStyle w:val="TOC6"/>
        <w:tabs>
          <w:tab w:val="right" w:leader="dot" w:pos="5030"/>
        </w:tabs>
        <w:rPr>
          <w:rFonts w:eastAsiaTheme="minorEastAsia"/>
          <w:noProof/>
          <w:sz w:val="22"/>
          <w:lang w:val="en-US" w:eastAsia="en-US" w:bidi="ar-SA"/>
        </w:rPr>
      </w:pPr>
      <w:hyperlink w:anchor="_Toc399856954" w:history="1">
        <w:r w:rsidRPr="00695E86">
          <w:rPr>
            <w:rStyle w:val="Hyperlink"/>
            <w:noProof/>
          </w:rPr>
          <w:t>Lync Online Plan 1G (Nutzer-AL)</w:t>
        </w:r>
        <w:r>
          <w:rPr>
            <w:noProof/>
            <w:webHidden/>
          </w:rPr>
          <w:tab/>
        </w:r>
        <w:r>
          <w:rPr>
            <w:noProof/>
            <w:webHidden/>
          </w:rPr>
          <w:fldChar w:fldCharType="begin"/>
        </w:r>
        <w:r>
          <w:rPr>
            <w:noProof/>
            <w:webHidden/>
          </w:rPr>
          <w:instrText xml:space="preserve"> PAGEREF _Toc399856954 \h </w:instrText>
        </w:r>
        <w:r>
          <w:rPr>
            <w:noProof/>
            <w:webHidden/>
          </w:rPr>
        </w:r>
        <w:r>
          <w:rPr>
            <w:noProof/>
            <w:webHidden/>
          </w:rPr>
          <w:fldChar w:fldCharType="separate"/>
        </w:r>
        <w:r>
          <w:rPr>
            <w:noProof/>
            <w:webHidden/>
          </w:rPr>
          <w:t>53</w:t>
        </w:r>
        <w:r>
          <w:rPr>
            <w:noProof/>
            <w:webHidden/>
          </w:rPr>
          <w:fldChar w:fldCharType="end"/>
        </w:r>
      </w:hyperlink>
    </w:p>
    <w:p w14:paraId="11096036" w14:textId="77777777" w:rsidR="008728D6" w:rsidRDefault="008728D6">
      <w:pPr>
        <w:pStyle w:val="TOC6"/>
        <w:tabs>
          <w:tab w:val="right" w:leader="dot" w:pos="5030"/>
        </w:tabs>
        <w:rPr>
          <w:rFonts w:eastAsiaTheme="minorEastAsia"/>
          <w:noProof/>
          <w:sz w:val="22"/>
          <w:lang w:val="en-US" w:eastAsia="en-US" w:bidi="ar-SA"/>
        </w:rPr>
      </w:pPr>
      <w:hyperlink w:anchor="_Toc399856955" w:history="1">
        <w:r w:rsidRPr="00695E86">
          <w:rPr>
            <w:rStyle w:val="Hyperlink"/>
            <w:noProof/>
          </w:rPr>
          <w:t>Lync Online Plan 2 (Nutzer-AL)</w:t>
        </w:r>
        <w:r>
          <w:rPr>
            <w:noProof/>
            <w:webHidden/>
          </w:rPr>
          <w:tab/>
        </w:r>
        <w:r>
          <w:rPr>
            <w:noProof/>
            <w:webHidden/>
          </w:rPr>
          <w:fldChar w:fldCharType="begin"/>
        </w:r>
        <w:r>
          <w:rPr>
            <w:noProof/>
            <w:webHidden/>
          </w:rPr>
          <w:instrText xml:space="preserve"> PAGEREF _Toc399856955 \h </w:instrText>
        </w:r>
        <w:r>
          <w:rPr>
            <w:noProof/>
            <w:webHidden/>
          </w:rPr>
        </w:r>
        <w:r>
          <w:rPr>
            <w:noProof/>
            <w:webHidden/>
          </w:rPr>
          <w:fldChar w:fldCharType="separate"/>
        </w:r>
        <w:r>
          <w:rPr>
            <w:noProof/>
            <w:webHidden/>
          </w:rPr>
          <w:t>53</w:t>
        </w:r>
        <w:r>
          <w:rPr>
            <w:noProof/>
            <w:webHidden/>
          </w:rPr>
          <w:fldChar w:fldCharType="end"/>
        </w:r>
      </w:hyperlink>
    </w:p>
    <w:p w14:paraId="2FBC9FB5" w14:textId="77777777" w:rsidR="008728D6" w:rsidRDefault="008728D6">
      <w:pPr>
        <w:pStyle w:val="TOC6"/>
        <w:tabs>
          <w:tab w:val="right" w:leader="dot" w:pos="5030"/>
        </w:tabs>
        <w:rPr>
          <w:rFonts w:eastAsiaTheme="minorEastAsia"/>
          <w:noProof/>
          <w:sz w:val="22"/>
          <w:lang w:val="en-US" w:eastAsia="en-US" w:bidi="ar-SA"/>
        </w:rPr>
      </w:pPr>
      <w:hyperlink w:anchor="_Toc399856956" w:history="1">
        <w:r w:rsidRPr="00695E86">
          <w:rPr>
            <w:rStyle w:val="Hyperlink"/>
            <w:noProof/>
          </w:rPr>
          <w:t>Lync Online Plan 2G (Nutzer-AL)</w:t>
        </w:r>
        <w:r>
          <w:rPr>
            <w:noProof/>
            <w:webHidden/>
          </w:rPr>
          <w:tab/>
        </w:r>
        <w:r>
          <w:rPr>
            <w:noProof/>
            <w:webHidden/>
          </w:rPr>
          <w:fldChar w:fldCharType="begin"/>
        </w:r>
        <w:r>
          <w:rPr>
            <w:noProof/>
            <w:webHidden/>
          </w:rPr>
          <w:instrText xml:space="preserve"> PAGEREF _Toc399856956 \h </w:instrText>
        </w:r>
        <w:r>
          <w:rPr>
            <w:noProof/>
            <w:webHidden/>
          </w:rPr>
        </w:r>
        <w:r>
          <w:rPr>
            <w:noProof/>
            <w:webHidden/>
          </w:rPr>
          <w:fldChar w:fldCharType="separate"/>
        </w:r>
        <w:r>
          <w:rPr>
            <w:noProof/>
            <w:webHidden/>
          </w:rPr>
          <w:t>53</w:t>
        </w:r>
        <w:r>
          <w:rPr>
            <w:noProof/>
            <w:webHidden/>
          </w:rPr>
          <w:fldChar w:fldCharType="end"/>
        </w:r>
      </w:hyperlink>
    </w:p>
    <w:p w14:paraId="72479D0C"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57" w:history="1">
        <w:r w:rsidRPr="00695E86">
          <w:rPr>
            <w:rStyle w:val="Hyperlink"/>
            <w:noProof/>
          </w:rPr>
          <w:t>Office 365-Anwendungen</w:t>
        </w:r>
        <w:r>
          <w:rPr>
            <w:noProof/>
            <w:webHidden/>
          </w:rPr>
          <w:tab/>
        </w:r>
        <w:r>
          <w:rPr>
            <w:noProof/>
            <w:webHidden/>
          </w:rPr>
          <w:fldChar w:fldCharType="begin"/>
        </w:r>
        <w:r>
          <w:rPr>
            <w:noProof/>
            <w:webHidden/>
          </w:rPr>
          <w:instrText xml:space="preserve"> PAGEREF _Toc399856957 \h </w:instrText>
        </w:r>
        <w:r>
          <w:rPr>
            <w:noProof/>
            <w:webHidden/>
          </w:rPr>
        </w:r>
        <w:r>
          <w:rPr>
            <w:noProof/>
            <w:webHidden/>
          </w:rPr>
          <w:fldChar w:fldCharType="separate"/>
        </w:r>
        <w:r>
          <w:rPr>
            <w:noProof/>
            <w:webHidden/>
          </w:rPr>
          <w:t>53</w:t>
        </w:r>
        <w:r>
          <w:rPr>
            <w:noProof/>
            <w:webHidden/>
          </w:rPr>
          <w:fldChar w:fldCharType="end"/>
        </w:r>
      </w:hyperlink>
    </w:p>
    <w:p w14:paraId="4060BB56" w14:textId="77777777" w:rsidR="008728D6" w:rsidRDefault="008728D6">
      <w:pPr>
        <w:pStyle w:val="TOC6"/>
        <w:tabs>
          <w:tab w:val="right" w:leader="dot" w:pos="5030"/>
        </w:tabs>
        <w:rPr>
          <w:rFonts w:eastAsiaTheme="minorEastAsia"/>
          <w:noProof/>
          <w:sz w:val="22"/>
          <w:lang w:val="en-US" w:eastAsia="en-US" w:bidi="ar-SA"/>
        </w:rPr>
      </w:pPr>
      <w:hyperlink w:anchor="_Toc399856958" w:history="1">
        <w:r w:rsidRPr="00695E86">
          <w:rPr>
            <w:rStyle w:val="Hyperlink"/>
            <w:noProof/>
          </w:rPr>
          <w:t>Office 365 Business</w:t>
        </w:r>
        <w:r>
          <w:rPr>
            <w:noProof/>
            <w:webHidden/>
          </w:rPr>
          <w:tab/>
        </w:r>
        <w:r>
          <w:rPr>
            <w:noProof/>
            <w:webHidden/>
          </w:rPr>
          <w:fldChar w:fldCharType="begin"/>
        </w:r>
        <w:r>
          <w:rPr>
            <w:noProof/>
            <w:webHidden/>
          </w:rPr>
          <w:instrText xml:space="preserve"> PAGEREF _Toc399856958 \h </w:instrText>
        </w:r>
        <w:r>
          <w:rPr>
            <w:noProof/>
            <w:webHidden/>
          </w:rPr>
        </w:r>
        <w:r>
          <w:rPr>
            <w:noProof/>
            <w:webHidden/>
          </w:rPr>
          <w:fldChar w:fldCharType="separate"/>
        </w:r>
        <w:r>
          <w:rPr>
            <w:noProof/>
            <w:webHidden/>
          </w:rPr>
          <w:t>53</w:t>
        </w:r>
        <w:r>
          <w:rPr>
            <w:noProof/>
            <w:webHidden/>
          </w:rPr>
          <w:fldChar w:fldCharType="end"/>
        </w:r>
      </w:hyperlink>
    </w:p>
    <w:p w14:paraId="59FFB452" w14:textId="77777777" w:rsidR="008728D6" w:rsidRDefault="008728D6">
      <w:pPr>
        <w:pStyle w:val="TOC6"/>
        <w:tabs>
          <w:tab w:val="right" w:leader="dot" w:pos="5030"/>
        </w:tabs>
        <w:rPr>
          <w:rFonts w:eastAsiaTheme="minorEastAsia"/>
          <w:noProof/>
          <w:sz w:val="22"/>
          <w:lang w:val="en-US" w:eastAsia="en-US" w:bidi="ar-SA"/>
        </w:rPr>
      </w:pPr>
      <w:hyperlink w:anchor="_Toc399856959" w:history="1">
        <w:r w:rsidRPr="00695E86">
          <w:rPr>
            <w:rStyle w:val="Hyperlink"/>
            <w:noProof/>
          </w:rPr>
          <w:t>Office 365 ProPlus (Nutzer-AL)</w:t>
        </w:r>
        <w:r>
          <w:rPr>
            <w:noProof/>
            <w:webHidden/>
          </w:rPr>
          <w:tab/>
        </w:r>
        <w:r>
          <w:rPr>
            <w:noProof/>
            <w:webHidden/>
          </w:rPr>
          <w:fldChar w:fldCharType="begin"/>
        </w:r>
        <w:r>
          <w:rPr>
            <w:noProof/>
            <w:webHidden/>
          </w:rPr>
          <w:instrText xml:space="preserve"> PAGEREF _Toc399856959 \h </w:instrText>
        </w:r>
        <w:r>
          <w:rPr>
            <w:noProof/>
            <w:webHidden/>
          </w:rPr>
        </w:r>
        <w:r>
          <w:rPr>
            <w:noProof/>
            <w:webHidden/>
          </w:rPr>
          <w:fldChar w:fldCharType="separate"/>
        </w:r>
        <w:r>
          <w:rPr>
            <w:noProof/>
            <w:webHidden/>
          </w:rPr>
          <w:t>53</w:t>
        </w:r>
        <w:r>
          <w:rPr>
            <w:noProof/>
            <w:webHidden/>
          </w:rPr>
          <w:fldChar w:fldCharType="end"/>
        </w:r>
      </w:hyperlink>
    </w:p>
    <w:p w14:paraId="41B5A513" w14:textId="77777777" w:rsidR="008728D6" w:rsidRDefault="008728D6">
      <w:pPr>
        <w:pStyle w:val="TOC6"/>
        <w:tabs>
          <w:tab w:val="right" w:leader="dot" w:pos="5030"/>
        </w:tabs>
        <w:rPr>
          <w:rFonts w:eastAsiaTheme="minorEastAsia"/>
          <w:noProof/>
          <w:sz w:val="22"/>
          <w:lang w:val="en-US" w:eastAsia="en-US" w:bidi="ar-SA"/>
        </w:rPr>
      </w:pPr>
      <w:hyperlink w:anchor="_Toc399856960" w:history="1">
        <w:r w:rsidRPr="00695E86">
          <w:rPr>
            <w:rStyle w:val="Hyperlink"/>
            <w:noProof/>
          </w:rPr>
          <w:t>Office 365 ProPlus A (Nutzer-AL)</w:t>
        </w:r>
        <w:r>
          <w:rPr>
            <w:noProof/>
            <w:webHidden/>
          </w:rPr>
          <w:tab/>
        </w:r>
        <w:r>
          <w:rPr>
            <w:noProof/>
            <w:webHidden/>
          </w:rPr>
          <w:fldChar w:fldCharType="begin"/>
        </w:r>
        <w:r>
          <w:rPr>
            <w:noProof/>
            <w:webHidden/>
          </w:rPr>
          <w:instrText xml:space="preserve"> PAGEREF _Toc399856960 \h </w:instrText>
        </w:r>
        <w:r>
          <w:rPr>
            <w:noProof/>
            <w:webHidden/>
          </w:rPr>
        </w:r>
        <w:r>
          <w:rPr>
            <w:noProof/>
            <w:webHidden/>
          </w:rPr>
          <w:fldChar w:fldCharType="separate"/>
        </w:r>
        <w:r>
          <w:rPr>
            <w:noProof/>
            <w:webHidden/>
          </w:rPr>
          <w:t>53</w:t>
        </w:r>
        <w:r>
          <w:rPr>
            <w:noProof/>
            <w:webHidden/>
          </w:rPr>
          <w:fldChar w:fldCharType="end"/>
        </w:r>
      </w:hyperlink>
    </w:p>
    <w:p w14:paraId="708AAA55" w14:textId="77777777" w:rsidR="008728D6" w:rsidRDefault="008728D6">
      <w:pPr>
        <w:pStyle w:val="TOC6"/>
        <w:tabs>
          <w:tab w:val="right" w:leader="dot" w:pos="5030"/>
        </w:tabs>
        <w:rPr>
          <w:rFonts w:eastAsiaTheme="minorEastAsia"/>
          <w:noProof/>
          <w:sz w:val="22"/>
          <w:lang w:val="en-US" w:eastAsia="en-US" w:bidi="ar-SA"/>
        </w:rPr>
      </w:pPr>
      <w:hyperlink w:anchor="_Toc399856961" w:history="1">
        <w:r w:rsidRPr="00695E86">
          <w:rPr>
            <w:rStyle w:val="Hyperlink"/>
            <w:noProof/>
            <w:lang w:val="en-US"/>
          </w:rPr>
          <w:t>Office 365 ProPlus Government G (Nutzer-AL)</w:t>
        </w:r>
        <w:r>
          <w:rPr>
            <w:noProof/>
            <w:webHidden/>
          </w:rPr>
          <w:tab/>
        </w:r>
        <w:r>
          <w:rPr>
            <w:noProof/>
            <w:webHidden/>
          </w:rPr>
          <w:fldChar w:fldCharType="begin"/>
        </w:r>
        <w:r>
          <w:rPr>
            <w:noProof/>
            <w:webHidden/>
          </w:rPr>
          <w:instrText xml:space="preserve"> PAGEREF _Toc399856961 \h </w:instrText>
        </w:r>
        <w:r>
          <w:rPr>
            <w:noProof/>
            <w:webHidden/>
          </w:rPr>
        </w:r>
        <w:r>
          <w:rPr>
            <w:noProof/>
            <w:webHidden/>
          </w:rPr>
          <w:fldChar w:fldCharType="separate"/>
        </w:r>
        <w:r>
          <w:rPr>
            <w:noProof/>
            <w:webHidden/>
          </w:rPr>
          <w:t>53</w:t>
        </w:r>
        <w:r>
          <w:rPr>
            <w:noProof/>
            <w:webHidden/>
          </w:rPr>
          <w:fldChar w:fldCharType="end"/>
        </w:r>
      </w:hyperlink>
    </w:p>
    <w:p w14:paraId="12B57651" w14:textId="77777777" w:rsidR="008728D6" w:rsidRDefault="008728D6">
      <w:pPr>
        <w:pStyle w:val="TOC6"/>
        <w:tabs>
          <w:tab w:val="right" w:leader="dot" w:pos="5030"/>
        </w:tabs>
        <w:rPr>
          <w:rFonts w:eastAsiaTheme="minorEastAsia"/>
          <w:noProof/>
          <w:sz w:val="22"/>
          <w:lang w:val="en-US" w:eastAsia="en-US" w:bidi="ar-SA"/>
        </w:rPr>
      </w:pPr>
      <w:hyperlink w:anchor="_Toc399856962" w:history="1">
        <w:r w:rsidRPr="00695E86">
          <w:rPr>
            <w:rStyle w:val="Hyperlink"/>
            <w:noProof/>
          </w:rPr>
          <w:t>Office 365 ProPlus von SA (Nutzer-AL)</w:t>
        </w:r>
        <w:r>
          <w:rPr>
            <w:noProof/>
            <w:webHidden/>
          </w:rPr>
          <w:tab/>
        </w:r>
        <w:r>
          <w:rPr>
            <w:noProof/>
            <w:webHidden/>
          </w:rPr>
          <w:fldChar w:fldCharType="begin"/>
        </w:r>
        <w:r>
          <w:rPr>
            <w:noProof/>
            <w:webHidden/>
          </w:rPr>
          <w:instrText xml:space="preserve"> PAGEREF _Toc399856962 \h </w:instrText>
        </w:r>
        <w:r>
          <w:rPr>
            <w:noProof/>
            <w:webHidden/>
          </w:rPr>
        </w:r>
        <w:r>
          <w:rPr>
            <w:noProof/>
            <w:webHidden/>
          </w:rPr>
          <w:fldChar w:fldCharType="separate"/>
        </w:r>
        <w:r>
          <w:rPr>
            <w:noProof/>
            <w:webHidden/>
          </w:rPr>
          <w:t>53</w:t>
        </w:r>
        <w:r>
          <w:rPr>
            <w:noProof/>
            <w:webHidden/>
          </w:rPr>
          <w:fldChar w:fldCharType="end"/>
        </w:r>
      </w:hyperlink>
    </w:p>
    <w:p w14:paraId="5688C995" w14:textId="77777777" w:rsidR="008728D6" w:rsidRDefault="008728D6">
      <w:pPr>
        <w:pStyle w:val="TOC6"/>
        <w:tabs>
          <w:tab w:val="right" w:leader="dot" w:pos="5030"/>
        </w:tabs>
        <w:rPr>
          <w:rFonts w:eastAsiaTheme="minorEastAsia"/>
          <w:noProof/>
          <w:sz w:val="22"/>
          <w:lang w:val="en-US" w:eastAsia="en-US" w:bidi="ar-SA"/>
        </w:rPr>
      </w:pPr>
      <w:hyperlink w:anchor="_Toc399856963" w:history="1">
        <w:r w:rsidRPr="00695E86">
          <w:rPr>
            <w:rStyle w:val="Hyperlink"/>
            <w:noProof/>
          </w:rPr>
          <w:t>Project Online mit Project Pro für Offices 365 (Nutzer-AL)</w:t>
        </w:r>
        <w:r>
          <w:rPr>
            <w:noProof/>
            <w:webHidden/>
          </w:rPr>
          <w:tab/>
        </w:r>
        <w:r>
          <w:rPr>
            <w:noProof/>
            <w:webHidden/>
          </w:rPr>
          <w:fldChar w:fldCharType="begin"/>
        </w:r>
        <w:r>
          <w:rPr>
            <w:noProof/>
            <w:webHidden/>
          </w:rPr>
          <w:instrText xml:space="preserve"> PAGEREF _Toc399856963 \h </w:instrText>
        </w:r>
        <w:r>
          <w:rPr>
            <w:noProof/>
            <w:webHidden/>
          </w:rPr>
        </w:r>
        <w:r>
          <w:rPr>
            <w:noProof/>
            <w:webHidden/>
          </w:rPr>
          <w:fldChar w:fldCharType="separate"/>
        </w:r>
        <w:r>
          <w:rPr>
            <w:noProof/>
            <w:webHidden/>
          </w:rPr>
          <w:t>53</w:t>
        </w:r>
        <w:r>
          <w:rPr>
            <w:noProof/>
            <w:webHidden/>
          </w:rPr>
          <w:fldChar w:fldCharType="end"/>
        </w:r>
      </w:hyperlink>
    </w:p>
    <w:p w14:paraId="58AA2FE5" w14:textId="77777777" w:rsidR="008728D6" w:rsidRDefault="008728D6">
      <w:pPr>
        <w:pStyle w:val="TOC6"/>
        <w:tabs>
          <w:tab w:val="right" w:leader="dot" w:pos="5030"/>
        </w:tabs>
        <w:rPr>
          <w:rFonts w:eastAsiaTheme="minorEastAsia"/>
          <w:noProof/>
          <w:sz w:val="22"/>
          <w:lang w:val="en-US" w:eastAsia="en-US" w:bidi="ar-SA"/>
        </w:rPr>
      </w:pPr>
      <w:hyperlink w:anchor="_Toc399856964" w:history="1">
        <w:r w:rsidRPr="00695E86">
          <w:rPr>
            <w:rStyle w:val="Hyperlink"/>
            <w:noProof/>
          </w:rPr>
          <w:t>Project Online mit Project Pro für Offices 365 von SA (Nutzer-AL)</w:t>
        </w:r>
        <w:r>
          <w:rPr>
            <w:noProof/>
            <w:webHidden/>
          </w:rPr>
          <w:tab/>
        </w:r>
        <w:r>
          <w:rPr>
            <w:noProof/>
            <w:webHidden/>
          </w:rPr>
          <w:fldChar w:fldCharType="begin"/>
        </w:r>
        <w:r>
          <w:rPr>
            <w:noProof/>
            <w:webHidden/>
          </w:rPr>
          <w:instrText xml:space="preserve"> PAGEREF _Toc399856964 \h </w:instrText>
        </w:r>
        <w:r>
          <w:rPr>
            <w:noProof/>
            <w:webHidden/>
          </w:rPr>
        </w:r>
        <w:r>
          <w:rPr>
            <w:noProof/>
            <w:webHidden/>
          </w:rPr>
          <w:fldChar w:fldCharType="separate"/>
        </w:r>
        <w:r>
          <w:rPr>
            <w:noProof/>
            <w:webHidden/>
          </w:rPr>
          <w:t>53</w:t>
        </w:r>
        <w:r>
          <w:rPr>
            <w:noProof/>
            <w:webHidden/>
          </w:rPr>
          <w:fldChar w:fldCharType="end"/>
        </w:r>
      </w:hyperlink>
    </w:p>
    <w:p w14:paraId="13FC4B12" w14:textId="77777777" w:rsidR="008728D6" w:rsidRDefault="008728D6">
      <w:pPr>
        <w:pStyle w:val="TOC6"/>
        <w:tabs>
          <w:tab w:val="right" w:leader="dot" w:pos="5030"/>
        </w:tabs>
        <w:rPr>
          <w:rFonts w:eastAsiaTheme="minorEastAsia"/>
          <w:noProof/>
          <w:sz w:val="22"/>
          <w:lang w:val="en-US" w:eastAsia="en-US" w:bidi="ar-SA"/>
        </w:rPr>
      </w:pPr>
      <w:hyperlink w:anchor="_Toc399856965" w:history="1">
        <w:r w:rsidRPr="00695E86">
          <w:rPr>
            <w:rStyle w:val="Hyperlink"/>
            <w:noProof/>
          </w:rPr>
          <w:t>Project Pro für Office 365</w:t>
        </w:r>
        <w:r>
          <w:rPr>
            <w:noProof/>
            <w:webHidden/>
          </w:rPr>
          <w:tab/>
        </w:r>
        <w:r>
          <w:rPr>
            <w:noProof/>
            <w:webHidden/>
          </w:rPr>
          <w:fldChar w:fldCharType="begin"/>
        </w:r>
        <w:r>
          <w:rPr>
            <w:noProof/>
            <w:webHidden/>
          </w:rPr>
          <w:instrText xml:space="preserve"> PAGEREF _Toc399856965 \h </w:instrText>
        </w:r>
        <w:r>
          <w:rPr>
            <w:noProof/>
            <w:webHidden/>
          </w:rPr>
        </w:r>
        <w:r>
          <w:rPr>
            <w:noProof/>
            <w:webHidden/>
          </w:rPr>
          <w:fldChar w:fldCharType="separate"/>
        </w:r>
        <w:r>
          <w:rPr>
            <w:noProof/>
            <w:webHidden/>
          </w:rPr>
          <w:t>53</w:t>
        </w:r>
        <w:r>
          <w:rPr>
            <w:noProof/>
            <w:webHidden/>
          </w:rPr>
          <w:fldChar w:fldCharType="end"/>
        </w:r>
      </w:hyperlink>
    </w:p>
    <w:p w14:paraId="50D8B413" w14:textId="77777777" w:rsidR="008728D6" w:rsidRDefault="008728D6">
      <w:pPr>
        <w:pStyle w:val="TOC6"/>
        <w:tabs>
          <w:tab w:val="right" w:leader="dot" w:pos="5030"/>
        </w:tabs>
        <w:rPr>
          <w:rFonts w:eastAsiaTheme="minorEastAsia"/>
          <w:noProof/>
          <w:sz w:val="22"/>
          <w:lang w:val="en-US" w:eastAsia="en-US" w:bidi="ar-SA"/>
        </w:rPr>
      </w:pPr>
      <w:hyperlink w:anchor="_Toc399856966" w:history="1">
        <w:r w:rsidRPr="00695E86">
          <w:rPr>
            <w:rStyle w:val="Hyperlink"/>
            <w:noProof/>
            <w:lang w:val="en-US"/>
          </w:rPr>
          <w:t>Project Pro für Office 365 A</w:t>
        </w:r>
        <w:r>
          <w:rPr>
            <w:noProof/>
            <w:webHidden/>
          </w:rPr>
          <w:tab/>
        </w:r>
        <w:r>
          <w:rPr>
            <w:noProof/>
            <w:webHidden/>
          </w:rPr>
          <w:fldChar w:fldCharType="begin"/>
        </w:r>
        <w:r>
          <w:rPr>
            <w:noProof/>
            <w:webHidden/>
          </w:rPr>
          <w:instrText xml:space="preserve"> PAGEREF _Toc399856966 \h </w:instrText>
        </w:r>
        <w:r>
          <w:rPr>
            <w:noProof/>
            <w:webHidden/>
          </w:rPr>
        </w:r>
        <w:r>
          <w:rPr>
            <w:noProof/>
            <w:webHidden/>
          </w:rPr>
          <w:fldChar w:fldCharType="separate"/>
        </w:r>
        <w:r>
          <w:rPr>
            <w:noProof/>
            <w:webHidden/>
          </w:rPr>
          <w:t>53</w:t>
        </w:r>
        <w:r>
          <w:rPr>
            <w:noProof/>
            <w:webHidden/>
          </w:rPr>
          <w:fldChar w:fldCharType="end"/>
        </w:r>
      </w:hyperlink>
    </w:p>
    <w:p w14:paraId="24812222" w14:textId="77777777" w:rsidR="008728D6" w:rsidRDefault="008728D6">
      <w:pPr>
        <w:pStyle w:val="TOC6"/>
        <w:tabs>
          <w:tab w:val="right" w:leader="dot" w:pos="5030"/>
        </w:tabs>
        <w:rPr>
          <w:rFonts w:eastAsiaTheme="minorEastAsia"/>
          <w:noProof/>
          <w:sz w:val="22"/>
          <w:lang w:val="en-US" w:eastAsia="en-US" w:bidi="ar-SA"/>
        </w:rPr>
      </w:pPr>
      <w:hyperlink w:anchor="_Toc399856967" w:history="1">
        <w:r w:rsidRPr="00695E86">
          <w:rPr>
            <w:rStyle w:val="Hyperlink"/>
            <w:noProof/>
          </w:rPr>
          <w:t>Project Pro für Office 365 von SA</w:t>
        </w:r>
        <w:r>
          <w:rPr>
            <w:noProof/>
            <w:webHidden/>
          </w:rPr>
          <w:tab/>
        </w:r>
        <w:r>
          <w:rPr>
            <w:noProof/>
            <w:webHidden/>
          </w:rPr>
          <w:fldChar w:fldCharType="begin"/>
        </w:r>
        <w:r>
          <w:rPr>
            <w:noProof/>
            <w:webHidden/>
          </w:rPr>
          <w:instrText xml:space="preserve"> PAGEREF _Toc399856967 \h </w:instrText>
        </w:r>
        <w:r>
          <w:rPr>
            <w:noProof/>
            <w:webHidden/>
          </w:rPr>
        </w:r>
        <w:r>
          <w:rPr>
            <w:noProof/>
            <w:webHidden/>
          </w:rPr>
          <w:fldChar w:fldCharType="separate"/>
        </w:r>
        <w:r>
          <w:rPr>
            <w:noProof/>
            <w:webHidden/>
          </w:rPr>
          <w:t>54</w:t>
        </w:r>
        <w:r>
          <w:rPr>
            <w:noProof/>
            <w:webHidden/>
          </w:rPr>
          <w:fldChar w:fldCharType="end"/>
        </w:r>
      </w:hyperlink>
    </w:p>
    <w:p w14:paraId="0907350B" w14:textId="77777777" w:rsidR="008728D6" w:rsidRDefault="008728D6">
      <w:pPr>
        <w:pStyle w:val="TOC6"/>
        <w:tabs>
          <w:tab w:val="right" w:leader="dot" w:pos="5030"/>
        </w:tabs>
        <w:rPr>
          <w:rFonts w:eastAsiaTheme="minorEastAsia"/>
          <w:noProof/>
          <w:sz w:val="22"/>
          <w:lang w:val="en-US" w:eastAsia="en-US" w:bidi="ar-SA"/>
        </w:rPr>
      </w:pPr>
      <w:hyperlink w:anchor="_Toc399856968" w:history="1">
        <w:r w:rsidRPr="00695E86">
          <w:rPr>
            <w:rStyle w:val="Hyperlink"/>
            <w:noProof/>
          </w:rPr>
          <w:t>Visio Pro für Office 365</w:t>
        </w:r>
        <w:r>
          <w:rPr>
            <w:noProof/>
            <w:webHidden/>
          </w:rPr>
          <w:tab/>
        </w:r>
        <w:r>
          <w:rPr>
            <w:noProof/>
            <w:webHidden/>
          </w:rPr>
          <w:fldChar w:fldCharType="begin"/>
        </w:r>
        <w:r>
          <w:rPr>
            <w:noProof/>
            <w:webHidden/>
          </w:rPr>
          <w:instrText xml:space="preserve"> PAGEREF _Toc399856968 \h </w:instrText>
        </w:r>
        <w:r>
          <w:rPr>
            <w:noProof/>
            <w:webHidden/>
          </w:rPr>
        </w:r>
        <w:r>
          <w:rPr>
            <w:noProof/>
            <w:webHidden/>
          </w:rPr>
          <w:fldChar w:fldCharType="separate"/>
        </w:r>
        <w:r>
          <w:rPr>
            <w:noProof/>
            <w:webHidden/>
          </w:rPr>
          <w:t>54</w:t>
        </w:r>
        <w:r>
          <w:rPr>
            <w:noProof/>
            <w:webHidden/>
          </w:rPr>
          <w:fldChar w:fldCharType="end"/>
        </w:r>
      </w:hyperlink>
    </w:p>
    <w:p w14:paraId="748A8D6E" w14:textId="77777777" w:rsidR="008728D6" w:rsidRDefault="008728D6">
      <w:pPr>
        <w:pStyle w:val="TOC6"/>
        <w:tabs>
          <w:tab w:val="right" w:leader="dot" w:pos="5030"/>
        </w:tabs>
        <w:rPr>
          <w:rFonts w:eastAsiaTheme="minorEastAsia"/>
          <w:noProof/>
          <w:sz w:val="22"/>
          <w:lang w:val="en-US" w:eastAsia="en-US" w:bidi="ar-SA"/>
        </w:rPr>
      </w:pPr>
      <w:hyperlink w:anchor="_Toc399856969" w:history="1">
        <w:r w:rsidRPr="00695E86">
          <w:rPr>
            <w:rStyle w:val="Hyperlink"/>
            <w:noProof/>
            <w:lang w:val="it-IT"/>
          </w:rPr>
          <w:t>Visio Pro für Office 365 A</w:t>
        </w:r>
        <w:r>
          <w:rPr>
            <w:noProof/>
            <w:webHidden/>
          </w:rPr>
          <w:tab/>
        </w:r>
        <w:r>
          <w:rPr>
            <w:noProof/>
            <w:webHidden/>
          </w:rPr>
          <w:fldChar w:fldCharType="begin"/>
        </w:r>
        <w:r>
          <w:rPr>
            <w:noProof/>
            <w:webHidden/>
          </w:rPr>
          <w:instrText xml:space="preserve"> PAGEREF _Toc399856969 \h </w:instrText>
        </w:r>
        <w:r>
          <w:rPr>
            <w:noProof/>
            <w:webHidden/>
          </w:rPr>
        </w:r>
        <w:r>
          <w:rPr>
            <w:noProof/>
            <w:webHidden/>
          </w:rPr>
          <w:fldChar w:fldCharType="separate"/>
        </w:r>
        <w:r>
          <w:rPr>
            <w:noProof/>
            <w:webHidden/>
          </w:rPr>
          <w:t>54</w:t>
        </w:r>
        <w:r>
          <w:rPr>
            <w:noProof/>
            <w:webHidden/>
          </w:rPr>
          <w:fldChar w:fldCharType="end"/>
        </w:r>
      </w:hyperlink>
    </w:p>
    <w:p w14:paraId="0260BC23" w14:textId="77777777" w:rsidR="008728D6" w:rsidRDefault="008728D6">
      <w:pPr>
        <w:pStyle w:val="TOC6"/>
        <w:tabs>
          <w:tab w:val="right" w:leader="dot" w:pos="5030"/>
        </w:tabs>
        <w:rPr>
          <w:rFonts w:eastAsiaTheme="minorEastAsia"/>
          <w:noProof/>
          <w:sz w:val="22"/>
          <w:lang w:val="en-US" w:eastAsia="en-US" w:bidi="ar-SA"/>
        </w:rPr>
      </w:pPr>
      <w:hyperlink w:anchor="_Toc399856970" w:history="1">
        <w:r w:rsidRPr="00695E86">
          <w:rPr>
            <w:rStyle w:val="Hyperlink"/>
            <w:noProof/>
          </w:rPr>
          <w:t>Visio Pro für Office 365 von SA</w:t>
        </w:r>
        <w:r>
          <w:rPr>
            <w:noProof/>
            <w:webHidden/>
          </w:rPr>
          <w:tab/>
        </w:r>
        <w:r>
          <w:rPr>
            <w:noProof/>
            <w:webHidden/>
          </w:rPr>
          <w:fldChar w:fldCharType="begin"/>
        </w:r>
        <w:r>
          <w:rPr>
            <w:noProof/>
            <w:webHidden/>
          </w:rPr>
          <w:instrText xml:space="preserve"> PAGEREF _Toc399856970 \h </w:instrText>
        </w:r>
        <w:r>
          <w:rPr>
            <w:noProof/>
            <w:webHidden/>
          </w:rPr>
        </w:r>
        <w:r>
          <w:rPr>
            <w:noProof/>
            <w:webHidden/>
          </w:rPr>
          <w:fldChar w:fldCharType="separate"/>
        </w:r>
        <w:r>
          <w:rPr>
            <w:noProof/>
            <w:webHidden/>
          </w:rPr>
          <w:t>54</w:t>
        </w:r>
        <w:r>
          <w:rPr>
            <w:noProof/>
            <w:webHidden/>
          </w:rPr>
          <w:fldChar w:fldCharType="end"/>
        </w:r>
      </w:hyperlink>
    </w:p>
    <w:p w14:paraId="541E31E7"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71" w:history="1">
        <w:r w:rsidRPr="00695E86">
          <w:rPr>
            <w:rStyle w:val="Hyperlink"/>
            <w:noProof/>
          </w:rPr>
          <w:t>Office 365 Suites</w:t>
        </w:r>
        <w:r>
          <w:rPr>
            <w:noProof/>
            <w:webHidden/>
          </w:rPr>
          <w:tab/>
        </w:r>
        <w:r>
          <w:rPr>
            <w:noProof/>
            <w:webHidden/>
          </w:rPr>
          <w:fldChar w:fldCharType="begin"/>
        </w:r>
        <w:r>
          <w:rPr>
            <w:noProof/>
            <w:webHidden/>
          </w:rPr>
          <w:instrText xml:space="preserve"> PAGEREF _Toc399856971 \h </w:instrText>
        </w:r>
        <w:r>
          <w:rPr>
            <w:noProof/>
            <w:webHidden/>
          </w:rPr>
        </w:r>
        <w:r>
          <w:rPr>
            <w:noProof/>
            <w:webHidden/>
          </w:rPr>
          <w:fldChar w:fldCharType="separate"/>
        </w:r>
        <w:r>
          <w:rPr>
            <w:noProof/>
            <w:webHidden/>
          </w:rPr>
          <w:t>55</w:t>
        </w:r>
        <w:r>
          <w:rPr>
            <w:noProof/>
            <w:webHidden/>
          </w:rPr>
          <w:fldChar w:fldCharType="end"/>
        </w:r>
      </w:hyperlink>
    </w:p>
    <w:p w14:paraId="256D44B0" w14:textId="77777777" w:rsidR="008728D6" w:rsidRDefault="008728D6">
      <w:pPr>
        <w:pStyle w:val="TOC6"/>
        <w:tabs>
          <w:tab w:val="right" w:leader="dot" w:pos="5030"/>
        </w:tabs>
        <w:rPr>
          <w:rFonts w:eastAsiaTheme="minorEastAsia"/>
          <w:noProof/>
          <w:sz w:val="22"/>
          <w:lang w:val="en-US" w:eastAsia="en-US" w:bidi="ar-SA"/>
        </w:rPr>
      </w:pPr>
      <w:hyperlink w:anchor="_Toc399856972" w:history="1">
        <w:r w:rsidRPr="00695E86">
          <w:rPr>
            <w:rStyle w:val="Hyperlink"/>
            <w:noProof/>
          </w:rPr>
          <w:t>Office 365 Business Essentials</w:t>
        </w:r>
        <w:r>
          <w:rPr>
            <w:noProof/>
            <w:webHidden/>
          </w:rPr>
          <w:tab/>
        </w:r>
        <w:r>
          <w:rPr>
            <w:noProof/>
            <w:webHidden/>
          </w:rPr>
          <w:fldChar w:fldCharType="begin"/>
        </w:r>
        <w:r>
          <w:rPr>
            <w:noProof/>
            <w:webHidden/>
          </w:rPr>
          <w:instrText xml:space="preserve"> PAGEREF _Toc399856972 \h </w:instrText>
        </w:r>
        <w:r>
          <w:rPr>
            <w:noProof/>
            <w:webHidden/>
          </w:rPr>
        </w:r>
        <w:r>
          <w:rPr>
            <w:noProof/>
            <w:webHidden/>
          </w:rPr>
          <w:fldChar w:fldCharType="separate"/>
        </w:r>
        <w:r>
          <w:rPr>
            <w:noProof/>
            <w:webHidden/>
          </w:rPr>
          <w:t>55</w:t>
        </w:r>
        <w:r>
          <w:rPr>
            <w:noProof/>
            <w:webHidden/>
          </w:rPr>
          <w:fldChar w:fldCharType="end"/>
        </w:r>
      </w:hyperlink>
    </w:p>
    <w:p w14:paraId="6BF0CF47" w14:textId="77777777" w:rsidR="008728D6" w:rsidRDefault="008728D6">
      <w:pPr>
        <w:pStyle w:val="TOC6"/>
        <w:tabs>
          <w:tab w:val="right" w:leader="dot" w:pos="5030"/>
        </w:tabs>
        <w:rPr>
          <w:rFonts w:eastAsiaTheme="minorEastAsia"/>
          <w:noProof/>
          <w:sz w:val="22"/>
          <w:lang w:val="en-US" w:eastAsia="en-US" w:bidi="ar-SA"/>
        </w:rPr>
      </w:pPr>
      <w:hyperlink w:anchor="_Toc399856973" w:history="1">
        <w:r w:rsidRPr="00695E86">
          <w:rPr>
            <w:rStyle w:val="Hyperlink"/>
            <w:noProof/>
          </w:rPr>
          <w:t>Office 365 Business Premium</w:t>
        </w:r>
        <w:r>
          <w:rPr>
            <w:noProof/>
            <w:webHidden/>
          </w:rPr>
          <w:tab/>
        </w:r>
        <w:r>
          <w:rPr>
            <w:noProof/>
            <w:webHidden/>
          </w:rPr>
          <w:fldChar w:fldCharType="begin"/>
        </w:r>
        <w:r>
          <w:rPr>
            <w:noProof/>
            <w:webHidden/>
          </w:rPr>
          <w:instrText xml:space="preserve"> PAGEREF _Toc399856973 \h </w:instrText>
        </w:r>
        <w:r>
          <w:rPr>
            <w:noProof/>
            <w:webHidden/>
          </w:rPr>
        </w:r>
        <w:r>
          <w:rPr>
            <w:noProof/>
            <w:webHidden/>
          </w:rPr>
          <w:fldChar w:fldCharType="separate"/>
        </w:r>
        <w:r>
          <w:rPr>
            <w:noProof/>
            <w:webHidden/>
          </w:rPr>
          <w:t>55</w:t>
        </w:r>
        <w:r>
          <w:rPr>
            <w:noProof/>
            <w:webHidden/>
          </w:rPr>
          <w:fldChar w:fldCharType="end"/>
        </w:r>
      </w:hyperlink>
    </w:p>
    <w:p w14:paraId="104CD19B" w14:textId="77777777" w:rsidR="008728D6" w:rsidRDefault="008728D6">
      <w:pPr>
        <w:pStyle w:val="TOC6"/>
        <w:tabs>
          <w:tab w:val="right" w:leader="dot" w:pos="5030"/>
        </w:tabs>
        <w:rPr>
          <w:rFonts w:eastAsiaTheme="minorEastAsia"/>
          <w:noProof/>
          <w:sz w:val="22"/>
          <w:lang w:val="en-US" w:eastAsia="en-US" w:bidi="ar-SA"/>
        </w:rPr>
      </w:pPr>
      <w:hyperlink w:anchor="_Toc399856974" w:history="1">
        <w:r w:rsidRPr="00695E86">
          <w:rPr>
            <w:rStyle w:val="Hyperlink"/>
            <w:noProof/>
          </w:rPr>
          <w:t>Office 365 Education E2 (Nutzer-AL)</w:t>
        </w:r>
        <w:r>
          <w:rPr>
            <w:noProof/>
            <w:webHidden/>
          </w:rPr>
          <w:tab/>
        </w:r>
        <w:r>
          <w:rPr>
            <w:noProof/>
            <w:webHidden/>
          </w:rPr>
          <w:fldChar w:fldCharType="begin"/>
        </w:r>
        <w:r>
          <w:rPr>
            <w:noProof/>
            <w:webHidden/>
          </w:rPr>
          <w:instrText xml:space="preserve"> PAGEREF _Toc399856974 \h </w:instrText>
        </w:r>
        <w:r>
          <w:rPr>
            <w:noProof/>
            <w:webHidden/>
          </w:rPr>
        </w:r>
        <w:r>
          <w:rPr>
            <w:noProof/>
            <w:webHidden/>
          </w:rPr>
          <w:fldChar w:fldCharType="separate"/>
        </w:r>
        <w:r>
          <w:rPr>
            <w:noProof/>
            <w:webHidden/>
          </w:rPr>
          <w:t>55</w:t>
        </w:r>
        <w:r>
          <w:rPr>
            <w:noProof/>
            <w:webHidden/>
          </w:rPr>
          <w:fldChar w:fldCharType="end"/>
        </w:r>
      </w:hyperlink>
    </w:p>
    <w:p w14:paraId="6E11CFB1" w14:textId="77777777" w:rsidR="008728D6" w:rsidRDefault="008728D6">
      <w:pPr>
        <w:pStyle w:val="TOC6"/>
        <w:tabs>
          <w:tab w:val="right" w:leader="dot" w:pos="5030"/>
        </w:tabs>
        <w:rPr>
          <w:rFonts w:eastAsiaTheme="minorEastAsia"/>
          <w:noProof/>
          <w:sz w:val="22"/>
          <w:lang w:val="en-US" w:eastAsia="en-US" w:bidi="ar-SA"/>
        </w:rPr>
      </w:pPr>
      <w:hyperlink w:anchor="_Toc399856975" w:history="1">
        <w:r w:rsidRPr="00695E86">
          <w:rPr>
            <w:rStyle w:val="Hyperlink"/>
            <w:noProof/>
          </w:rPr>
          <w:t>Office 365 Education E3 (Nutzer-AL)</w:t>
        </w:r>
        <w:r>
          <w:rPr>
            <w:noProof/>
            <w:webHidden/>
          </w:rPr>
          <w:tab/>
        </w:r>
        <w:r>
          <w:rPr>
            <w:noProof/>
            <w:webHidden/>
          </w:rPr>
          <w:fldChar w:fldCharType="begin"/>
        </w:r>
        <w:r>
          <w:rPr>
            <w:noProof/>
            <w:webHidden/>
          </w:rPr>
          <w:instrText xml:space="preserve"> PAGEREF _Toc399856975 \h </w:instrText>
        </w:r>
        <w:r>
          <w:rPr>
            <w:noProof/>
            <w:webHidden/>
          </w:rPr>
        </w:r>
        <w:r>
          <w:rPr>
            <w:noProof/>
            <w:webHidden/>
          </w:rPr>
          <w:fldChar w:fldCharType="separate"/>
        </w:r>
        <w:r>
          <w:rPr>
            <w:noProof/>
            <w:webHidden/>
          </w:rPr>
          <w:t>55</w:t>
        </w:r>
        <w:r>
          <w:rPr>
            <w:noProof/>
            <w:webHidden/>
          </w:rPr>
          <w:fldChar w:fldCharType="end"/>
        </w:r>
      </w:hyperlink>
    </w:p>
    <w:p w14:paraId="3C59B5D5" w14:textId="77777777" w:rsidR="008728D6" w:rsidRDefault="008728D6">
      <w:pPr>
        <w:pStyle w:val="TOC6"/>
        <w:tabs>
          <w:tab w:val="right" w:leader="dot" w:pos="5030"/>
        </w:tabs>
        <w:rPr>
          <w:rFonts w:eastAsiaTheme="minorEastAsia"/>
          <w:noProof/>
          <w:sz w:val="22"/>
          <w:lang w:val="en-US" w:eastAsia="en-US" w:bidi="ar-SA"/>
        </w:rPr>
      </w:pPr>
      <w:hyperlink w:anchor="_Toc399856976" w:history="1">
        <w:r w:rsidRPr="00695E86">
          <w:rPr>
            <w:rStyle w:val="Hyperlink"/>
            <w:noProof/>
          </w:rPr>
          <w:t>Office 365 Education E4 (Nutzer-AL)</w:t>
        </w:r>
        <w:r>
          <w:rPr>
            <w:noProof/>
            <w:webHidden/>
          </w:rPr>
          <w:tab/>
        </w:r>
        <w:r>
          <w:rPr>
            <w:noProof/>
            <w:webHidden/>
          </w:rPr>
          <w:fldChar w:fldCharType="begin"/>
        </w:r>
        <w:r>
          <w:rPr>
            <w:noProof/>
            <w:webHidden/>
          </w:rPr>
          <w:instrText xml:space="preserve"> PAGEREF _Toc399856976 \h </w:instrText>
        </w:r>
        <w:r>
          <w:rPr>
            <w:noProof/>
            <w:webHidden/>
          </w:rPr>
        </w:r>
        <w:r>
          <w:rPr>
            <w:noProof/>
            <w:webHidden/>
          </w:rPr>
          <w:fldChar w:fldCharType="separate"/>
        </w:r>
        <w:r>
          <w:rPr>
            <w:noProof/>
            <w:webHidden/>
          </w:rPr>
          <w:t>55</w:t>
        </w:r>
        <w:r>
          <w:rPr>
            <w:noProof/>
            <w:webHidden/>
          </w:rPr>
          <w:fldChar w:fldCharType="end"/>
        </w:r>
      </w:hyperlink>
    </w:p>
    <w:p w14:paraId="58A18205" w14:textId="77777777" w:rsidR="008728D6" w:rsidRDefault="008728D6">
      <w:pPr>
        <w:pStyle w:val="TOC6"/>
        <w:tabs>
          <w:tab w:val="right" w:leader="dot" w:pos="5030"/>
        </w:tabs>
        <w:rPr>
          <w:rFonts w:eastAsiaTheme="minorEastAsia"/>
          <w:noProof/>
          <w:sz w:val="22"/>
          <w:lang w:val="en-US" w:eastAsia="en-US" w:bidi="ar-SA"/>
        </w:rPr>
      </w:pPr>
      <w:hyperlink w:anchor="_Toc399856977" w:history="1">
        <w:r w:rsidRPr="00695E86">
          <w:rPr>
            <w:rStyle w:val="Hyperlink"/>
            <w:noProof/>
          </w:rPr>
          <w:t>Office 365 Education E3, Add-On auf E4  (Nutzer-AL)</w:t>
        </w:r>
        <w:r>
          <w:rPr>
            <w:noProof/>
            <w:webHidden/>
          </w:rPr>
          <w:tab/>
        </w:r>
        <w:r>
          <w:rPr>
            <w:noProof/>
            <w:webHidden/>
          </w:rPr>
          <w:fldChar w:fldCharType="begin"/>
        </w:r>
        <w:r>
          <w:rPr>
            <w:noProof/>
            <w:webHidden/>
          </w:rPr>
          <w:instrText xml:space="preserve"> PAGEREF _Toc399856977 \h </w:instrText>
        </w:r>
        <w:r>
          <w:rPr>
            <w:noProof/>
            <w:webHidden/>
          </w:rPr>
        </w:r>
        <w:r>
          <w:rPr>
            <w:noProof/>
            <w:webHidden/>
          </w:rPr>
          <w:fldChar w:fldCharType="separate"/>
        </w:r>
        <w:r>
          <w:rPr>
            <w:noProof/>
            <w:webHidden/>
          </w:rPr>
          <w:t>55</w:t>
        </w:r>
        <w:r>
          <w:rPr>
            <w:noProof/>
            <w:webHidden/>
          </w:rPr>
          <w:fldChar w:fldCharType="end"/>
        </w:r>
      </w:hyperlink>
    </w:p>
    <w:p w14:paraId="4705EB42" w14:textId="77777777" w:rsidR="008728D6" w:rsidRDefault="008728D6">
      <w:pPr>
        <w:pStyle w:val="TOC6"/>
        <w:tabs>
          <w:tab w:val="right" w:leader="dot" w:pos="5030"/>
        </w:tabs>
        <w:rPr>
          <w:rFonts w:eastAsiaTheme="minorEastAsia"/>
          <w:noProof/>
          <w:sz w:val="22"/>
          <w:lang w:val="en-US" w:eastAsia="en-US" w:bidi="ar-SA"/>
        </w:rPr>
      </w:pPr>
      <w:hyperlink w:anchor="_Toc399856978" w:history="1">
        <w:r w:rsidRPr="00695E86">
          <w:rPr>
            <w:rStyle w:val="Hyperlink"/>
            <w:noProof/>
          </w:rPr>
          <w:t>Add-On für Office 365 Education E3 und E4 ohne ProPlus (Nutzer-AL)</w:t>
        </w:r>
        <w:r>
          <w:rPr>
            <w:noProof/>
            <w:webHidden/>
          </w:rPr>
          <w:tab/>
        </w:r>
        <w:r>
          <w:rPr>
            <w:noProof/>
            <w:webHidden/>
          </w:rPr>
          <w:fldChar w:fldCharType="begin"/>
        </w:r>
        <w:r>
          <w:rPr>
            <w:noProof/>
            <w:webHidden/>
          </w:rPr>
          <w:instrText xml:space="preserve"> PAGEREF _Toc399856978 \h </w:instrText>
        </w:r>
        <w:r>
          <w:rPr>
            <w:noProof/>
            <w:webHidden/>
          </w:rPr>
        </w:r>
        <w:r>
          <w:rPr>
            <w:noProof/>
            <w:webHidden/>
          </w:rPr>
          <w:fldChar w:fldCharType="separate"/>
        </w:r>
        <w:r>
          <w:rPr>
            <w:noProof/>
            <w:webHidden/>
          </w:rPr>
          <w:t>55</w:t>
        </w:r>
        <w:r>
          <w:rPr>
            <w:noProof/>
            <w:webHidden/>
          </w:rPr>
          <w:fldChar w:fldCharType="end"/>
        </w:r>
      </w:hyperlink>
    </w:p>
    <w:p w14:paraId="491F1CF7" w14:textId="77777777" w:rsidR="008728D6" w:rsidRDefault="008728D6">
      <w:pPr>
        <w:pStyle w:val="TOC6"/>
        <w:tabs>
          <w:tab w:val="right" w:leader="dot" w:pos="5030"/>
        </w:tabs>
        <w:rPr>
          <w:rFonts w:eastAsiaTheme="minorEastAsia"/>
          <w:noProof/>
          <w:sz w:val="22"/>
          <w:lang w:val="en-US" w:eastAsia="en-US" w:bidi="ar-SA"/>
        </w:rPr>
      </w:pPr>
      <w:hyperlink w:anchor="_Toc399856979" w:history="1">
        <w:r w:rsidRPr="00695E86">
          <w:rPr>
            <w:rStyle w:val="Hyperlink"/>
            <w:noProof/>
          </w:rPr>
          <w:t>Office 365 Enterprise E1 (Nutzer-AL)</w:t>
        </w:r>
        <w:r>
          <w:rPr>
            <w:noProof/>
            <w:webHidden/>
          </w:rPr>
          <w:tab/>
        </w:r>
        <w:r>
          <w:rPr>
            <w:noProof/>
            <w:webHidden/>
          </w:rPr>
          <w:fldChar w:fldCharType="begin"/>
        </w:r>
        <w:r>
          <w:rPr>
            <w:noProof/>
            <w:webHidden/>
          </w:rPr>
          <w:instrText xml:space="preserve"> PAGEREF _Toc399856979 \h </w:instrText>
        </w:r>
        <w:r>
          <w:rPr>
            <w:noProof/>
            <w:webHidden/>
          </w:rPr>
        </w:r>
        <w:r>
          <w:rPr>
            <w:noProof/>
            <w:webHidden/>
          </w:rPr>
          <w:fldChar w:fldCharType="separate"/>
        </w:r>
        <w:r>
          <w:rPr>
            <w:noProof/>
            <w:webHidden/>
          </w:rPr>
          <w:t>55</w:t>
        </w:r>
        <w:r>
          <w:rPr>
            <w:noProof/>
            <w:webHidden/>
          </w:rPr>
          <w:fldChar w:fldCharType="end"/>
        </w:r>
      </w:hyperlink>
    </w:p>
    <w:p w14:paraId="49A70F57" w14:textId="77777777" w:rsidR="008728D6" w:rsidRDefault="008728D6">
      <w:pPr>
        <w:pStyle w:val="TOC6"/>
        <w:tabs>
          <w:tab w:val="right" w:leader="dot" w:pos="5030"/>
        </w:tabs>
        <w:rPr>
          <w:rFonts w:eastAsiaTheme="minorEastAsia"/>
          <w:noProof/>
          <w:sz w:val="22"/>
          <w:lang w:val="en-US" w:eastAsia="en-US" w:bidi="ar-SA"/>
        </w:rPr>
      </w:pPr>
      <w:hyperlink w:anchor="_Toc399856980" w:history="1">
        <w:r w:rsidRPr="00695E86">
          <w:rPr>
            <w:rStyle w:val="Hyperlink"/>
            <w:noProof/>
            <w:lang w:val="it-IT"/>
          </w:rPr>
          <w:t>Office 365 Enterprise E1 Von SA (Nutzer-AL)</w:t>
        </w:r>
        <w:r>
          <w:rPr>
            <w:noProof/>
            <w:webHidden/>
          </w:rPr>
          <w:tab/>
        </w:r>
        <w:r>
          <w:rPr>
            <w:noProof/>
            <w:webHidden/>
          </w:rPr>
          <w:fldChar w:fldCharType="begin"/>
        </w:r>
        <w:r>
          <w:rPr>
            <w:noProof/>
            <w:webHidden/>
          </w:rPr>
          <w:instrText xml:space="preserve"> PAGEREF _Toc399856980 \h </w:instrText>
        </w:r>
        <w:r>
          <w:rPr>
            <w:noProof/>
            <w:webHidden/>
          </w:rPr>
        </w:r>
        <w:r>
          <w:rPr>
            <w:noProof/>
            <w:webHidden/>
          </w:rPr>
          <w:fldChar w:fldCharType="separate"/>
        </w:r>
        <w:r>
          <w:rPr>
            <w:noProof/>
            <w:webHidden/>
          </w:rPr>
          <w:t>55</w:t>
        </w:r>
        <w:r>
          <w:rPr>
            <w:noProof/>
            <w:webHidden/>
          </w:rPr>
          <w:fldChar w:fldCharType="end"/>
        </w:r>
      </w:hyperlink>
    </w:p>
    <w:p w14:paraId="29044DC1" w14:textId="77777777" w:rsidR="008728D6" w:rsidRDefault="008728D6">
      <w:pPr>
        <w:pStyle w:val="TOC6"/>
        <w:tabs>
          <w:tab w:val="right" w:leader="dot" w:pos="5030"/>
        </w:tabs>
        <w:rPr>
          <w:rFonts w:eastAsiaTheme="minorEastAsia"/>
          <w:noProof/>
          <w:sz w:val="22"/>
          <w:lang w:val="en-US" w:eastAsia="en-US" w:bidi="ar-SA"/>
        </w:rPr>
      </w:pPr>
      <w:hyperlink w:anchor="_Toc399856981" w:history="1">
        <w:r w:rsidRPr="00695E86">
          <w:rPr>
            <w:rStyle w:val="Hyperlink"/>
            <w:noProof/>
          </w:rPr>
          <w:t>Office 365 Enterprise E3 (Nutzer-AL)</w:t>
        </w:r>
        <w:r>
          <w:rPr>
            <w:noProof/>
            <w:webHidden/>
          </w:rPr>
          <w:tab/>
        </w:r>
        <w:r>
          <w:rPr>
            <w:noProof/>
            <w:webHidden/>
          </w:rPr>
          <w:fldChar w:fldCharType="begin"/>
        </w:r>
        <w:r>
          <w:rPr>
            <w:noProof/>
            <w:webHidden/>
          </w:rPr>
          <w:instrText xml:space="preserve"> PAGEREF _Toc399856981 \h </w:instrText>
        </w:r>
        <w:r>
          <w:rPr>
            <w:noProof/>
            <w:webHidden/>
          </w:rPr>
        </w:r>
        <w:r>
          <w:rPr>
            <w:noProof/>
            <w:webHidden/>
          </w:rPr>
          <w:fldChar w:fldCharType="separate"/>
        </w:r>
        <w:r>
          <w:rPr>
            <w:noProof/>
            <w:webHidden/>
          </w:rPr>
          <w:t>55</w:t>
        </w:r>
        <w:r>
          <w:rPr>
            <w:noProof/>
            <w:webHidden/>
          </w:rPr>
          <w:fldChar w:fldCharType="end"/>
        </w:r>
      </w:hyperlink>
    </w:p>
    <w:p w14:paraId="2527B417" w14:textId="77777777" w:rsidR="008728D6" w:rsidRDefault="008728D6">
      <w:pPr>
        <w:pStyle w:val="TOC6"/>
        <w:tabs>
          <w:tab w:val="right" w:leader="dot" w:pos="5030"/>
        </w:tabs>
        <w:rPr>
          <w:rFonts w:eastAsiaTheme="minorEastAsia"/>
          <w:noProof/>
          <w:sz w:val="22"/>
          <w:lang w:val="en-US" w:eastAsia="en-US" w:bidi="ar-SA"/>
        </w:rPr>
      </w:pPr>
      <w:hyperlink w:anchor="_Toc399856982" w:history="1">
        <w:r w:rsidRPr="00695E86">
          <w:rPr>
            <w:rStyle w:val="Hyperlink"/>
            <w:noProof/>
            <w:lang w:val="it-IT"/>
          </w:rPr>
          <w:t>Office 365 Enterprise E3 Von SA (Nutzer-AL)</w:t>
        </w:r>
        <w:r>
          <w:rPr>
            <w:noProof/>
            <w:webHidden/>
          </w:rPr>
          <w:tab/>
        </w:r>
        <w:r>
          <w:rPr>
            <w:noProof/>
            <w:webHidden/>
          </w:rPr>
          <w:fldChar w:fldCharType="begin"/>
        </w:r>
        <w:r>
          <w:rPr>
            <w:noProof/>
            <w:webHidden/>
          </w:rPr>
          <w:instrText xml:space="preserve"> PAGEREF _Toc399856982 \h </w:instrText>
        </w:r>
        <w:r>
          <w:rPr>
            <w:noProof/>
            <w:webHidden/>
          </w:rPr>
        </w:r>
        <w:r>
          <w:rPr>
            <w:noProof/>
            <w:webHidden/>
          </w:rPr>
          <w:fldChar w:fldCharType="separate"/>
        </w:r>
        <w:r>
          <w:rPr>
            <w:noProof/>
            <w:webHidden/>
          </w:rPr>
          <w:t>55</w:t>
        </w:r>
        <w:r>
          <w:rPr>
            <w:noProof/>
            <w:webHidden/>
          </w:rPr>
          <w:fldChar w:fldCharType="end"/>
        </w:r>
      </w:hyperlink>
    </w:p>
    <w:p w14:paraId="7F349B10" w14:textId="77777777" w:rsidR="008728D6" w:rsidRDefault="008728D6">
      <w:pPr>
        <w:pStyle w:val="TOC6"/>
        <w:tabs>
          <w:tab w:val="right" w:leader="dot" w:pos="5030"/>
        </w:tabs>
        <w:rPr>
          <w:rFonts w:eastAsiaTheme="minorEastAsia"/>
          <w:noProof/>
          <w:sz w:val="22"/>
          <w:lang w:val="en-US" w:eastAsia="en-US" w:bidi="ar-SA"/>
        </w:rPr>
      </w:pPr>
      <w:hyperlink w:anchor="_Toc399856983" w:history="1">
        <w:r w:rsidRPr="00695E86">
          <w:rPr>
            <w:rStyle w:val="Hyperlink"/>
            <w:noProof/>
          </w:rPr>
          <w:t>Office 365 Enterprise E4 (Nutzer-AL)</w:t>
        </w:r>
        <w:r>
          <w:rPr>
            <w:noProof/>
            <w:webHidden/>
          </w:rPr>
          <w:tab/>
        </w:r>
        <w:r>
          <w:rPr>
            <w:noProof/>
            <w:webHidden/>
          </w:rPr>
          <w:fldChar w:fldCharType="begin"/>
        </w:r>
        <w:r>
          <w:rPr>
            <w:noProof/>
            <w:webHidden/>
          </w:rPr>
          <w:instrText xml:space="preserve"> PAGEREF _Toc399856983 \h </w:instrText>
        </w:r>
        <w:r>
          <w:rPr>
            <w:noProof/>
            <w:webHidden/>
          </w:rPr>
        </w:r>
        <w:r>
          <w:rPr>
            <w:noProof/>
            <w:webHidden/>
          </w:rPr>
          <w:fldChar w:fldCharType="separate"/>
        </w:r>
        <w:r>
          <w:rPr>
            <w:noProof/>
            <w:webHidden/>
          </w:rPr>
          <w:t>55</w:t>
        </w:r>
        <w:r>
          <w:rPr>
            <w:noProof/>
            <w:webHidden/>
          </w:rPr>
          <w:fldChar w:fldCharType="end"/>
        </w:r>
      </w:hyperlink>
    </w:p>
    <w:p w14:paraId="202DA44F" w14:textId="77777777" w:rsidR="008728D6" w:rsidRDefault="008728D6">
      <w:pPr>
        <w:pStyle w:val="TOC6"/>
        <w:tabs>
          <w:tab w:val="right" w:leader="dot" w:pos="5030"/>
        </w:tabs>
        <w:rPr>
          <w:rFonts w:eastAsiaTheme="minorEastAsia"/>
          <w:noProof/>
          <w:sz w:val="22"/>
          <w:lang w:val="en-US" w:eastAsia="en-US" w:bidi="ar-SA"/>
        </w:rPr>
      </w:pPr>
      <w:hyperlink w:anchor="_Toc399856984" w:history="1">
        <w:r w:rsidRPr="00695E86">
          <w:rPr>
            <w:rStyle w:val="Hyperlink"/>
            <w:noProof/>
            <w:lang w:val="it-IT"/>
          </w:rPr>
          <w:t>Office 365 Enterprise E4 Von SA (Nutzer-AL)</w:t>
        </w:r>
        <w:r>
          <w:rPr>
            <w:noProof/>
            <w:webHidden/>
          </w:rPr>
          <w:tab/>
        </w:r>
        <w:r>
          <w:rPr>
            <w:noProof/>
            <w:webHidden/>
          </w:rPr>
          <w:fldChar w:fldCharType="begin"/>
        </w:r>
        <w:r>
          <w:rPr>
            <w:noProof/>
            <w:webHidden/>
          </w:rPr>
          <w:instrText xml:space="preserve"> PAGEREF _Toc399856984 \h </w:instrText>
        </w:r>
        <w:r>
          <w:rPr>
            <w:noProof/>
            <w:webHidden/>
          </w:rPr>
        </w:r>
        <w:r>
          <w:rPr>
            <w:noProof/>
            <w:webHidden/>
          </w:rPr>
          <w:fldChar w:fldCharType="separate"/>
        </w:r>
        <w:r>
          <w:rPr>
            <w:noProof/>
            <w:webHidden/>
          </w:rPr>
          <w:t>55</w:t>
        </w:r>
        <w:r>
          <w:rPr>
            <w:noProof/>
            <w:webHidden/>
          </w:rPr>
          <w:fldChar w:fldCharType="end"/>
        </w:r>
      </w:hyperlink>
    </w:p>
    <w:p w14:paraId="120528F8" w14:textId="77777777" w:rsidR="008728D6" w:rsidRDefault="008728D6">
      <w:pPr>
        <w:pStyle w:val="TOC6"/>
        <w:tabs>
          <w:tab w:val="right" w:leader="dot" w:pos="5030"/>
        </w:tabs>
        <w:rPr>
          <w:rFonts w:eastAsiaTheme="minorEastAsia"/>
          <w:noProof/>
          <w:sz w:val="22"/>
          <w:lang w:val="en-US" w:eastAsia="en-US" w:bidi="ar-SA"/>
        </w:rPr>
      </w:pPr>
      <w:hyperlink w:anchor="_Toc399856985" w:history="1">
        <w:r w:rsidRPr="00695E86">
          <w:rPr>
            <w:rStyle w:val="Hyperlink"/>
            <w:noProof/>
          </w:rPr>
          <w:t>Add-On für Office 365 Enterprise E1 und E3 (Nutzer-AL)</w:t>
        </w:r>
        <w:r>
          <w:rPr>
            <w:noProof/>
            <w:webHidden/>
          </w:rPr>
          <w:tab/>
        </w:r>
        <w:r>
          <w:rPr>
            <w:noProof/>
            <w:webHidden/>
          </w:rPr>
          <w:fldChar w:fldCharType="begin"/>
        </w:r>
        <w:r>
          <w:rPr>
            <w:noProof/>
            <w:webHidden/>
          </w:rPr>
          <w:instrText xml:space="preserve"> PAGEREF _Toc399856985 \h </w:instrText>
        </w:r>
        <w:r>
          <w:rPr>
            <w:noProof/>
            <w:webHidden/>
          </w:rPr>
        </w:r>
        <w:r>
          <w:rPr>
            <w:noProof/>
            <w:webHidden/>
          </w:rPr>
          <w:fldChar w:fldCharType="separate"/>
        </w:r>
        <w:r>
          <w:rPr>
            <w:noProof/>
            <w:webHidden/>
          </w:rPr>
          <w:t>55</w:t>
        </w:r>
        <w:r>
          <w:rPr>
            <w:noProof/>
            <w:webHidden/>
          </w:rPr>
          <w:fldChar w:fldCharType="end"/>
        </w:r>
      </w:hyperlink>
    </w:p>
    <w:p w14:paraId="6B016365" w14:textId="77777777" w:rsidR="008728D6" w:rsidRDefault="008728D6">
      <w:pPr>
        <w:pStyle w:val="TOC6"/>
        <w:tabs>
          <w:tab w:val="right" w:leader="dot" w:pos="5030"/>
        </w:tabs>
        <w:rPr>
          <w:rFonts w:eastAsiaTheme="minorEastAsia"/>
          <w:noProof/>
          <w:sz w:val="22"/>
          <w:lang w:val="en-US" w:eastAsia="en-US" w:bidi="ar-SA"/>
        </w:rPr>
      </w:pPr>
      <w:hyperlink w:anchor="_Toc399856986" w:history="1">
        <w:r w:rsidRPr="00695E86">
          <w:rPr>
            <w:rStyle w:val="Hyperlink"/>
            <w:noProof/>
          </w:rPr>
          <w:t>Add-On für Office 365 Enterprise E4 (Nutzer-AL)</w:t>
        </w:r>
        <w:r>
          <w:rPr>
            <w:noProof/>
            <w:webHidden/>
          </w:rPr>
          <w:tab/>
        </w:r>
        <w:r>
          <w:rPr>
            <w:noProof/>
            <w:webHidden/>
          </w:rPr>
          <w:fldChar w:fldCharType="begin"/>
        </w:r>
        <w:r>
          <w:rPr>
            <w:noProof/>
            <w:webHidden/>
          </w:rPr>
          <w:instrText xml:space="preserve"> PAGEREF _Toc399856986 \h </w:instrText>
        </w:r>
        <w:r>
          <w:rPr>
            <w:noProof/>
            <w:webHidden/>
          </w:rPr>
        </w:r>
        <w:r>
          <w:rPr>
            <w:noProof/>
            <w:webHidden/>
          </w:rPr>
          <w:fldChar w:fldCharType="separate"/>
        </w:r>
        <w:r>
          <w:rPr>
            <w:noProof/>
            <w:webHidden/>
          </w:rPr>
          <w:t>55</w:t>
        </w:r>
        <w:r>
          <w:rPr>
            <w:noProof/>
            <w:webHidden/>
          </w:rPr>
          <w:fldChar w:fldCharType="end"/>
        </w:r>
      </w:hyperlink>
    </w:p>
    <w:p w14:paraId="2F4F0776" w14:textId="77777777" w:rsidR="008728D6" w:rsidRDefault="008728D6">
      <w:pPr>
        <w:pStyle w:val="TOC6"/>
        <w:tabs>
          <w:tab w:val="right" w:leader="dot" w:pos="5030"/>
        </w:tabs>
        <w:rPr>
          <w:rFonts w:eastAsiaTheme="minorEastAsia"/>
          <w:noProof/>
          <w:sz w:val="22"/>
          <w:lang w:val="en-US" w:eastAsia="en-US" w:bidi="ar-SA"/>
        </w:rPr>
      </w:pPr>
      <w:hyperlink w:anchor="_Toc399856987" w:history="1">
        <w:r w:rsidRPr="00695E86">
          <w:rPr>
            <w:rStyle w:val="Hyperlink"/>
            <w:noProof/>
          </w:rPr>
          <w:t>Add-On für Office 365 Enterprise E3 und E4 ohne ProPlus (Nutzer-AL)</w:t>
        </w:r>
        <w:r>
          <w:rPr>
            <w:noProof/>
            <w:webHidden/>
          </w:rPr>
          <w:tab/>
        </w:r>
        <w:r>
          <w:rPr>
            <w:noProof/>
            <w:webHidden/>
          </w:rPr>
          <w:fldChar w:fldCharType="begin"/>
        </w:r>
        <w:r>
          <w:rPr>
            <w:noProof/>
            <w:webHidden/>
          </w:rPr>
          <w:instrText xml:space="preserve"> PAGEREF _Toc399856987 \h </w:instrText>
        </w:r>
        <w:r>
          <w:rPr>
            <w:noProof/>
            <w:webHidden/>
          </w:rPr>
        </w:r>
        <w:r>
          <w:rPr>
            <w:noProof/>
            <w:webHidden/>
          </w:rPr>
          <w:fldChar w:fldCharType="separate"/>
        </w:r>
        <w:r>
          <w:rPr>
            <w:noProof/>
            <w:webHidden/>
          </w:rPr>
          <w:t>55</w:t>
        </w:r>
        <w:r>
          <w:rPr>
            <w:noProof/>
            <w:webHidden/>
          </w:rPr>
          <w:fldChar w:fldCharType="end"/>
        </w:r>
      </w:hyperlink>
    </w:p>
    <w:p w14:paraId="05DE17C2" w14:textId="77777777" w:rsidR="008728D6" w:rsidRDefault="008728D6">
      <w:pPr>
        <w:pStyle w:val="TOC6"/>
        <w:tabs>
          <w:tab w:val="right" w:leader="dot" w:pos="5030"/>
        </w:tabs>
        <w:rPr>
          <w:rFonts w:eastAsiaTheme="minorEastAsia"/>
          <w:noProof/>
          <w:sz w:val="22"/>
          <w:lang w:val="en-US" w:eastAsia="en-US" w:bidi="ar-SA"/>
        </w:rPr>
      </w:pPr>
      <w:hyperlink w:anchor="_Toc399856988" w:history="1">
        <w:r w:rsidRPr="00695E86">
          <w:rPr>
            <w:rStyle w:val="Hyperlink"/>
            <w:noProof/>
          </w:rPr>
          <w:t>Office 365 Enterprise K1 (Nutzer-AL)</w:t>
        </w:r>
        <w:r>
          <w:rPr>
            <w:noProof/>
            <w:webHidden/>
          </w:rPr>
          <w:tab/>
        </w:r>
        <w:r>
          <w:rPr>
            <w:noProof/>
            <w:webHidden/>
          </w:rPr>
          <w:fldChar w:fldCharType="begin"/>
        </w:r>
        <w:r>
          <w:rPr>
            <w:noProof/>
            <w:webHidden/>
          </w:rPr>
          <w:instrText xml:space="preserve"> PAGEREF _Toc399856988 \h </w:instrText>
        </w:r>
        <w:r>
          <w:rPr>
            <w:noProof/>
            <w:webHidden/>
          </w:rPr>
        </w:r>
        <w:r>
          <w:rPr>
            <w:noProof/>
            <w:webHidden/>
          </w:rPr>
          <w:fldChar w:fldCharType="separate"/>
        </w:r>
        <w:r>
          <w:rPr>
            <w:noProof/>
            <w:webHidden/>
          </w:rPr>
          <w:t>55</w:t>
        </w:r>
        <w:r>
          <w:rPr>
            <w:noProof/>
            <w:webHidden/>
          </w:rPr>
          <w:fldChar w:fldCharType="end"/>
        </w:r>
      </w:hyperlink>
    </w:p>
    <w:p w14:paraId="34421171" w14:textId="77777777" w:rsidR="008728D6" w:rsidRDefault="008728D6">
      <w:pPr>
        <w:pStyle w:val="TOC6"/>
        <w:tabs>
          <w:tab w:val="right" w:leader="dot" w:pos="5030"/>
        </w:tabs>
        <w:rPr>
          <w:rFonts w:eastAsiaTheme="minorEastAsia"/>
          <w:noProof/>
          <w:sz w:val="22"/>
          <w:lang w:val="en-US" w:eastAsia="en-US" w:bidi="ar-SA"/>
        </w:rPr>
      </w:pPr>
      <w:hyperlink w:anchor="_Toc399856989" w:history="1">
        <w:r w:rsidRPr="00695E86">
          <w:rPr>
            <w:rStyle w:val="Hyperlink"/>
            <w:noProof/>
            <w:lang w:val="it-IT"/>
          </w:rPr>
          <w:t>Office 365 Government E1, E3, E4 (Nutzer-AL)</w:t>
        </w:r>
        <w:r>
          <w:rPr>
            <w:noProof/>
            <w:webHidden/>
          </w:rPr>
          <w:tab/>
        </w:r>
        <w:r>
          <w:rPr>
            <w:noProof/>
            <w:webHidden/>
          </w:rPr>
          <w:fldChar w:fldCharType="begin"/>
        </w:r>
        <w:r>
          <w:rPr>
            <w:noProof/>
            <w:webHidden/>
          </w:rPr>
          <w:instrText xml:space="preserve"> PAGEREF _Toc399856989 \h </w:instrText>
        </w:r>
        <w:r>
          <w:rPr>
            <w:noProof/>
            <w:webHidden/>
          </w:rPr>
        </w:r>
        <w:r>
          <w:rPr>
            <w:noProof/>
            <w:webHidden/>
          </w:rPr>
          <w:fldChar w:fldCharType="separate"/>
        </w:r>
        <w:r>
          <w:rPr>
            <w:noProof/>
            <w:webHidden/>
          </w:rPr>
          <w:t>56</w:t>
        </w:r>
        <w:r>
          <w:rPr>
            <w:noProof/>
            <w:webHidden/>
          </w:rPr>
          <w:fldChar w:fldCharType="end"/>
        </w:r>
      </w:hyperlink>
    </w:p>
    <w:p w14:paraId="65A3FD15" w14:textId="77777777" w:rsidR="008728D6" w:rsidRDefault="008728D6">
      <w:pPr>
        <w:pStyle w:val="TOC6"/>
        <w:tabs>
          <w:tab w:val="right" w:leader="dot" w:pos="5030"/>
        </w:tabs>
        <w:rPr>
          <w:rFonts w:eastAsiaTheme="minorEastAsia"/>
          <w:noProof/>
          <w:sz w:val="22"/>
          <w:lang w:val="en-US" w:eastAsia="en-US" w:bidi="ar-SA"/>
        </w:rPr>
      </w:pPr>
      <w:hyperlink w:anchor="_Toc399856990" w:history="1">
        <w:r w:rsidRPr="00695E86">
          <w:rPr>
            <w:rStyle w:val="Hyperlink"/>
            <w:noProof/>
            <w:lang w:val="it-IT"/>
          </w:rPr>
          <w:t>Office 365 Government E1, E3, E4 Von SA (Nutzer-AL)</w:t>
        </w:r>
        <w:r>
          <w:rPr>
            <w:noProof/>
            <w:webHidden/>
          </w:rPr>
          <w:tab/>
        </w:r>
        <w:r>
          <w:rPr>
            <w:noProof/>
            <w:webHidden/>
          </w:rPr>
          <w:fldChar w:fldCharType="begin"/>
        </w:r>
        <w:r>
          <w:rPr>
            <w:noProof/>
            <w:webHidden/>
          </w:rPr>
          <w:instrText xml:space="preserve"> PAGEREF _Toc399856990 \h </w:instrText>
        </w:r>
        <w:r>
          <w:rPr>
            <w:noProof/>
            <w:webHidden/>
          </w:rPr>
        </w:r>
        <w:r>
          <w:rPr>
            <w:noProof/>
            <w:webHidden/>
          </w:rPr>
          <w:fldChar w:fldCharType="separate"/>
        </w:r>
        <w:r>
          <w:rPr>
            <w:noProof/>
            <w:webHidden/>
          </w:rPr>
          <w:t>56</w:t>
        </w:r>
        <w:r>
          <w:rPr>
            <w:noProof/>
            <w:webHidden/>
          </w:rPr>
          <w:fldChar w:fldCharType="end"/>
        </w:r>
      </w:hyperlink>
    </w:p>
    <w:p w14:paraId="5F30F115" w14:textId="77777777" w:rsidR="008728D6" w:rsidRDefault="008728D6">
      <w:pPr>
        <w:pStyle w:val="TOC6"/>
        <w:tabs>
          <w:tab w:val="right" w:leader="dot" w:pos="5030"/>
        </w:tabs>
        <w:rPr>
          <w:rFonts w:eastAsiaTheme="minorEastAsia"/>
          <w:noProof/>
          <w:sz w:val="22"/>
          <w:lang w:val="en-US" w:eastAsia="en-US" w:bidi="ar-SA"/>
        </w:rPr>
      </w:pPr>
      <w:hyperlink w:anchor="_Toc399856991" w:history="1">
        <w:r w:rsidRPr="00695E86">
          <w:rPr>
            <w:rStyle w:val="Hyperlink"/>
            <w:noProof/>
            <w:lang w:val="it-IT"/>
          </w:rPr>
          <w:t>Add-On für Office 365 Government E1, E3, E4 (Nutzer-AL)</w:t>
        </w:r>
        <w:r>
          <w:rPr>
            <w:noProof/>
            <w:webHidden/>
          </w:rPr>
          <w:tab/>
        </w:r>
        <w:r>
          <w:rPr>
            <w:noProof/>
            <w:webHidden/>
          </w:rPr>
          <w:fldChar w:fldCharType="begin"/>
        </w:r>
        <w:r>
          <w:rPr>
            <w:noProof/>
            <w:webHidden/>
          </w:rPr>
          <w:instrText xml:space="preserve"> PAGEREF _Toc399856991 \h </w:instrText>
        </w:r>
        <w:r>
          <w:rPr>
            <w:noProof/>
            <w:webHidden/>
          </w:rPr>
        </w:r>
        <w:r>
          <w:rPr>
            <w:noProof/>
            <w:webHidden/>
          </w:rPr>
          <w:fldChar w:fldCharType="separate"/>
        </w:r>
        <w:r>
          <w:rPr>
            <w:noProof/>
            <w:webHidden/>
          </w:rPr>
          <w:t>56</w:t>
        </w:r>
        <w:r>
          <w:rPr>
            <w:noProof/>
            <w:webHidden/>
          </w:rPr>
          <w:fldChar w:fldCharType="end"/>
        </w:r>
      </w:hyperlink>
    </w:p>
    <w:p w14:paraId="739DA664" w14:textId="77777777" w:rsidR="008728D6" w:rsidRDefault="008728D6">
      <w:pPr>
        <w:pStyle w:val="TOC6"/>
        <w:tabs>
          <w:tab w:val="right" w:leader="dot" w:pos="5030"/>
        </w:tabs>
        <w:rPr>
          <w:rFonts w:eastAsiaTheme="minorEastAsia"/>
          <w:noProof/>
          <w:sz w:val="22"/>
          <w:lang w:val="en-US" w:eastAsia="en-US" w:bidi="ar-SA"/>
        </w:rPr>
      </w:pPr>
      <w:hyperlink w:anchor="_Toc399856992" w:history="1">
        <w:r w:rsidRPr="00695E86">
          <w:rPr>
            <w:rStyle w:val="Hyperlink"/>
            <w:noProof/>
          </w:rPr>
          <w:t>Add-On für Office 365 Government E3 and E4 ohne ProPlus (Nutzer-AL)</w:t>
        </w:r>
        <w:r>
          <w:rPr>
            <w:noProof/>
            <w:webHidden/>
          </w:rPr>
          <w:tab/>
        </w:r>
        <w:r>
          <w:rPr>
            <w:noProof/>
            <w:webHidden/>
          </w:rPr>
          <w:fldChar w:fldCharType="begin"/>
        </w:r>
        <w:r>
          <w:rPr>
            <w:noProof/>
            <w:webHidden/>
          </w:rPr>
          <w:instrText xml:space="preserve"> PAGEREF _Toc399856992 \h </w:instrText>
        </w:r>
        <w:r>
          <w:rPr>
            <w:noProof/>
            <w:webHidden/>
          </w:rPr>
        </w:r>
        <w:r>
          <w:rPr>
            <w:noProof/>
            <w:webHidden/>
          </w:rPr>
          <w:fldChar w:fldCharType="separate"/>
        </w:r>
        <w:r>
          <w:rPr>
            <w:noProof/>
            <w:webHidden/>
          </w:rPr>
          <w:t>56</w:t>
        </w:r>
        <w:r>
          <w:rPr>
            <w:noProof/>
            <w:webHidden/>
          </w:rPr>
          <w:fldChar w:fldCharType="end"/>
        </w:r>
      </w:hyperlink>
    </w:p>
    <w:p w14:paraId="02053C86" w14:textId="77777777" w:rsidR="008728D6" w:rsidRDefault="008728D6">
      <w:pPr>
        <w:pStyle w:val="TOC6"/>
        <w:tabs>
          <w:tab w:val="right" w:leader="dot" w:pos="5030"/>
        </w:tabs>
        <w:rPr>
          <w:rFonts w:eastAsiaTheme="minorEastAsia"/>
          <w:noProof/>
          <w:sz w:val="22"/>
          <w:lang w:val="en-US" w:eastAsia="en-US" w:bidi="ar-SA"/>
        </w:rPr>
      </w:pPr>
      <w:hyperlink w:anchor="_Toc399856993" w:history="1">
        <w:r w:rsidRPr="00695E86">
          <w:rPr>
            <w:rStyle w:val="Hyperlink"/>
            <w:noProof/>
          </w:rPr>
          <w:t>Office 365 Midsize Business (Nutzer-AL)</w:t>
        </w:r>
        <w:r>
          <w:rPr>
            <w:noProof/>
            <w:webHidden/>
          </w:rPr>
          <w:tab/>
        </w:r>
        <w:r>
          <w:rPr>
            <w:noProof/>
            <w:webHidden/>
          </w:rPr>
          <w:fldChar w:fldCharType="begin"/>
        </w:r>
        <w:r>
          <w:rPr>
            <w:noProof/>
            <w:webHidden/>
          </w:rPr>
          <w:instrText xml:space="preserve"> PAGEREF _Toc399856993 \h </w:instrText>
        </w:r>
        <w:r>
          <w:rPr>
            <w:noProof/>
            <w:webHidden/>
          </w:rPr>
        </w:r>
        <w:r>
          <w:rPr>
            <w:noProof/>
            <w:webHidden/>
          </w:rPr>
          <w:fldChar w:fldCharType="separate"/>
        </w:r>
        <w:r>
          <w:rPr>
            <w:noProof/>
            <w:webHidden/>
          </w:rPr>
          <w:t>56</w:t>
        </w:r>
        <w:r>
          <w:rPr>
            <w:noProof/>
            <w:webHidden/>
          </w:rPr>
          <w:fldChar w:fldCharType="end"/>
        </w:r>
      </w:hyperlink>
    </w:p>
    <w:p w14:paraId="1DEF8D44"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94" w:history="1">
        <w:r w:rsidRPr="00695E86">
          <w:rPr>
            <w:rStyle w:val="Hyperlink"/>
            <w:noProof/>
          </w:rPr>
          <w:t>OneDrive for Business</w:t>
        </w:r>
        <w:r>
          <w:rPr>
            <w:noProof/>
            <w:webHidden/>
          </w:rPr>
          <w:tab/>
        </w:r>
        <w:r>
          <w:rPr>
            <w:noProof/>
            <w:webHidden/>
          </w:rPr>
          <w:fldChar w:fldCharType="begin"/>
        </w:r>
        <w:r>
          <w:rPr>
            <w:noProof/>
            <w:webHidden/>
          </w:rPr>
          <w:instrText xml:space="preserve"> PAGEREF _Toc399856994 \h </w:instrText>
        </w:r>
        <w:r>
          <w:rPr>
            <w:noProof/>
            <w:webHidden/>
          </w:rPr>
        </w:r>
        <w:r>
          <w:rPr>
            <w:noProof/>
            <w:webHidden/>
          </w:rPr>
          <w:fldChar w:fldCharType="separate"/>
        </w:r>
        <w:r>
          <w:rPr>
            <w:noProof/>
            <w:webHidden/>
          </w:rPr>
          <w:t>59</w:t>
        </w:r>
        <w:r>
          <w:rPr>
            <w:noProof/>
            <w:webHidden/>
          </w:rPr>
          <w:fldChar w:fldCharType="end"/>
        </w:r>
      </w:hyperlink>
    </w:p>
    <w:p w14:paraId="0A0B201B" w14:textId="77777777" w:rsidR="008728D6" w:rsidRDefault="008728D6">
      <w:pPr>
        <w:pStyle w:val="TOC6"/>
        <w:tabs>
          <w:tab w:val="right" w:leader="dot" w:pos="5030"/>
        </w:tabs>
        <w:rPr>
          <w:rFonts w:eastAsiaTheme="minorEastAsia"/>
          <w:noProof/>
          <w:sz w:val="22"/>
          <w:lang w:val="en-US" w:eastAsia="en-US" w:bidi="ar-SA"/>
        </w:rPr>
      </w:pPr>
      <w:hyperlink w:anchor="_Toc399856995" w:history="1">
        <w:r w:rsidRPr="00695E86">
          <w:rPr>
            <w:rStyle w:val="Hyperlink"/>
            <w:noProof/>
            <w:lang w:val="en-US"/>
          </w:rPr>
          <w:t>OneDrive for Business mit Office Online  (Nutzer-AL)</w:t>
        </w:r>
        <w:r>
          <w:rPr>
            <w:noProof/>
            <w:webHidden/>
          </w:rPr>
          <w:tab/>
        </w:r>
        <w:r>
          <w:rPr>
            <w:noProof/>
            <w:webHidden/>
          </w:rPr>
          <w:fldChar w:fldCharType="begin"/>
        </w:r>
        <w:r>
          <w:rPr>
            <w:noProof/>
            <w:webHidden/>
          </w:rPr>
          <w:instrText xml:space="preserve"> PAGEREF _Toc399856995 \h </w:instrText>
        </w:r>
        <w:r>
          <w:rPr>
            <w:noProof/>
            <w:webHidden/>
          </w:rPr>
        </w:r>
        <w:r>
          <w:rPr>
            <w:noProof/>
            <w:webHidden/>
          </w:rPr>
          <w:fldChar w:fldCharType="separate"/>
        </w:r>
        <w:r>
          <w:rPr>
            <w:noProof/>
            <w:webHidden/>
          </w:rPr>
          <w:t>59</w:t>
        </w:r>
        <w:r>
          <w:rPr>
            <w:noProof/>
            <w:webHidden/>
          </w:rPr>
          <w:fldChar w:fldCharType="end"/>
        </w:r>
      </w:hyperlink>
    </w:p>
    <w:p w14:paraId="67DB7157" w14:textId="77777777" w:rsidR="008728D6" w:rsidRDefault="008728D6">
      <w:pPr>
        <w:pStyle w:val="TOC6"/>
        <w:tabs>
          <w:tab w:val="right" w:leader="dot" w:pos="5030"/>
        </w:tabs>
        <w:rPr>
          <w:rFonts w:eastAsiaTheme="minorEastAsia"/>
          <w:noProof/>
          <w:sz w:val="22"/>
          <w:lang w:val="en-US" w:eastAsia="en-US" w:bidi="ar-SA"/>
        </w:rPr>
      </w:pPr>
      <w:hyperlink w:anchor="_Toc399856996" w:history="1">
        <w:r w:rsidRPr="00695E86">
          <w:rPr>
            <w:rStyle w:val="Hyperlink"/>
            <w:noProof/>
            <w:lang w:val="en-US"/>
          </w:rPr>
          <w:t>OneDrive for Business mit Office Online G  (Nutzer-AL)</w:t>
        </w:r>
        <w:r>
          <w:rPr>
            <w:noProof/>
            <w:webHidden/>
          </w:rPr>
          <w:tab/>
        </w:r>
        <w:r>
          <w:rPr>
            <w:noProof/>
            <w:webHidden/>
          </w:rPr>
          <w:fldChar w:fldCharType="begin"/>
        </w:r>
        <w:r>
          <w:rPr>
            <w:noProof/>
            <w:webHidden/>
          </w:rPr>
          <w:instrText xml:space="preserve"> PAGEREF _Toc399856996 \h </w:instrText>
        </w:r>
        <w:r>
          <w:rPr>
            <w:noProof/>
            <w:webHidden/>
          </w:rPr>
        </w:r>
        <w:r>
          <w:rPr>
            <w:noProof/>
            <w:webHidden/>
          </w:rPr>
          <w:fldChar w:fldCharType="separate"/>
        </w:r>
        <w:r>
          <w:rPr>
            <w:noProof/>
            <w:webHidden/>
          </w:rPr>
          <w:t>59</w:t>
        </w:r>
        <w:r>
          <w:rPr>
            <w:noProof/>
            <w:webHidden/>
          </w:rPr>
          <w:fldChar w:fldCharType="end"/>
        </w:r>
      </w:hyperlink>
    </w:p>
    <w:p w14:paraId="68980606" w14:textId="77777777" w:rsidR="008728D6" w:rsidRDefault="008728D6">
      <w:pPr>
        <w:pStyle w:val="TOC4"/>
        <w:tabs>
          <w:tab w:val="right" w:leader="dot" w:pos="5030"/>
        </w:tabs>
        <w:rPr>
          <w:rFonts w:eastAsiaTheme="minorEastAsia"/>
          <w:smallCaps w:val="0"/>
          <w:noProof/>
          <w:sz w:val="22"/>
          <w:lang w:val="en-US" w:eastAsia="en-US" w:bidi="ar-SA"/>
        </w:rPr>
      </w:pPr>
      <w:hyperlink w:anchor="_Toc399856997" w:history="1">
        <w:r w:rsidRPr="00695E86">
          <w:rPr>
            <w:rStyle w:val="Hyperlink"/>
            <w:noProof/>
          </w:rPr>
          <w:t>Project Online</w:t>
        </w:r>
        <w:r>
          <w:rPr>
            <w:noProof/>
            <w:webHidden/>
          </w:rPr>
          <w:tab/>
        </w:r>
        <w:r>
          <w:rPr>
            <w:noProof/>
            <w:webHidden/>
          </w:rPr>
          <w:fldChar w:fldCharType="begin"/>
        </w:r>
        <w:r>
          <w:rPr>
            <w:noProof/>
            <w:webHidden/>
          </w:rPr>
          <w:instrText xml:space="preserve"> PAGEREF _Toc399856997 \h </w:instrText>
        </w:r>
        <w:r>
          <w:rPr>
            <w:noProof/>
            <w:webHidden/>
          </w:rPr>
        </w:r>
        <w:r>
          <w:rPr>
            <w:noProof/>
            <w:webHidden/>
          </w:rPr>
          <w:fldChar w:fldCharType="separate"/>
        </w:r>
        <w:r>
          <w:rPr>
            <w:noProof/>
            <w:webHidden/>
          </w:rPr>
          <w:t>59</w:t>
        </w:r>
        <w:r>
          <w:rPr>
            <w:noProof/>
            <w:webHidden/>
          </w:rPr>
          <w:fldChar w:fldCharType="end"/>
        </w:r>
      </w:hyperlink>
    </w:p>
    <w:p w14:paraId="2B2BF1D7" w14:textId="77777777" w:rsidR="008728D6" w:rsidRDefault="008728D6">
      <w:pPr>
        <w:pStyle w:val="TOC6"/>
        <w:tabs>
          <w:tab w:val="right" w:leader="dot" w:pos="5030"/>
        </w:tabs>
        <w:rPr>
          <w:rFonts w:eastAsiaTheme="minorEastAsia"/>
          <w:noProof/>
          <w:sz w:val="22"/>
          <w:lang w:val="en-US" w:eastAsia="en-US" w:bidi="ar-SA"/>
        </w:rPr>
      </w:pPr>
      <w:hyperlink w:anchor="_Toc399856998" w:history="1">
        <w:r w:rsidRPr="00695E86">
          <w:rPr>
            <w:rStyle w:val="Hyperlink"/>
            <w:noProof/>
          </w:rPr>
          <w:t>Project Online</w:t>
        </w:r>
        <w:r>
          <w:rPr>
            <w:noProof/>
            <w:webHidden/>
          </w:rPr>
          <w:tab/>
        </w:r>
        <w:r>
          <w:rPr>
            <w:noProof/>
            <w:webHidden/>
          </w:rPr>
          <w:fldChar w:fldCharType="begin"/>
        </w:r>
        <w:r>
          <w:rPr>
            <w:noProof/>
            <w:webHidden/>
          </w:rPr>
          <w:instrText xml:space="preserve"> PAGEREF _Toc399856998 \h </w:instrText>
        </w:r>
        <w:r>
          <w:rPr>
            <w:noProof/>
            <w:webHidden/>
          </w:rPr>
        </w:r>
        <w:r>
          <w:rPr>
            <w:noProof/>
            <w:webHidden/>
          </w:rPr>
          <w:fldChar w:fldCharType="separate"/>
        </w:r>
        <w:r>
          <w:rPr>
            <w:noProof/>
            <w:webHidden/>
          </w:rPr>
          <w:t>59</w:t>
        </w:r>
        <w:r>
          <w:rPr>
            <w:noProof/>
            <w:webHidden/>
          </w:rPr>
          <w:fldChar w:fldCharType="end"/>
        </w:r>
      </w:hyperlink>
    </w:p>
    <w:p w14:paraId="4FE9A0E4" w14:textId="77777777" w:rsidR="008728D6" w:rsidRDefault="008728D6">
      <w:pPr>
        <w:pStyle w:val="TOC6"/>
        <w:tabs>
          <w:tab w:val="right" w:leader="dot" w:pos="5030"/>
        </w:tabs>
        <w:rPr>
          <w:rFonts w:eastAsiaTheme="minorEastAsia"/>
          <w:noProof/>
          <w:sz w:val="22"/>
          <w:lang w:val="en-US" w:eastAsia="en-US" w:bidi="ar-SA"/>
        </w:rPr>
      </w:pPr>
      <w:hyperlink w:anchor="_Toc399856999" w:history="1">
        <w:r w:rsidRPr="00695E86">
          <w:rPr>
            <w:rStyle w:val="Hyperlink"/>
            <w:noProof/>
          </w:rPr>
          <w:t>Project Online A</w:t>
        </w:r>
        <w:r>
          <w:rPr>
            <w:noProof/>
            <w:webHidden/>
          </w:rPr>
          <w:tab/>
        </w:r>
        <w:r>
          <w:rPr>
            <w:noProof/>
            <w:webHidden/>
          </w:rPr>
          <w:fldChar w:fldCharType="begin"/>
        </w:r>
        <w:r>
          <w:rPr>
            <w:noProof/>
            <w:webHidden/>
          </w:rPr>
          <w:instrText xml:space="preserve"> PAGEREF _Toc399856999 \h </w:instrText>
        </w:r>
        <w:r>
          <w:rPr>
            <w:noProof/>
            <w:webHidden/>
          </w:rPr>
        </w:r>
        <w:r>
          <w:rPr>
            <w:noProof/>
            <w:webHidden/>
          </w:rPr>
          <w:fldChar w:fldCharType="separate"/>
        </w:r>
        <w:r>
          <w:rPr>
            <w:noProof/>
            <w:webHidden/>
          </w:rPr>
          <w:t>59</w:t>
        </w:r>
        <w:r>
          <w:rPr>
            <w:noProof/>
            <w:webHidden/>
          </w:rPr>
          <w:fldChar w:fldCharType="end"/>
        </w:r>
      </w:hyperlink>
    </w:p>
    <w:p w14:paraId="50CE3839" w14:textId="77777777" w:rsidR="008728D6" w:rsidRDefault="008728D6">
      <w:pPr>
        <w:pStyle w:val="TOC6"/>
        <w:tabs>
          <w:tab w:val="right" w:leader="dot" w:pos="5030"/>
        </w:tabs>
        <w:rPr>
          <w:rFonts w:eastAsiaTheme="minorEastAsia"/>
          <w:noProof/>
          <w:sz w:val="22"/>
          <w:lang w:val="en-US" w:eastAsia="en-US" w:bidi="ar-SA"/>
        </w:rPr>
      </w:pPr>
      <w:hyperlink w:anchor="_Toc399857000" w:history="1">
        <w:r w:rsidRPr="00695E86">
          <w:rPr>
            <w:rStyle w:val="Hyperlink"/>
            <w:noProof/>
          </w:rPr>
          <w:t>Project Lite</w:t>
        </w:r>
        <w:r>
          <w:rPr>
            <w:noProof/>
            <w:webHidden/>
          </w:rPr>
          <w:tab/>
        </w:r>
        <w:r>
          <w:rPr>
            <w:noProof/>
            <w:webHidden/>
          </w:rPr>
          <w:fldChar w:fldCharType="begin"/>
        </w:r>
        <w:r>
          <w:rPr>
            <w:noProof/>
            <w:webHidden/>
          </w:rPr>
          <w:instrText xml:space="preserve"> PAGEREF _Toc399857000 \h </w:instrText>
        </w:r>
        <w:r>
          <w:rPr>
            <w:noProof/>
            <w:webHidden/>
          </w:rPr>
        </w:r>
        <w:r>
          <w:rPr>
            <w:noProof/>
            <w:webHidden/>
          </w:rPr>
          <w:fldChar w:fldCharType="separate"/>
        </w:r>
        <w:r>
          <w:rPr>
            <w:noProof/>
            <w:webHidden/>
          </w:rPr>
          <w:t>59</w:t>
        </w:r>
        <w:r>
          <w:rPr>
            <w:noProof/>
            <w:webHidden/>
          </w:rPr>
          <w:fldChar w:fldCharType="end"/>
        </w:r>
      </w:hyperlink>
    </w:p>
    <w:p w14:paraId="124FC40B"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01" w:history="1">
        <w:r w:rsidRPr="00695E86">
          <w:rPr>
            <w:rStyle w:val="Hyperlink"/>
            <w:noProof/>
          </w:rPr>
          <w:t>SharePoint Online</w:t>
        </w:r>
        <w:r>
          <w:rPr>
            <w:noProof/>
            <w:webHidden/>
          </w:rPr>
          <w:tab/>
        </w:r>
        <w:r>
          <w:rPr>
            <w:noProof/>
            <w:webHidden/>
          </w:rPr>
          <w:fldChar w:fldCharType="begin"/>
        </w:r>
        <w:r>
          <w:rPr>
            <w:noProof/>
            <w:webHidden/>
          </w:rPr>
          <w:instrText xml:space="preserve"> PAGEREF _Toc399857001 \h </w:instrText>
        </w:r>
        <w:r>
          <w:rPr>
            <w:noProof/>
            <w:webHidden/>
          </w:rPr>
        </w:r>
        <w:r>
          <w:rPr>
            <w:noProof/>
            <w:webHidden/>
          </w:rPr>
          <w:fldChar w:fldCharType="separate"/>
        </w:r>
        <w:r>
          <w:rPr>
            <w:noProof/>
            <w:webHidden/>
          </w:rPr>
          <w:t>59</w:t>
        </w:r>
        <w:r>
          <w:rPr>
            <w:noProof/>
            <w:webHidden/>
          </w:rPr>
          <w:fldChar w:fldCharType="end"/>
        </w:r>
      </w:hyperlink>
    </w:p>
    <w:p w14:paraId="19208B9A" w14:textId="77777777" w:rsidR="008728D6" w:rsidRDefault="008728D6">
      <w:pPr>
        <w:pStyle w:val="TOC6"/>
        <w:tabs>
          <w:tab w:val="right" w:leader="dot" w:pos="5030"/>
        </w:tabs>
        <w:rPr>
          <w:rFonts w:eastAsiaTheme="minorEastAsia"/>
          <w:noProof/>
          <w:sz w:val="22"/>
          <w:lang w:val="en-US" w:eastAsia="en-US" w:bidi="ar-SA"/>
        </w:rPr>
      </w:pPr>
      <w:hyperlink w:anchor="_Toc399857002" w:history="1">
        <w:r w:rsidRPr="00695E86">
          <w:rPr>
            <w:rStyle w:val="Hyperlink"/>
            <w:noProof/>
            <w:lang w:val="en-US"/>
          </w:rPr>
          <w:t>Office 365 Extra File Storage 1 GB (Add-On-AL)</w:t>
        </w:r>
        <w:r>
          <w:rPr>
            <w:noProof/>
            <w:webHidden/>
          </w:rPr>
          <w:tab/>
        </w:r>
        <w:r>
          <w:rPr>
            <w:noProof/>
            <w:webHidden/>
          </w:rPr>
          <w:fldChar w:fldCharType="begin"/>
        </w:r>
        <w:r>
          <w:rPr>
            <w:noProof/>
            <w:webHidden/>
          </w:rPr>
          <w:instrText xml:space="preserve"> PAGEREF _Toc399857002 \h </w:instrText>
        </w:r>
        <w:r>
          <w:rPr>
            <w:noProof/>
            <w:webHidden/>
          </w:rPr>
        </w:r>
        <w:r>
          <w:rPr>
            <w:noProof/>
            <w:webHidden/>
          </w:rPr>
          <w:fldChar w:fldCharType="separate"/>
        </w:r>
        <w:r>
          <w:rPr>
            <w:noProof/>
            <w:webHidden/>
          </w:rPr>
          <w:t>60</w:t>
        </w:r>
        <w:r>
          <w:rPr>
            <w:noProof/>
            <w:webHidden/>
          </w:rPr>
          <w:fldChar w:fldCharType="end"/>
        </w:r>
      </w:hyperlink>
    </w:p>
    <w:p w14:paraId="10984FDE" w14:textId="77777777" w:rsidR="008728D6" w:rsidRDefault="008728D6">
      <w:pPr>
        <w:pStyle w:val="TOC6"/>
        <w:tabs>
          <w:tab w:val="right" w:leader="dot" w:pos="5030"/>
        </w:tabs>
        <w:rPr>
          <w:rFonts w:eastAsiaTheme="minorEastAsia"/>
          <w:noProof/>
          <w:sz w:val="22"/>
          <w:lang w:val="en-US" w:eastAsia="en-US" w:bidi="ar-SA"/>
        </w:rPr>
      </w:pPr>
      <w:hyperlink w:anchor="_Toc399857003" w:history="1">
        <w:r w:rsidRPr="00695E86">
          <w:rPr>
            <w:rStyle w:val="Hyperlink"/>
            <w:noProof/>
          </w:rPr>
          <w:t>Office 365 Extra File Storage 1 GB A (Add-On-AL)</w:t>
        </w:r>
        <w:r>
          <w:rPr>
            <w:noProof/>
            <w:webHidden/>
          </w:rPr>
          <w:tab/>
        </w:r>
        <w:r>
          <w:rPr>
            <w:noProof/>
            <w:webHidden/>
          </w:rPr>
          <w:fldChar w:fldCharType="begin"/>
        </w:r>
        <w:r>
          <w:rPr>
            <w:noProof/>
            <w:webHidden/>
          </w:rPr>
          <w:instrText xml:space="preserve"> PAGEREF _Toc399857003 \h </w:instrText>
        </w:r>
        <w:r>
          <w:rPr>
            <w:noProof/>
            <w:webHidden/>
          </w:rPr>
        </w:r>
        <w:r>
          <w:rPr>
            <w:noProof/>
            <w:webHidden/>
          </w:rPr>
          <w:fldChar w:fldCharType="separate"/>
        </w:r>
        <w:r>
          <w:rPr>
            <w:noProof/>
            <w:webHidden/>
          </w:rPr>
          <w:t>60</w:t>
        </w:r>
        <w:r>
          <w:rPr>
            <w:noProof/>
            <w:webHidden/>
          </w:rPr>
          <w:fldChar w:fldCharType="end"/>
        </w:r>
      </w:hyperlink>
    </w:p>
    <w:p w14:paraId="3E3C9E9D" w14:textId="77777777" w:rsidR="008728D6" w:rsidRDefault="008728D6">
      <w:pPr>
        <w:pStyle w:val="TOC6"/>
        <w:tabs>
          <w:tab w:val="right" w:leader="dot" w:pos="5030"/>
        </w:tabs>
        <w:rPr>
          <w:rFonts w:eastAsiaTheme="minorEastAsia"/>
          <w:noProof/>
          <w:sz w:val="22"/>
          <w:lang w:val="en-US" w:eastAsia="en-US" w:bidi="ar-SA"/>
        </w:rPr>
      </w:pPr>
      <w:hyperlink w:anchor="_Toc399857004" w:history="1">
        <w:r w:rsidRPr="00695E86">
          <w:rPr>
            <w:rStyle w:val="Hyperlink"/>
            <w:noProof/>
          </w:rPr>
          <w:t>SharePoint Online Plan 1 (Nutzer-AL)</w:t>
        </w:r>
        <w:r>
          <w:rPr>
            <w:noProof/>
            <w:webHidden/>
          </w:rPr>
          <w:tab/>
        </w:r>
        <w:r>
          <w:rPr>
            <w:noProof/>
            <w:webHidden/>
          </w:rPr>
          <w:fldChar w:fldCharType="begin"/>
        </w:r>
        <w:r>
          <w:rPr>
            <w:noProof/>
            <w:webHidden/>
          </w:rPr>
          <w:instrText xml:space="preserve"> PAGEREF _Toc399857004 \h </w:instrText>
        </w:r>
        <w:r>
          <w:rPr>
            <w:noProof/>
            <w:webHidden/>
          </w:rPr>
        </w:r>
        <w:r>
          <w:rPr>
            <w:noProof/>
            <w:webHidden/>
          </w:rPr>
          <w:fldChar w:fldCharType="separate"/>
        </w:r>
        <w:r>
          <w:rPr>
            <w:noProof/>
            <w:webHidden/>
          </w:rPr>
          <w:t>60</w:t>
        </w:r>
        <w:r>
          <w:rPr>
            <w:noProof/>
            <w:webHidden/>
          </w:rPr>
          <w:fldChar w:fldCharType="end"/>
        </w:r>
      </w:hyperlink>
    </w:p>
    <w:p w14:paraId="369DB1E5" w14:textId="77777777" w:rsidR="008728D6" w:rsidRDefault="008728D6">
      <w:pPr>
        <w:pStyle w:val="TOC6"/>
        <w:tabs>
          <w:tab w:val="right" w:leader="dot" w:pos="5030"/>
        </w:tabs>
        <w:rPr>
          <w:rFonts w:eastAsiaTheme="minorEastAsia"/>
          <w:noProof/>
          <w:sz w:val="22"/>
          <w:lang w:val="en-US" w:eastAsia="en-US" w:bidi="ar-SA"/>
        </w:rPr>
      </w:pPr>
      <w:hyperlink w:anchor="_Toc399857005" w:history="1">
        <w:r w:rsidRPr="00695E86">
          <w:rPr>
            <w:rStyle w:val="Hyperlink"/>
            <w:noProof/>
          </w:rPr>
          <w:t>Add-On für SharePoint Online Plan 1 (Nutzer-AL)</w:t>
        </w:r>
        <w:r>
          <w:rPr>
            <w:noProof/>
            <w:webHidden/>
          </w:rPr>
          <w:tab/>
        </w:r>
        <w:r>
          <w:rPr>
            <w:noProof/>
            <w:webHidden/>
          </w:rPr>
          <w:fldChar w:fldCharType="begin"/>
        </w:r>
        <w:r>
          <w:rPr>
            <w:noProof/>
            <w:webHidden/>
          </w:rPr>
          <w:instrText xml:space="preserve"> PAGEREF _Toc399857005 \h </w:instrText>
        </w:r>
        <w:r>
          <w:rPr>
            <w:noProof/>
            <w:webHidden/>
          </w:rPr>
        </w:r>
        <w:r>
          <w:rPr>
            <w:noProof/>
            <w:webHidden/>
          </w:rPr>
          <w:fldChar w:fldCharType="separate"/>
        </w:r>
        <w:r>
          <w:rPr>
            <w:noProof/>
            <w:webHidden/>
          </w:rPr>
          <w:t>60</w:t>
        </w:r>
        <w:r>
          <w:rPr>
            <w:noProof/>
            <w:webHidden/>
          </w:rPr>
          <w:fldChar w:fldCharType="end"/>
        </w:r>
      </w:hyperlink>
    </w:p>
    <w:p w14:paraId="5ABE7542" w14:textId="77777777" w:rsidR="008728D6" w:rsidRDefault="008728D6">
      <w:pPr>
        <w:pStyle w:val="TOC6"/>
        <w:tabs>
          <w:tab w:val="right" w:leader="dot" w:pos="5030"/>
        </w:tabs>
        <w:rPr>
          <w:rFonts w:eastAsiaTheme="minorEastAsia"/>
          <w:noProof/>
          <w:sz w:val="22"/>
          <w:lang w:val="en-US" w:eastAsia="en-US" w:bidi="ar-SA"/>
        </w:rPr>
      </w:pPr>
      <w:hyperlink w:anchor="_Toc399857006" w:history="1">
        <w:r w:rsidRPr="00695E86">
          <w:rPr>
            <w:rStyle w:val="Hyperlink"/>
            <w:noProof/>
          </w:rPr>
          <w:t>SharePoint Online Plan 1G (Nutzer-AL)</w:t>
        </w:r>
        <w:r>
          <w:rPr>
            <w:noProof/>
            <w:webHidden/>
          </w:rPr>
          <w:tab/>
        </w:r>
        <w:r>
          <w:rPr>
            <w:noProof/>
            <w:webHidden/>
          </w:rPr>
          <w:fldChar w:fldCharType="begin"/>
        </w:r>
        <w:r>
          <w:rPr>
            <w:noProof/>
            <w:webHidden/>
          </w:rPr>
          <w:instrText xml:space="preserve"> PAGEREF _Toc399857006 \h </w:instrText>
        </w:r>
        <w:r>
          <w:rPr>
            <w:noProof/>
            <w:webHidden/>
          </w:rPr>
        </w:r>
        <w:r>
          <w:rPr>
            <w:noProof/>
            <w:webHidden/>
          </w:rPr>
          <w:fldChar w:fldCharType="separate"/>
        </w:r>
        <w:r>
          <w:rPr>
            <w:noProof/>
            <w:webHidden/>
          </w:rPr>
          <w:t>60</w:t>
        </w:r>
        <w:r>
          <w:rPr>
            <w:noProof/>
            <w:webHidden/>
          </w:rPr>
          <w:fldChar w:fldCharType="end"/>
        </w:r>
      </w:hyperlink>
    </w:p>
    <w:p w14:paraId="57A5415D" w14:textId="77777777" w:rsidR="008728D6" w:rsidRDefault="008728D6">
      <w:pPr>
        <w:pStyle w:val="TOC6"/>
        <w:tabs>
          <w:tab w:val="right" w:leader="dot" w:pos="5030"/>
        </w:tabs>
        <w:rPr>
          <w:rFonts w:eastAsiaTheme="minorEastAsia"/>
          <w:noProof/>
          <w:sz w:val="22"/>
          <w:lang w:val="en-US" w:eastAsia="en-US" w:bidi="ar-SA"/>
        </w:rPr>
      </w:pPr>
      <w:hyperlink w:anchor="_Toc399857007" w:history="1">
        <w:r w:rsidRPr="00695E86">
          <w:rPr>
            <w:rStyle w:val="Hyperlink"/>
            <w:noProof/>
          </w:rPr>
          <w:t>SharePoint Online Plan 2 (Nutzer-AL)</w:t>
        </w:r>
        <w:r>
          <w:rPr>
            <w:noProof/>
            <w:webHidden/>
          </w:rPr>
          <w:tab/>
        </w:r>
        <w:r>
          <w:rPr>
            <w:noProof/>
            <w:webHidden/>
          </w:rPr>
          <w:fldChar w:fldCharType="begin"/>
        </w:r>
        <w:r>
          <w:rPr>
            <w:noProof/>
            <w:webHidden/>
          </w:rPr>
          <w:instrText xml:space="preserve"> PAGEREF _Toc399857007 \h </w:instrText>
        </w:r>
        <w:r>
          <w:rPr>
            <w:noProof/>
            <w:webHidden/>
          </w:rPr>
        </w:r>
        <w:r>
          <w:rPr>
            <w:noProof/>
            <w:webHidden/>
          </w:rPr>
          <w:fldChar w:fldCharType="separate"/>
        </w:r>
        <w:r>
          <w:rPr>
            <w:noProof/>
            <w:webHidden/>
          </w:rPr>
          <w:t>60</w:t>
        </w:r>
        <w:r>
          <w:rPr>
            <w:noProof/>
            <w:webHidden/>
          </w:rPr>
          <w:fldChar w:fldCharType="end"/>
        </w:r>
      </w:hyperlink>
    </w:p>
    <w:p w14:paraId="79C96533" w14:textId="77777777" w:rsidR="008728D6" w:rsidRDefault="008728D6">
      <w:pPr>
        <w:pStyle w:val="TOC6"/>
        <w:tabs>
          <w:tab w:val="right" w:leader="dot" w:pos="5030"/>
        </w:tabs>
        <w:rPr>
          <w:rFonts w:eastAsiaTheme="minorEastAsia"/>
          <w:noProof/>
          <w:sz w:val="22"/>
          <w:lang w:val="en-US" w:eastAsia="en-US" w:bidi="ar-SA"/>
        </w:rPr>
      </w:pPr>
      <w:hyperlink w:anchor="_Toc399857008" w:history="1">
        <w:r w:rsidRPr="00695E86">
          <w:rPr>
            <w:rStyle w:val="Hyperlink"/>
            <w:noProof/>
          </w:rPr>
          <w:t>SharePoint Online Plan 2G (Nutzer-AL)</w:t>
        </w:r>
        <w:r>
          <w:rPr>
            <w:noProof/>
            <w:webHidden/>
          </w:rPr>
          <w:tab/>
        </w:r>
        <w:r>
          <w:rPr>
            <w:noProof/>
            <w:webHidden/>
          </w:rPr>
          <w:fldChar w:fldCharType="begin"/>
        </w:r>
        <w:r>
          <w:rPr>
            <w:noProof/>
            <w:webHidden/>
          </w:rPr>
          <w:instrText xml:space="preserve"> PAGEREF _Toc399857008 \h </w:instrText>
        </w:r>
        <w:r>
          <w:rPr>
            <w:noProof/>
            <w:webHidden/>
          </w:rPr>
        </w:r>
        <w:r>
          <w:rPr>
            <w:noProof/>
            <w:webHidden/>
          </w:rPr>
          <w:fldChar w:fldCharType="separate"/>
        </w:r>
        <w:r>
          <w:rPr>
            <w:noProof/>
            <w:webHidden/>
          </w:rPr>
          <w:t>60</w:t>
        </w:r>
        <w:r>
          <w:rPr>
            <w:noProof/>
            <w:webHidden/>
          </w:rPr>
          <w:fldChar w:fldCharType="end"/>
        </w:r>
      </w:hyperlink>
    </w:p>
    <w:p w14:paraId="3E3C3C41"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09" w:history="1">
        <w:r w:rsidRPr="00695E86">
          <w:rPr>
            <w:rStyle w:val="Hyperlink"/>
            <w:noProof/>
          </w:rPr>
          <w:t>Windows Intune</w:t>
        </w:r>
        <w:r>
          <w:rPr>
            <w:noProof/>
            <w:webHidden/>
          </w:rPr>
          <w:tab/>
        </w:r>
        <w:r>
          <w:rPr>
            <w:noProof/>
            <w:webHidden/>
          </w:rPr>
          <w:fldChar w:fldCharType="begin"/>
        </w:r>
        <w:r>
          <w:rPr>
            <w:noProof/>
            <w:webHidden/>
          </w:rPr>
          <w:instrText xml:space="preserve"> PAGEREF _Toc399857009 \h </w:instrText>
        </w:r>
        <w:r>
          <w:rPr>
            <w:noProof/>
            <w:webHidden/>
          </w:rPr>
        </w:r>
        <w:r>
          <w:rPr>
            <w:noProof/>
            <w:webHidden/>
          </w:rPr>
          <w:fldChar w:fldCharType="separate"/>
        </w:r>
        <w:r>
          <w:rPr>
            <w:noProof/>
            <w:webHidden/>
          </w:rPr>
          <w:t>60</w:t>
        </w:r>
        <w:r>
          <w:rPr>
            <w:noProof/>
            <w:webHidden/>
          </w:rPr>
          <w:fldChar w:fldCharType="end"/>
        </w:r>
      </w:hyperlink>
    </w:p>
    <w:p w14:paraId="27E064A7" w14:textId="77777777" w:rsidR="008728D6" w:rsidRDefault="008728D6">
      <w:pPr>
        <w:pStyle w:val="TOC5"/>
        <w:tabs>
          <w:tab w:val="right" w:leader="dot" w:pos="5030"/>
        </w:tabs>
        <w:rPr>
          <w:rFonts w:eastAsiaTheme="minorEastAsia"/>
          <w:noProof/>
          <w:sz w:val="22"/>
          <w:lang w:val="en-US" w:eastAsia="en-US" w:bidi="ar-SA"/>
        </w:rPr>
      </w:pPr>
      <w:hyperlink w:anchor="_Toc399857010" w:history="1">
        <w:r w:rsidRPr="00695E86">
          <w:rPr>
            <w:rStyle w:val="Hyperlink"/>
            <w:noProof/>
          </w:rPr>
          <w:t>Windows Intune (Nutzer-AL)</w:t>
        </w:r>
        <w:r>
          <w:rPr>
            <w:noProof/>
            <w:webHidden/>
          </w:rPr>
          <w:tab/>
        </w:r>
        <w:r>
          <w:rPr>
            <w:noProof/>
            <w:webHidden/>
          </w:rPr>
          <w:fldChar w:fldCharType="begin"/>
        </w:r>
        <w:r>
          <w:rPr>
            <w:noProof/>
            <w:webHidden/>
          </w:rPr>
          <w:instrText xml:space="preserve"> PAGEREF _Toc399857010 \h </w:instrText>
        </w:r>
        <w:r>
          <w:rPr>
            <w:noProof/>
            <w:webHidden/>
          </w:rPr>
        </w:r>
        <w:r>
          <w:rPr>
            <w:noProof/>
            <w:webHidden/>
          </w:rPr>
          <w:fldChar w:fldCharType="separate"/>
        </w:r>
        <w:r>
          <w:rPr>
            <w:noProof/>
            <w:webHidden/>
          </w:rPr>
          <w:t>60</w:t>
        </w:r>
        <w:r>
          <w:rPr>
            <w:noProof/>
            <w:webHidden/>
          </w:rPr>
          <w:fldChar w:fldCharType="end"/>
        </w:r>
      </w:hyperlink>
    </w:p>
    <w:p w14:paraId="668228BE" w14:textId="77777777" w:rsidR="008728D6" w:rsidRDefault="008728D6">
      <w:pPr>
        <w:pStyle w:val="TOC5"/>
        <w:tabs>
          <w:tab w:val="right" w:leader="dot" w:pos="5030"/>
        </w:tabs>
        <w:rPr>
          <w:rFonts w:eastAsiaTheme="minorEastAsia"/>
          <w:noProof/>
          <w:sz w:val="22"/>
          <w:lang w:val="en-US" w:eastAsia="en-US" w:bidi="ar-SA"/>
        </w:rPr>
      </w:pPr>
      <w:hyperlink w:anchor="_Toc399857011" w:history="1">
        <w:r w:rsidRPr="00695E86">
          <w:rPr>
            <w:rStyle w:val="Hyperlink"/>
            <w:noProof/>
          </w:rPr>
          <w:t>Add-On für Windows Intune (Nutzer-AL)</w:t>
        </w:r>
        <w:r>
          <w:rPr>
            <w:noProof/>
            <w:webHidden/>
          </w:rPr>
          <w:tab/>
        </w:r>
        <w:r>
          <w:rPr>
            <w:noProof/>
            <w:webHidden/>
          </w:rPr>
          <w:fldChar w:fldCharType="begin"/>
        </w:r>
        <w:r>
          <w:rPr>
            <w:noProof/>
            <w:webHidden/>
          </w:rPr>
          <w:instrText xml:space="preserve"> PAGEREF _Toc399857011 \h </w:instrText>
        </w:r>
        <w:r>
          <w:rPr>
            <w:noProof/>
            <w:webHidden/>
          </w:rPr>
        </w:r>
        <w:r>
          <w:rPr>
            <w:noProof/>
            <w:webHidden/>
          </w:rPr>
          <w:fldChar w:fldCharType="separate"/>
        </w:r>
        <w:r>
          <w:rPr>
            <w:noProof/>
            <w:webHidden/>
          </w:rPr>
          <w:t>60</w:t>
        </w:r>
        <w:r>
          <w:rPr>
            <w:noProof/>
            <w:webHidden/>
          </w:rPr>
          <w:fldChar w:fldCharType="end"/>
        </w:r>
      </w:hyperlink>
    </w:p>
    <w:p w14:paraId="2A61E534" w14:textId="77777777" w:rsidR="008728D6" w:rsidRDefault="008728D6">
      <w:pPr>
        <w:pStyle w:val="TOC5"/>
        <w:tabs>
          <w:tab w:val="right" w:leader="dot" w:pos="5030"/>
        </w:tabs>
        <w:rPr>
          <w:rFonts w:eastAsiaTheme="minorEastAsia"/>
          <w:noProof/>
          <w:sz w:val="22"/>
          <w:lang w:val="en-US" w:eastAsia="en-US" w:bidi="ar-SA"/>
        </w:rPr>
      </w:pPr>
      <w:hyperlink w:anchor="_Toc399857012" w:history="1">
        <w:r w:rsidRPr="00695E86">
          <w:rPr>
            <w:rStyle w:val="Hyperlink"/>
            <w:noProof/>
          </w:rPr>
          <w:t>Add-On für Windows Intune für System Center Configuration Manager und System Center Endpoint Protection (Nutzer-AL)</w:t>
        </w:r>
        <w:r>
          <w:rPr>
            <w:noProof/>
            <w:webHidden/>
          </w:rPr>
          <w:tab/>
        </w:r>
        <w:r>
          <w:rPr>
            <w:noProof/>
            <w:webHidden/>
          </w:rPr>
          <w:fldChar w:fldCharType="begin"/>
        </w:r>
        <w:r>
          <w:rPr>
            <w:noProof/>
            <w:webHidden/>
          </w:rPr>
          <w:instrText xml:space="preserve"> PAGEREF _Toc399857012 \h </w:instrText>
        </w:r>
        <w:r>
          <w:rPr>
            <w:noProof/>
            <w:webHidden/>
          </w:rPr>
        </w:r>
        <w:r>
          <w:rPr>
            <w:noProof/>
            <w:webHidden/>
          </w:rPr>
          <w:fldChar w:fldCharType="separate"/>
        </w:r>
        <w:r>
          <w:rPr>
            <w:noProof/>
            <w:webHidden/>
          </w:rPr>
          <w:t>60</w:t>
        </w:r>
        <w:r>
          <w:rPr>
            <w:noProof/>
            <w:webHidden/>
          </w:rPr>
          <w:fldChar w:fldCharType="end"/>
        </w:r>
      </w:hyperlink>
    </w:p>
    <w:p w14:paraId="08A2D01D" w14:textId="77777777" w:rsidR="008728D6" w:rsidRDefault="008728D6">
      <w:pPr>
        <w:pStyle w:val="TOC5"/>
        <w:tabs>
          <w:tab w:val="right" w:leader="dot" w:pos="5030"/>
        </w:tabs>
        <w:rPr>
          <w:rFonts w:eastAsiaTheme="minorEastAsia"/>
          <w:noProof/>
          <w:sz w:val="22"/>
          <w:lang w:val="en-US" w:eastAsia="en-US" w:bidi="ar-SA"/>
        </w:rPr>
      </w:pPr>
      <w:hyperlink w:anchor="_Toc399857013" w:history="1">
        <w:r w:rsidRPr="00695E86">
          <w:rPr>
            <w:rStyle w:val="Hyperlink"/>
            <w:noProof/>
          </w:rPr>
          <w:t>Nutzer-AL für Add-On für Windows Intune Extra Storage 1 GB</w:t>
        </w:r>
        <w:r>
          <w:rPr>
            <w:noProof/>
            <w:webHidden/>
          </w:rPr>
          <w:tab/>
        </w:r>
        <w:r>
          <w:rPr>
            <w:noProof/>
            <w:webHidden/>
          </w:rPr>
          <w:fldChar w:fldCharType="begin"/>
        </w:r>
        <w:r>
          <w:rPr>
            <w:noProof/>
            <w:webHidden/>
          </w:rPr>
          <w:instrText xml:space="preserve"> PAGEREF _Toc399857013 \h </w:instrText>
        </w:r>
        <w:r>
          <w:rPr>
            <w:noProof/>
            <w:webHidden/>
          </w:rPr>
        </w:r>
        <w:r>
          <w:rPr>
            <w:noProof/>
            <w:webHidden/>
          </w:rPr>
          <w:fldChar w:fldCharType="separate"/>
        </w:r>
        <w:r>
          <w:rPr>
            <w:noProof/>
            <w:webHidden/>
          </w:rPr>
          <w:t>60</w:t>
        </w:r>
        <w:r>
          <w:rPr>
            <w:noProof/>
            <w:webHidden/>
          </w:rPr>
          <w:fldChar w:fldCharType="end"/>
        </w:r>
      </w:hyperlink>
    </w:p>
    <w:p w14:paraId="6916A24D" w14:textId="77777777" w:rsidR="008728D6" w:rsidRDefault="008728D6">
      <w:pPr>
        <w:pStyle w:val="TOC2"/>
        <w:tabs>
          <w:tab w:val="right" w:leader="dot" w:pos="5030"/>
        </w:tabs>
        <w:rPr>
          <w:rFonts w:eastAsiaTheme="minorEastAsia"/>
          <w:b w:val="0"/>
          <w:smallCaps w:val="0"/>
          <w:noProof/>
          <w:sz w:val="22"/>
          <w:lang w:val="en-US" w:eastAsia="en-US" w:bidi="ar-SA"/>
        </w:rPr>
      </w:pPr>
      <w:hyperlink w:anchor="_Toc399857014" w:history="1">
        <w:r w:rsidRPr="00695E86">
          <w:rPr>
            <w:rStyle w:val="Hyperlink"/>
            <w:noProof/>
          </w:rPr>
          <w:t>Sonstige Onlinedienste</w:t>
        </w:r>
        <w:r>
          <w:rPr>
            <w:noProof/>
            <w:webHidden/>
          </w:rPr>
          <w:tab/>
        </w:r>
        <w:r>
          <w:rPr>
            <w:noProof/>
            <w:webHidden/>
          </w:rPr>
          <w:fldChar w:fldCharType="begin"/>
        </w:r>
        <w:r>
          <w:rPr>
            <w:noProof/>
            <w:webHidden/>
          </w:rPr>
          <w:instrText xml:space="preserve"> PAGEREF _Toc399857014 \h </w:instrText>
        </w:r>
        <w:r>
          <w:rPr>
            <w:noProof/>
            <w:webHidden/>
          </w:rPr>
        </w:r>
        <w:r>
          <w:rPr>
            <w:noProof/>
            <w:webHidden/>
          </w:rPr>
          <w:fldChar w:fldCharType="separate"/>
        </w:r>
        <w:r>
          <w:rPr>
            <w:noProof/>
            <w:webHidden/>
          </w:rPr>
          <w:t>60</w:t>
        </w:r>
        <w:r>
          <w:rPr>
            <w:noProof/>
            <w:webHidden/>
          </w:rPr>
          <w:fldChar w:fldCharType="end"/>
        </w:r>
      </w:hyperlink>
    </w:p>
    <w:p w14:paraId="245D65E6"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15" w:history="1">
        <w:r w:rsidRPr="00695E86">
          <w:rPr>
            <w:rStyle w:val="Hyperlink"/>
            <w:noProof/>
          </w:rPr>
          <w:t>Azure Active Dir</w:t>
        </w:r>
        <w:r w:rsidRPr="00695E86">
          <w:rPr>
            <w:rStyle w:val="Hyperlink"/>
            <w:noProof/>
          </w:rPr>
          <w:t>e</w:t>
        </w:r>
        <w:r w:rsidRPr="00695E86">
          <w:rPr>
            <w:rStyle w:val="Hyperlink"/>
            <w:noProof/>
          </w:rPr>
          <w:t>ctory</w:t>
        </w:r>
        <w:r>
          <w:rPr>
            <w:noProof/>
            <w:webHidden/>
          </w:rPr>
          <w:tab/>
        </w:r>
        <w:r>
          <w:rPr>
            <w:noProof/>
            <w:webHidden/>
          </w:rPr>
          <w:fldChar w:fldCharType="begin"/>
        </w:r>
        <w:r>
          <w:rPr>
            <w:noProof/>
            <w:webHidden/>
          </w:rPr>
          <w:instrText xml:space="preserve"> PAGEREF _Toc399857015 \h </w:instrText>
        </w:r>
        <w:r>
          <w:rPr>
            <w:noProof/>
            <w:webHidden/>
          </w:rPr>
        </w:r>
        <w:r>
          <w:rPr>
            <w:noProof/>
            <w:webHidden/>
          </w:rPr>
          <w:fldChar w:fldCharType="separate"/>
        </w:r>
        <w:r>
          <w:rPr>
            <w:noProof/>
            <w:webHidden/>
          </w:rPr>
          <w:t>60</w:t>
        </w:r>
        <w:r>
          <w:rPr>
            <w:noProof/>
            <w:webHidden/>
          </w:rPr>
          <w:fldChar w:fldCharType="end"/>
        </w:r>
      </w:hyperlink>
    </w:p>
    <w:p w14:paraId="2E1B010C" w14:textId="77777777" w:rsidR="008728D6" w:rsidRDefault="008728D6">
      <w:pPr>
        <w:pStyle w:val="TOC6"/>
        <w:tabs>
          <w:tab w:val="right" w:leader="dot" w:pos="5030"/>
        </w:tabs>
        <w:rPr>
          <w:rFonts w:eastAsiaTheme="minorEastAsia"/>
          <w:noProof/>
          <w:sz w:val="22"/>
          <w:lang w:val="en-US" w:eastAsia="en-US" w:bidi="ar-SA"/>
        </w:rPr>
      </w:pPr>
      <w:hyperlink w:anchor="_Toc399857016" w:history="1">
        <w:r w:rsidRPr="00695E86">
          <w:rPr>
            <w:rStyle w:val="Hyperlink"/>
            <w:noProof/>
          </w:rPr>
          <w:t>Azure Active Directory Basic</w:t>
        </w:r>
        <w:r>
          <w:rPr>
            <w:noProof/>
            <w:webHidden/>
          </w:rPr>
          <w:tab/>
        </w:r>
        <w:r>
          <w:rPr>
            <w:noProof/>
            <w:webHidden/>
          </w:rPr>
          <w:fldChar w:fldCharType="begin"/>
        </w:r>
        <w:r>
          <w:rPr>
            <w:noProof/>
            <w:webHidden/>
          </w:rPr>
          <w:instrText xml:space="preserve"> PAGEREF _Toc399857016 \h </w:instrText>
        </w:r>
        <w:r>
          <w:rPr>
            <w:noProof/>
            <w:webHidden/>
          </w:rPr>
        </w:r>
        <w:r>
          <w:rPr>
            <w:noProof/>
            <w:webHidden/>
          </w:rPr>
          <w:fldChar w:fldCharType="separate"/>
        </w:r>
        <w:r>
          <w:rPr>
            <w:noProof/>
            <w:webHidden/>
          </w:rPr>
          <w:t>60</w:t>
        </w:r>
        <w:r>
          <w:rPr>
            <w:noProof/>
            <w:webHidden/>
          </w:rPr>
          <w:fldChar w:fldCharType="end"/>
        </w:r>
      </w:hyperlink>
    </w:p>
    <w:p w14:paraId="5D03F0B1" w14:textId="77777777" w:rsidR="008728D6" w:rsidRDefault="008728D6">
      <w:pPr>
        <w:pStyle w:val="TOC6"/>
        <w:tabs>
          <w:tab w:val="right" w:leader="dot" w:pos="5030"/>
        </w:tabs>
        <w:rPr>
          <w:rFonts w:eastAsiaTheme="minorEastAsia"/>
          <w:noProof/>
          <w:sz w:val="22"/>
          <w:lang w:val="en-US" w:eastAsia="en-US" w:bidi="ar-SA"/>
        </w:rPr>
      </w:pPr>
      <w:hyperlink w:anchor="_Toc399857017" w:history="1">
        <w:r w:rsidRPr="00695E86">
          <w:rPr>
            <w:rStyle w:val="Hyperlink"/>
            <w:noProof/>
          </w:rPr>
          <w:t>Azure Active Directory Premium</w:t>
        </w:r>
        <w:r>
          <w:rPr>
            <w:noProof/>
            <w:webHidden/>
          </w:rPr>
          <w:tab/>
        </w:r>
        <w:r>
          <w:rPr>
            <w:noProof/>
            <w:webHidden/>
          </w:rPr>
          <w:fldChar w:fldCharType="begin"/>
        </w:r>
        <w:r>
          <w:rPr>
            <w:noProof/>
            <w:webHidden/>
          </w:rPr>
          <w:instrText xml:space="preserve"> PAGEREF _Toc399857017 \h </w:instrText>
        </w:r>
        <w:r>
          <w:rPr>
            <w:noProof/>
            <w:webHidden/>
          </w:rPr>
        </w:r>
        <w:r>
          <w:rPr>
            <w:noProof/>
            <w:webHidden/>
          </w:rPr>
          <w:fldChar w:fldCharType="separate"/>
        </w:r>
        <w:r>
          <w:rPr>
            <w:noProof/>
            <w:webHidden/>
          </w:rPr>
          <w:t>60</w:t>
        </w:r>
        <w:r>
          <w:rPr>
            <w:noProof/>
            <w:webHidden/>
          </w:rPr>
          <w:fldChar w:fldCharType="end"/>
        </w:r>
      </w:hyperlink>
    </w:p>
    <w:p w14:paraId="7B358D24"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18" w:history="1">
        <w:r w:rsidRPr="00695E86">
          <w:rPr>
            <w:rStyle w:val="Hyperlink"/>
            <w:noProof/>
          </w:rPr>
          <w:t>Azure-Rechteverwaltungsdienst</w:t>
        </w:r>
        <w:r>
          <w:rPr>
            <w:noProof/>
            <w:webHidden/>
          </w:rPr>
          <w:tab/>
        </w:r>
        <w:r>
          <w:rPr>
            <w:noProof/>
            <w:webHidden/>
          </w:rPr>
          <w:fldChar w:fldCharType="begin"/>
        </w:r>
        <w:r>
          <w:rPr>
            <w:noProof/>
            <w:webHidden/>
          </w:rPr>
          <w:instrText xml:space="preserve"> PAGEREF _Toc399857018 \h </w:instrText>
        </w:r>
        <w:r>
          <w:rPr>
            <w:noProof/>
            <w:webHidden/>
          </w:rPr>
        </w:r>
        <w:r>
          <w:rPr>
            <w:noProof/>
            <w:webHidden/>
          </w:rPr>
          <w:fldChar w:fldCharType="separate"/>
        </w:r>
        <w:r>
          <w:rPr>
            <w:noProof/>
            <w:webHidden/>
          </w:rPr>
          <w:t>61</w:t>
        </w:r>
        <w:r>
          <w:rPr>
            <w:noProof/>
            <w:webHidden/>
          </w:rPr>
          <w:fldChar w:fldCharType="end"/>
        </w:r>
      </w:hyperlink>
    </w:p>
    <w:p w14:paraId="50748BEC" w14:textId="77777777" w:rsidR="008728D6" w:rsidRDefault="008728D6">
      <w:pPr>
        <w:pStyle w:val="TOC6"/>
        <w:tabs>
          <w:tab w:val="right" w:leader="dot" w:pos="5030"/>
        </w:tabs>
        <w:rPr>
          <w:rFonts w:eastAsiaTheme="minorEastAsia"/>
          <w:noProof/>
          <w:sz w:val="22"/>
          <w:lang w:val="en-US" w:eastAsia="en-US" w:bidi="ar-SA"/>
        </w:rPr>
      </w:pPr>
      <w:hyperlink w:anchor="_Toc399857019" w:history="1">
        <w:r w:rsidRPr="00695E86">
          <w:rPr>
            <w:rStyle w:val="Hyperlink"/>
            <w:noProof/>
          </w:rPr>
          <w:t>Azure-Rechteverwaltung (Nutzer-AL)</w:t>
        </w:r>
        <w:r>
          <w:rPr>
            <w:noProof/>
            <w:webHidden/>
          </w:rPr>
          <w:tab/>
        </w:r>
        <w:r>
          <w:rPr>
            <w:noProof/>
            <w:webHidden/>
          </w:rPr>
          <w:fldChar w:fldCharType="begin"/>
        </w:r>
        <w:r>
          <w:rPr>
            <w:noProof/>
            <w:webHidden/>
          </w:rPr>
          <w:instrText xml:space="preserve"> PAGEREF _Toc399857019 \h </w:instrText>
        </w:r>
        <w:r>
          <w:rPr>
            <w:noProof/>
            <w:webHidden/>
          </w:rPr>
        </w:r>
        <w:r>
          <w:rPr>
            <w:noProof/>
            <w:webHidden/>
          </w:rPr>
          <w:fldChar w:fldCharType="separate"/>
        </w:r>
        <w:r>
          <w:rPr>
            <w:noProof/>
            <w:webHidden/>
          </w:rPr>
          <w:t>61</w:t>
        </w:r>
        <w:r>
          <w:rPr>
            <w:noProof/>
            <w:webHidden/>
          </w:rPr>
          <w:fldChar w:fldCharType="end"/>
        </w:r>
      </w:hyperlink>
    </w:p>
    <w:p w14:paraId="2228C1AA" w14:textId="77777777" w:rsidR="008728D6" w:rsidRDefault="008728D6">
      <w:pPr>
        <w:pStyle w:val="TOC6"/>
        <w:tabs>
          <w:tab w:val="right" w:leader="dot" w:pos="5030"/>
        </w:tabs>
        <w:rPr>
          <w:rFonts w:eastAsiaTheme="minorEastAsia"/>
          <w:noProof/>
          <w:sz w:val="22"/>
          <w:lang w:val="en-US" w:eastAsia="en-US" w:bidi="ar-SA"/>
        </w:rPr>
      </w:pPr>
      <w:hyperlink w:anchor="_Toc399857020" w:history="1">
        <w:r w:rsidRPr="00695E86">
          <w:rPr>
            <w:rStyle w:val="Hyperlink"/>
            <w:noProof/>
          </w:rPr>
          <w:t>Azure-Rechteverwaltung A (Nutzer-AL)</w:t>
        </w:r>
        <w:r>
          <w:rPr>
            <w:noProof/>
            <w:webHidden/>
          </w:rPr>
          <w:tab/>
        </w:r>
        <w:r>
          <w:rPr>
            <w:noProof/>
            <w:webHidden/>
          </w:rPr>
          <w:fldChar w:fldCharType="begin"/>
        </w:r>
        <w:r>
          <w:rPr>
            <w:noProof/>
            <w:webHidden/>
          </w:rPr>
          <w:instrText xml:space="preserve"> PAGEREF _Toc399857020 \h </w:instrText>
        </w:r>
        <w:r>
          <w:rPr>
            <w:noProof/>
            <w:webHidden/>
          </w:rPr>
        </w:r>
        <w:r>
          <w:rPr>
            <w:noProof/>
            <w:webHidden/>
          </w:rPr>
          <w:fldChar w:fldCharType="separate"/>
        </w:r>
        <w:r>
          <w:rPr>
            <w:noProof/>
            <w:webHidden/>
          </w:rPr>
          <w:t>61</w:t>
        </w:r>
        <w:r>
          <w:rPr>
            <w:noProof/>
            <w:webHidden/>
          </w:rPr>
          <w:fldChar w:fldCharType="end"/>
        </w:r>
      </w:hyperlink>
    </w:p>
    <w:p w14:paraId="109A63F0" w14:textId="77777777" w:rsidR="008728D6" w:rsidRDefault="008728D6">
      <w:pPr>
        <w:pStyle w:val="TOC6"/>
        <w:tabs>
          <w:tab w:val="right" w:leader="dot" w:pos="5030"/>
        </w:tabs>
        <w:rPr>
          <w:rFonts w:eastAsiaTheme="minorEastAsia"/>
          <w:noProof/>
          <w:sz w:val="22"/>
          <w:lang w:val="en-US" w:eastAsia="en-US" w:bidi="ar-SA"/>
        </w:rPr>
      </w:pPr>
      <w:hyperlink w:anchor="_Toc399857021" w:history="1">
        <w:r w:rsidRPr="00695E86">
          <w:rPr>
            <w:rStyle w:val="Hyperlink"/>
            <w:noProof/>
          </w:rPr>
          <w:t>Add-On für Azure-Rechteverwaltung (Nutzer-AL)</w:t>
        </w:r>
        <w:r>
          <w:rPr>
            <w:noProof/>
            <w:webHidden/>
          </w:rPr>
          <w:tab/>
        </w:r>
        <w:r>
          <w:rPr>
            <w:noProof/>
            <w:webHidden/>
          </w:rPr>
          <w:fldChar w:fldCharType="begin"/>
        </w:r>
        <w:r>
          <w:rPr>
            <w:noProof/>
            <w:webHidden/>
          </w:rPr>
          <w:instrText xml:space="preserve"> PAGEREF _Toc399857021 \h </w:instrText>
        </w:r>
        <w:r>
          <w:rPr>
            <w:noProof/>
            <w:webHidden/>
          </w:rPr>
        </w:r>
        <w:r>
          <w:rPr>
            <w:noProof/>
            <w:webHidden/>
          </w:rPr>
          <w:fldChar w:fldCharType="separate"/>
        </w:r>
        <w:r>
          <w:rPr>
            <w:noProof/>
            <w:webHidden/>
          </w:rPr>
          <w:t>61</w:t>
        </w:r>
        <w:r>
          <w:rPr>
            <w:noProof/>
            <w:webHidden/>
          </w:rPr>
          <w:fldChar w:fldCharType="end"/>
        </w:r>
      </w:hyperlink>
    </w:p>
    <w:p w14:paraId="0DF8A51D"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22" w:history="1">
        <w:r w:rsidRPr="00695E86">
          <w:rPr>
            <w:rStyle w:val="Hyperlink"/>
            <w:noProof/>
          </w:rPr>
          <w:t>Bing Maps</w:t>
        </w:r>
        <w:r>
          <w:rPr>
            <w:noProof/>
            <w:webHidden/>
          </w:rPr>
          <w:tab/>
        </w:r>
        <w:r>
          <w:rPr>
            <w:noProof/>
            <w:webHidden/>
          </w:rPr>
          <w:fldChar w:fldCharType="begin"/>
        </w:r>
        <w:r>
          <w:rPr>
            <w:noProof/>
            <w:webHidden/>
          </w:rPr>
          <w:instrText xml:space="preserve"> PAGEREF _Toc399857022 \h </w:instrText>
        </w:r>
        <w:r>
          <w:rPr>
            <w:noProof/>
            <w:webHidden/>
          </w:rPr>
        </w:r>
        <w:r>
          <w:rPr>
            <w:noProof/>
            <w:webHidden/>
          </w:rPr>
          <w:fldChar w:fldCharType="separate"/>
        </w:r>
        <w:r>
          <w:rPr>
            <w:noProof/>
            <w:webHidden/>
          </w:rPr>
          <w:t>61</w:t>
        </w:r>
        <w:r>
          <w:rPr>
            <w:noProof/>
            <w:webHidden/>
          </w:rPr>
          <w:fldChar w:fldCharType="end"/>
        </w:r>
      </w:hyperlink>
    </w:p>
    <w:p w14:paraId="16E3027C" w14:textId="77777777" w:rsidR="008728D6" w:rsidRDefault="008728D6">
      <w:pPr>
        <w:pStyle w:val="TOC6"/>
        <w:tabs>
          <w:tab w:val="right" w:leader="dot" w:pos="5030"/>
        </w:tabs>
        <w:rPr>
          <w:rFonts w:eastAsiaTheme="minorEastAsia"/>
          <w:noProof/>
          <w:sz w:val="22"/>
          <w:lang w:val="en-US" w:eastAsia="en-US" w:bidi="ar-SA"/>
        </w:rPr>
      </w:pPr>
      <w:hyperlink w:anchor="_Toc399857023" w:history="1">
        <w:r w:rsidRPr="00695E86">
          <w:rPr>
            <w:rStyle w:val="Hyperlink"/>
            <w:noProof/>
            <w:lang w:val="en-US"/>
          </w:rPr>
          <w:t>Bing Maps Consumer Tracked Per Asset Monthly Subscription</w:t>
        </w:r>
        <w:r>
          <w:rPr>
            <w:noProof/>
            <w:webHidden/>
          </w:rPr>
          <w:tab/>
        </w:r>
        <w:r>
          <w:rPr>
            <w:noProof/>
            <w:webHidden/>
          </w:rPr>
          <w:fldChar w:fldCharType="begin"/>
        </w:r>
        <w:r>
          <w:rPr>
            <w:noProof/>
            <w:webHidden/>
          </w:rPr>
          <w:instrText xml:space="preserve"> PAGEREF _Toc399857023 \h </w:instrText>
        </w:r>
        <w:r>
          <w:rPr>
            <w:noProof/>
            <w:webHidden/>
          </w:rPr>
        </w:r>
        <w:r>
          <w:rPr>
            <w:noProof/>
            <w:webHidden/>
          </w:rPr>
          <w:fldChar w:fldCharType="separate"/>
        </w:r>
        <w:r>
          <w:rPr>
            <w:noProof/>
            <w:webHidden/>
          </w:rPr>
          <w:t>61</w:t>
        </w:r>
        <w:r>
          <w:rPr>
            <w:noProof/>
            <w:webHidden/>
          </w:rPr>
          <w:fldChar w:fldCharType="end"/>
        </w:r>
      </w:hyperlink>
    </w:p>
    <w:p w14:paraId="1DE30453" w14:textId="77777777" w:rsidR="008728D6" w:rsidRDefault="008728D6">
      <w:pPr>
        <w:pStyle w:val="TOC6"/>
        <w:tabs>
          <w:tab w:val="right" w:leader="dot" w:pos="5030"/>
        </w:tabs>
        <w:rPr>
          <w:rFonts w:eastAsiaTheme="minorEastAsia"/>
          <w:noProof/>
          <w:sz w:val="22"/>
          <w:lang w:val="en-US" w:eastAsia="en-US" w:bidi="ar-SA"/>
        </w:rPr>
      </w:pPr>
      <w:hyperlink w:anchor="_Toc399857024" w:history="1">
        <w:r w:rsidRPr="00695E86">
          <w:rPr>
            <w:rStyle w:val="Hyperlink"/>
            <w:noProof/>
            <w:lang w:val="en-US"/>
          </w:rPr>
          <w:t>Bing Maps Enterprise Fee Monthly Subscription</w:t>
        </w:r>
        <w:r>
          <w:rPr>
            <w:noProof/>
            <w:webHidden/>
          </w:rPr>
          <w:tab/>
        </w:r>
        <w:r>
          <w:rPr>
            <w:noProof/>
            <w:webHidden/>
          </w:rPr>
          <w:fldChar w:fldCharType="begin"/>
        </w:r>
        <w:r>
          <w:rPr>
            <w:noProof/>
            <w:webHidden/>
          </w:rPr>
          <w:instrText xml:space="preserve"> PAGEREF _Toc399857024 \h </w:instrText>
        </w:r>
        <w:r>
          <w:rPr>
            <w:noProof/>
            <w:webHidden/>
          </w:rPr>
        </w:r>
        <w:r>
          <w:rPr>
            <w:noProof/>
            <w:webHidden/>
          </w:rPr>
          <w:fldChar w:fldCharType="separate"/>
        </w:r>
        <w:r>
          <w:rPr>
            <w:noProof/>
            <w:webHidden/>
          </w:rPr>
          <w:t>61</w:t>
        </w:r>
        <w:r>
          <w:rPr>
            <w:noProof/>
            <w:webHidden/>
          </w:rPr>
          <w:fldChar w:fldCharType="end"/>
        </w:r>
      </w:hyperlink>
    </w:p>
    <w:p w14:paraId="29299D40" w14:textId="77777777" w:rsidR="008728D6" w:rsidRDefault="008728D6">
      <w:pPr>
        <w:pStyle w:val="TOC6"/>
        <w:tabs>
          <w:tab w:val="right" w:leader="dot" w:pos="5030"/>
        </w:tabs>
        <w:rPr>
          <w:rFonts w:eastAsiaTheme="minorEastAsia"/>
          <w:noProof/>
          <w:sz w:val="22"/>
          <w:lang w:val="en-US" w:eastAsia="en-US" w:bidi="ar-SA"/>
        </w:rPr>
      </w:pPr>
      <w:hyperlink w:anchor="_Toc399857025" w:history="1">
        <w:r w:rsidRPr="00695E86">
          <w:rPr>
            <w:rStyle w:val="Hyperlink"/>
            <w:noProof/>
            <w:lang w:val="en-US"/>
          </w:rPr>
          <w:t>Bing Maps Internal Website Usage 100k Transactions Monthly Subscription</w:t>
        </w:r>
        <w:r>
          <w:rPr>
            <w:noProof/>
            <w:webHidden/>
          </w:rPr>
          <w:tab/>
        </w:r>
        <w:r>
          <w:rPr>
            <w:noProof/>
            <w:webHidden/>
          </w:rPr>
          <w:fldChar w:fldCharType="begin"/>
        </w:r>
        <w:r>
          <w:rPr>
            <w:noProof/>
            <w:webHidden/>
          </w:rPr>
          <w:instrText xml:space="preserve"> PAGEREF _Toc399857025 \h </w:instrText>
        </w:r>
        <w:r>
          <w:rPr>
            <w:noProof/>
            <w:webHidden/>
          </w:rPr>
        </w:r>
        <w:r>
          <w:rPr>
            <w:noProof/>
            <w:webHidden/>
          </w:rPr>
          <w:fldChar w:fldCharType="separate"/>
        </w:r>
        <w:r>
          <w:rPr>
            <w:noProof/>
            <w:webHidden/>
          </w:rPr>
          <w:t>61</w:t>
        </w:r>
        <w:r>
          <w:rPr>
            <w:noProof/>
            <w:webHidden/>
          </w:rPr>
          <w:fldChar w:fldCharType="end"/>
        </w:r>
      </w:hyperlink>
    </w:p>
    <w:p w14:paraId="3C826376" w14:textId="77777777" w:rsidR="008728D6" w:rsidRDefault="008728D6">
      <w:pPr>
        <w:pStyle w:val="TOC6"/>
        <w:tabs>
          <w:tab w:val="right" w:leader="dot" w:pos="5030"/>
        </w:tabs>
        <w:rPr>
          <w:rFonts w:eastAsiaTheme="minorEastAsia"/>
          <w:noProof/>
          <w:sz w:val="22"/>
          <w:lang w:val="en-US" w:eastAsia="en-US" w:bidi="ar-SA"/>
        </w:rPr>
      </w:pPr>
      <w:hyperlink w:anchor="_Toc399857026" w:history="1">
        <w:r w:rsidRPr="00695E86">
          <w:rPr>
            <w:rStyle w:val="Hyperlink"/>
            <w:noProof/>
            <w:lang w:val="en-US"/>
          </w:rPr>
          <w:t>Bing Maps Internal Website Usage 250K  (und höher) Transactions Monthly Subscription</w:t>
        </w:r>
        <w:r>
          <w:rPr>
            <w:noProof/>
            <w:webHidden/>
          </w:rPr>
          <w:tab/>
        </w:r>
        <w:r>
          <w:rPr>
            <w:noProof/>
            <w:webHidden/>
          </w:rPr>
          <w:fldChar w:fldCharType="begin"/>
        </w:r>
        <w:r>
          <w:rPr>
            <w:noProof/>
            <w:webHidden/>
          </w:rPr>
          <w:instrText xml:space="preserve"> PAGEREF _Toc399857026 \h </w:instrText>
        </w:r>
        <w:r>
          <w:rPr>
            <w:noProof/>
            <w:webHidden/>
          </w:rPr>
        </w:r>
        <w:r>
          <w:rPr>
            <w:noProof/>
            <w:webHidden/>
          </w:rPr>
          <w:fldChar w:fldCharType="separate"/>
        </w:r>
        <w:r>
          <w:rPr>
            <w:noProof/>
            <w:webHidden/>
          </w:rPr>
          <w:t>61</w:t>
        </w:r>
        <w:r>
          <w:rPr>
            <w:noProof/>
            <w:webHidden/>
          </w:rPr>
          <w:fldChar w:fldCharType="end"/>
        </w:r>
      </w:hyperlink>
    </w:p>
    <w:p w14:paraId="712E7D15" w14:textId="77777777" w:rsidR="008728D6" w:rsidRDefault="008728D6">
      <w:pPr>
        <w:pStyle w:val="TOC6"/>
        <w:tabs>
          <w:tab w:val="right" w:leader="dot" w:pos="5030"/>
        </w:tabs>
        <w:rPr>
          <w:rFonts w:eastAsiaTheme="minorEastAsia"/>
          <w:noProof/>
          <w:sz w:val="22"/>
          <w:lang w:val="en-US" w:eastAsia="en-US" w:bidi="ar-SA"/>
        </w:rPr>
      </w:pPr>
      <w:hyperlink w:anchor="_Toc399857027" w:history="1">
        <w:r w:rsidRPr="00695E86">
          <w:rPr>
            <w:rStyle w:val="Hyperlink"/>
            <w:noProof/>
            <w:lang w:val="en-US"/>
          </w:rPr>
          <w:t>Bing Maps Known Per User Monthly Subscription</w:t>
        </w:r>
        <w:r>
          <w:rPr>
            <w:noProof/>
            <w:webHidden/>
          </w:rPr>
          <w:tab/>
        </w:r>
        <w:r>
          <w:rPr>
            <w:noProof/>
            <w:webHidden/>
          </w:rPr>
          <w:fldChar w:fldCharType="begin"/>
        </w:r>
        <w:r>
          <w:rPr>
            <w:noProof/>
            <w:webHidden/>
          </w:rPr>
          <w:instrText xml:space="preserve"> PAGEREF _Toc399857027 \h </w:instrText>
        </w:r>
        <w:r>
          <w:rPr>
            <w:noProof/>
            <w:webHidden/>
          </w:rPr>
        </w:r>
        <w:r>
          <w:rPr>
            <w:noProof/>
            <w:webHidden/>
          </w:rPr>
          <w:fldChar w:fldCharType="separate"/>
        </w:r>
        <w:r>
          <w:rPr>
            <w:noProof/>
            <w:webHidden/>
          </w:rPr>
          <w:t>61</w:t>
        </w:r>
        <w:r>
          <w:rPr>
            <w:noProof/>
            <w:webHidden/>
          </w:rPr>
          <w:fldChar w:fldCharType="end"/>
        </w:r>
      </w:hyperlink>
    </w:p>
    <w:p w14:paraId="1F8178F4" w14:textId="77777777" w:rsidR="008728D6" w:rsidRDefault="008728D6">
      <w:pPr>
        <w:pStyle w:val="TOC6"/>
        <w:tabs>
          <w:tab w:val="right" w:leader="dot" w:pos="5030"/>
        </w:tabs>
        <w:rPr>
          <w:rFonts w:eastAsiaTheme="minorEastAsia"/>
          <w:noProof/>
          <w:sz w:val="22"/>
          <w:lang w:val="en-US" w:eastAsia="en-US" w:bidi="ar-SA"/>
        </w:rPr>
      </w:pPr>
      <w:hyperlink w:anchor="_Toc399857028" w:history="1">
        <w:r w:rsidRPr="00695E86">
          <w:rPr>
            <w:rStyle w:val="Hyperlink"/>
            <w:noProof/>
            <w:lang w:val="en-US"/>
          </w:rPr>
          <w:t>Bing Maps Known 5K User Monthly Subscription</w:t>
        </w:r>
        <w:r>
          <w:rPr>
            <w:noProof/>
            <w:webHidden/>
          </w:rPr>
          <w:tab/>
        </w:r>
        <w:r>
          <w:rPr>
            <w:noProof/>
            <w:webHidden/>
          </w:rPr>
          <w:fldChar w:fldCharType="begin"/>
        </w:r>
        <w:r>
          <w:rPr>
            <w:noProof/>
            <w:webHidden/>
          </w:rPr>
          <w:instrText xml:space="preserve"> PAGEREF _Toc399857028 \h </w:instrText>
        </w:r>
        <w:r>
          <w:rPr>
            <w:noProof/>
            <w:webHidden/>
          </w:rPr>
        </w:r>
        <w:r>
          <w:rPr>
            <w:noProof/>
            <w:webHidden/>
          </w:rPr>
          <w:fldChar w:fldCharType="separate"/>
        </w:r>
        <w:r>
          <w:rPr>
            <w:noProof/>
            <w:webHidden/>
          </w:rPr>
          <w:t>61</w:t>
        </w:r>
        <w:r>
          <w:rPr>
            <w:noProof/>
            <w:webHidden/>
          </w:rPr>
          <w:fldChar w:fldCharType="end"/>
        </w:r>
      </w:hyperlink>
    </w:p>
    <w:p w14:paraId="4509F8E4" w14:textId="77777777" w:rsidR="008728D6" w:rsidRDefault="008728D6">
      <w:pPr>
        <w:pStyle w:val="TOC6"/>
        <w:tabs>
          <w:tab w:val="right" w:leader="dot" w:pos="5030"/>
        </w:tabs>
        <w:rPr>
          <w:rFonts w:eastAsiaTheme="minorEastAsia"/>
          <w:noProof/>
          <w:sz w:val="22"/>
          <w:lang w:val="en-US" w:eastAsia="en-US" w:bidi="ar-SA"/>
        </w:rPr>
      </w:pPr>
      <w:hyperlink w:anchor="_Toc399857029" w:history="1">
        <w:r w:rsidRPr="00695E86">
          <w:rPr>
            <w:rStyle w:val="Hyperlink"/>
            <w:noProof/>
            <w:lang w:val="en-US"/>
          </w:rPr>
          <w:t>Bing Maps Light Known Per User Monthly Subscription</w:t>
        </w:r>
        <w:r>
          <w:rPr>
            <w:noProof/>
            <w:webHidden/>
          </w:rPr>
          <w:tab/>
        </w:r>
        <w:r>
          <w:rPr>
            <w:noProof/>
            <w:webHidden/>
          </w:rPr>
          <w:fldChar w:fldCharType="begin"/>
        </w:r>
        <w:r>
          <w:rPr>
            <w:noProof/>
            <w:webHidden/>
          </w:rPr>
          <w:instrText xml:space="preserve"> PAGEREF _Toc399857029 \h </w:instrText>
        </w:r>
        <w:r>
          <w:rPr>
            <w:noProof/>
            <w:webHidden/>
          </w:rPr>
        </w:r>
        <w:r>
          <w:rPr>
            <w:noProof/>
            <w:webHidden/>
          </w:rPr>
          <w:fldChar w:fldCharType="separate"/>
        </w:r>
        <w:r>
          <w:rPr>
            <w:noProof/>
            <w:webHidden/>
          </w:rPr>
          <w:t>61</w:t>
        </w:r>
        <w:r>
          <w:rPr>
            <w:noProof/>
            <w:webHidden/>
          </w:rPr>
          <w:fldChar w:fldCharType="end"/>
        </w:r>
      </w:hyperlink>
    </w:p>
    <w:p w14:paraId="2A9E0AE9" w14:textId="77777777" w:rsidR="008728D6" w:rsidRDefault="008728D6">
      <w:pPr>
        <w:pStyle w:val="TOC6"/>
        <w:tabs>
          <w:tab w:val="right" w:leader="dot" w:pos="5030"/>
        </w:tabs>
        <w:rPr>
          <w:rFonts w:eastAsiaTheme="minorEastAsia"/>
          <w:noProof/>
          <w:sz w:val="22"/>
          <w:lang w:val="en-US" w:eastAsia="en-US" w:bidi="ar-SA"/>
        </w:rPr>
      </w:pPr>
      <w:hyperlink w:anchor="_Toc399857030" w:history="1">
        <w:r w:rsidRPr="00695E86">
          <w:rPr>
            <w:rStyle w:val="Hyperlink"/>
            <w:noProof/>
            <w:lang w:val="en-US"/>
          </w:rPr>
          <w:t>Bing Maps Light Known 5K User Monthly Subscription</w:t>
        </w:r>
        <w:r>
          <w:rPr>
            <w:noProof/>
            <w:webHidden/>
          </w:rPr>
          <w:tab/>
        </w:r>
        <w:r>
          <w:rPr>
            <w:noProof/>
            <w:webHidden/>
          </w:rPr>
          <w:fldChar w:fldCharType="begin"/>
        </w:r>
        <w:r>
          <w:rPr>
            <w:noProof/>
            <w:webHidden/>
          </w:rPr>
          <w:instrText xml:space="preserve"> PAGEREF _Toc399857030 \h </w:instrText>
        </w:r>
        <w:r>
          <w:rPr>
            <w:noProof/>
            <w:webHidden/>
          </w:rPr>
        </w:r>
        <w:r>
          <w:rPr>
            <w:noProof/>
            <w:webHidden/>
          </w:rPr>
          <w:fldChar w:fldCharType="separate"/>
        </w:r>
        <w:r>
          <w:rPr>
            <w:noProof/>
            <w:webHidden/>
          </w:rPr>
          <w:t>61</w:t>
        </w:r>
        <w:r>
          <w:rPr>
            <w:noProof/>
            <w:webHidden/>
          </w:rPr>
          <w:fldChar w:fldCharType="end"/>
        </w:r>
      </w:hyperlink>
    </w:p>
    <w:p w14:paraId="0C155C72" w14:textId="77777777" w:rsidR="008728D6" w:rsidRDefault="008728D6">
      <w:pPr>
        <w:pStyle w:val="TOC6"/>
        <w:tabs>
          <w:tab w:val="right" w:leader="dot" w:pos="5030"/>
        </w:tabs>
        <w:rPr>
          <w:rFonts w:eastAsiaTheme="minorEastAsia"/>
          <w:noProof/>
          <w:sz w:val="22"/>
          <w:lang w:val="en-US" w:eastAsia="en-US" w:bidi="ar-SA"/>
        </w:rPr>
      </w:pPr>
      <w:hyperlink w:anchor="_Toc399857031" w:history="1">
        <w:r w:rsidRPr="00695E86">
          <w:rPr>
            <w:rStyle w:val="Hyperlink"/>
            <w:noProof/>
            <w:lang w:val="en-US"/>
          </w:rPr>
          <w:t>Bing Maps Asset Management for Windows Europe oder North America</w:t>
        </w:r>
        <w:r>
          <w:rPr>
            <w:noProof/>
            <w:webHidden/>
          </w:rPr>
          <w:tab/>
        </w:r>
        <w:r>
          <w:rPr>
            <w:noProof/>
            <w:webHidden/>
          </w:rPr>
          <w:fldChar w:fldCharType="begin"/>
        </w:r>
        <w:r>
          <w:rPr>
            <w:noProof/>
            <w:webHidden/>
          </w:rPr>
          <w:instrText xml:space="preserve"> PAGEREF _Toc399857031 \h </w:instrText>
        </w:r>
        <w:r>
          <w:rPr>
            <w:noProof/>
            <w:webHidden/>
          </w:rPr>
        </w:r>
        <w:r>
          <w:rPr>
            <w:noProof/>
            <w:webHidden/>
          </w:rPr>
          <w:fldChar w:fldCharType="separate"/>
        </w:r>
        <w:r>
          <w:rPr>
            <w:noProof/>
            <w:webHidden/>
          </w:rPr>
          <w:t>61</w:t>
        </w:r>
        <w:r>
          <w:rPr>
            <w:noProof/>
            <w:webHidden/>
          </w:rPr>
          <w:fldChar w:fldCharType="end"/>
        </w:r>
      </w:hyperlink>
    </w:p>
    <w:p w14:paraId="2A88460D" w14:textId="77777777" w:rsidR="008728D6" w:rsidRDefault="008728D6">
      <w:pPr>
        <w:pStyle w:val="TOC6"/>
        <w:tabs>
          <w:tab w:val="right" w:leader="dot" w:pos="5030"/>
        </w:tabs>
        <w:rPr>
          <w:rFonts w:eastAsiaTheme="minorEastAsia"/>
          <w:noProof/>
          <w:sz w:val="22"/>
          <w:lang w:val="en-US" w:eastAsia="en-US" w:bidi="ar-SA"/>
        </w:rPr>
      </w:pPr>
      <w:hyperlink w:anchor="_Toc399857032" w:history="1">
        <w:r w:rsidRPr="00695E86">
          <w:rPr>
            <w:rStyle w:val="Hyperlink"/>
            <w:noProof/>
            <w:lang w:val="en-US"/>
          </w:rPr>
          <w:t>Bing Maps Asset Management for Windows Platform Fee Monthly Subscription</w:t>
        </w:r>
        <w:r>
          <w:rPr>
            <w:noProof/>
            <w:webHidden/>
          </w:rPr>
          <w:tab/>
        </w:r>
        <w:r>
          <w:rPr>
            <w:noProof/>
            <w:webHidden/>
          </w:rPr>
          <w:fldChar w:fldCharType="begin"/>
        </w:r>
        <w:r>
          <w:rPr>
            <w:noProof/>
            <w:webHidden/>
          </w:rPr>
          <w:instrText xml:space="preserve"> PAGEREF _Toc399857032 \h </w:instrText>
        </w:r>
        <w:r>
          <w:rPr>
            <w:noProof/>
            <w:webHidden/>
          </w:rPr>
        </w:r>
        <w:r>
          <w:rPr>
            <w:noProof/>
            <w:webHidden/>
          </w:rPr>
          <w:fldChar w:fldCharType="separate"/>
        </w:r>
        <w:r>
          <w:rPr>
            <w:noProof/>
            <w:webHidden/>
          </w:rPr>
          <w:t>61</w:t>
        </w:r>
        <w:r>
          <w:rPr>
            <w:noProof/>
            <w:webHidden/>
          </w:rPr>
          <w:fldChar w:fldCharType="end"/>
        </w:r>
      </w:hyperlink>
    </w:p>
    <w:p w14:paraId="48F422E2" w14:textId="77777777" w:rsidR="008728D6" w:rsidRDefault="008728D6">
      <w:pPr>
        <w:pStyle w:val="TOC6"/>
        <w:tabs>
          <w:tab w:val="right" w:leader="dot" w:pos="5030"/>
        </w:tabs>
        <w:rPr>
          <w:rFonts w:eastAsiaTheme="minorEastAsia"/>
          <w:noProof/>
          <w:sz w:val="22"/>
          <w:lang w:val="en-US" w:eastAsia="en-US" w:bidi="ar-SA"/>
        </w:rPr>
      </w:pPr>
      <w:hyperlink w:anchor="_Toc399857033" w:history="1">
        <w:r w:rsidRPr="00695E86">
          <w:rPr>
            <w:rStyle w:val="Hyperlink"/>
            <w:noProof/>
            <w:lang w:val="en-US"/>
          </w:rPr>
          <w:t>Bing Maps Public Website Usage 100K Transactions Monthly Subscription</w:t>
        </w:r>
        <w:r>
          <w:rPr>
            <w:noProof/>
            <w:webHidden/>
          </w:rPr>
          <w:tab/>
        </w:r>
        <w:r>
          <w:rPr>
            <w:noProof/>
            <w:webHidden/>
          </w:rPr>
          <w:fldChar w:fldCharType="begin"/>
        </w:r>
        <w:r>
          <w:rPr>
            <w:noProof/>
            <w:webHidden/>
          </w:rPr>
          <w:instrText xml:space="preserve"> PAGEREF _Toc399857033 \h </w:instrText>
        </w:r>
        <w:r>
          <w:rPr>
            <w:noProof/>
            <w:webHidden/>
          </w:rPr>
        </w:r>
        <w:r>
          <w:rPr>
            <w:noProof/>
            <w:webHidden/>
          </w:rPr>
          <w:fldChar w:fldCharType="separate"/>
        </w:r>
        <w:r>
          <w:rPr>
            <w:noProof/>
            <w:webHidden/>
          </w:rPr>
          <w:t>61</w:t>
        </w:r>
        <w:r>
          <w:rPr>
            <w:noProof/>
            <w:webHidden/>
          </w:rPr>
          <w:fldChar w:fldCharType="end"/>
        </w:r>
      </w:hyperlink>
    </w:p>
    <w:p w14:paraId="58EB20DA" w14:textId="77777777" w:rsidR="008728D6" w:rsidRDefault="008728D6">
      <w:pPr>
        <w:pStyle w:val="TOC6"/>
        <w:tabs>
          <w:tab w:val="right" w:leader="dot" w:pos="5030"/>
        </w:tabs>
        <w:rPr>
          <w:rFonts w:eastAsiaTheme="minorEastAsia"/>
          <w:noProof/>
          <w:sz w:val="22"/>
          <w:lang w:val="en-US" w:eastAsia="en-US" w:bidi="ar-SA"/>
        </w:rPr>
      </w:pPr>
      <w:hyperlink w:anchor="_Toc399857034" w:history="1">
        <w:r w:rsidRPr="00695E86">
          <w:rPr>
            <w:rStyle w:val="Hyperlink"/>
            <w:noProof/>
            <w:lang w:val="en-US"/>
          </w:rPr>
          <w:t>Bing Maps Public Website Usage 420K  (und höher) Transactions Monthly Subscription</w:t>
        </w:r>
        <w:r>
          <w:rPr>
            <w:noProof/>
            <w:webHidden/>
          </w:rPr>
          <w:tab/>
        </w:r>
        <w:r>
          <w:rPr>
            <w:noProof/>
            <w:webHidden/>
          </w:rPr>
          <w:fldChar w:fldCharType="begin"/>
        </w:r>
        <w:r>
          <w:rPr>
            <w:noProof/>
            <w:webHidden/>
          </w:rPr>
          <w:instrText xml:space="preserve"> PAGEREF _Toc399857034 \h </w:instrText>
        </w:r>
        <w:r>
          <w:rPr>
            <w:noProof/>
            <w:webHidden/>
          </w:rPr>
        </w:r>
        <w:r>
          <w:rPr>
            <w:noProof/>
            <w:webHidden/>
          </w:rPr>
          <w:fldChar w:fldCharType="separate"/>
        </w:r>
        <w:r>
          <w:rPr>
            <w:noProof/>
            <w:webHidden/>
          </w:rPr>
          <w:t>61</w:t>
        </w:r>
        <w:r>
          <w:rPr>
            <w:noProof/>
            <w:webHidden/>
          </w:rPr>
          <w:fldChar w:fldCharType="end"/>
        </w:r>
      </w:hyperlink>
    </w:p>
    <w:p w14:paraId="4F58227C"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35" w:history="1">
        <w:r w:rsidRPr="00695E86">
          <w:rPr>
            <w:rStyle w:val="Hyperlink"/>
            <w:noProof/>
          </w:rPr>
          <w:t>Enterprise Mobility Suite</w:t>
        </w:r>
        <w:r>
          <w:rPr>
            <w:noProof/>
            <w:webHidden/>
          </w:rPr>
          <w:tab/>
        </w:r>
        <w:r>
          <w:rPr>
            <w:noProof/>
            <w:webHidden/>
          </w:rPr>
          <w:fldChar w:fldCharType="begin"/>
        </w:r>
        <w:r>
          <w:rPr>
            <w:noProof/>
            <w:webHidden/>
          </w:rPr>
          <w:instrText xml:space="preserve"> PAGEREF _Toc399857035 \h </w:instrText>
        </w:r>
        <w:r>
          <w:rPr>
            <w:noProof/>
            <w:webHidden/>
          </w:rPr>
        </w:r>
        <w:r>
          <w:rPr>
            <w:noProof/>
            <w:webHidden/>
          </w:rPr>
          <w:fldChar w:fldCharType="separate"/>
        </w:r>
        <w:r>
          <w:rPr>
            <w:noProof/>
            <w:webHidden/>
          </w:rPr>
          <w:t>62</w:t>
        </w:r>
        <w:r>
          <w:rPr>
            <w:noProof/>
            <w:webHidden/>
          </w:rPr>
          <w:fldChar w:fldCharType="end"/>
        </w:r>
      </w:hyperlink>
    </w:p>
    <w:p w14:paraId="032FE058" w14:textId="77777777" w:rsidR="008728D6" w:rsidRDefault="008728D6">
      <w:pPr>
        <w:pStyle w:val="TOC6"/>
        <w:tabs>
          <w:tab w:val="right" w:leader="dot" w:pos="5030"/>
        </w:tabs>
        <w:rPr>
          <w:rFonts w:eastAsiaTheme="minorEastAsia"/>
          <w:noProof/>
          <w:sz w:val="22"/>
          <w:lang w:val="en-US" w:eastAsia="en-US" w:bidi="ar-SA"/>
        </w:rPr>
      </w:pPr>
      <w:hyperlink w:anchor="_Toc399857036" w:history="1">
        <w:r w:rsidRPr="00695E86">
          <w:rPr>
            <w:rStyle w:val="Hyperlink"/>
            <w:noProof/>
          </w:rPr>
          <w:t>Enterprise Mobility Suite</w:t>
        </w:r>
        <w:r>
          <w:rPr>
            <w:noProof/>
            <w:webHidden/>
          </w:rPr>
          <w:tab/>
        </w:r>
        <w:r>
          <w:rPr>
            <w:noProof/>
            <w:webHidden/>
          </w:rPr>
          <w:fldChar w:fldCharType="begin"/>
        </w:r>
        <w:r>
          <w:rPr>
            <w:noProof/>
            <w:webHidden/>
          </w:rPr>
          <w:instrText xml:space="preserve"> PAGEREF _Toc399857036 \h </w:instrText>
        </w:r>
        <w:r>
          <w:rPr>
            <w:noProof/>
            <w:webHidden/>
          </w:rPr>
        </w:r>
        <w:r>
          <w:rPr>
            <w:noProof/>
            <w:webHidden/>
          </w:rPr>
          <w:fldChar w:fldCharType="separate"/>
        </w:r>
        <w:r>
          <w:rPr>
            <w:noProof/>
            <w:webHidden/>
          </w:rPr>
          <w:t>62</w:t>
        </w:r>
        <w:r>
          <w:rPr>
            <w:noProof/>
            <w:webHidden/>
          </w:rPr>
          <w:fldChar w:fldCharType="end"/>
        </w:r>
      </w:hyperlink>
    </w:p>
    <w:p w14:paraId="5EBE35A8"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37" w:history="1">
        <w:r w:rsidRPr="00695E86">
          <w:rPr>
            <w:rStyle w:val="Hyperlink"/>
            <w:noProof/>
          </w:rPr>
          <w:t>Forefront Online</w:t>
        </w:r>
        <w:r>
          <w:rPr>
            <w:noProof/>
            <w:webHidden/>
          </w:rPr>
          <w:tab/>
        </w:r>
        <w:r>
          <w:rPr>
            <w:noProof/>
            <w:webHidden/>
          </w:rPr>
          <w:fldChar w:fldCharType="begin"/>
        </w:r>
        <w:r>
          <w:rPr>
            <w:noProof/>
            <w:webHidden/>
          </w:rPr>
          <w:instrText xml:space="preserve"> PAGEREF _Toc399857037 \h </w:instrText>
        </w:r>
        <w:r>
          <w:rPr>
            <w:noProof/>
            <w:webHidden/>
          </w:rPr>
        </w:r>
        <w:r>
          <w:rPr>
            <w:noProof/>
            <w:webHidden/>
          </w:rPr>
          <w:fldChar w:fldCharType="separate"/>
        </w:r>
        <w:r>
          <w:rPr>
            <w:noProof/>
            <w:webHidden/>
          </w:rPr>
          <w:t>63</w:t>
        </w:r>
        <w:r>
          <w:rPr>
            <w:noProof/>
            <w:webHidden/>
          </w:rPr>
          <w:fldChar w:fldCharType="end"/>
        </w:r>
      </w:hyperlink>
    </w:p>
    <w:p w14:paraId="421D55E2" w14:textId="77777777" w:rsidR="008728D6" w:rsidRDefault="008728D6">
      <w:pPr>
        <w:pStyle w:val="TOC6"/>
        <w:tabs>
          <w:tab w:val="right" w:leader="dot" w:pos="5030"/>
        </w:tabs>
        <w:rPr>
          <w:rFonts w:eastAsiaTheme="minorEastAsia"/>
          <w:noProof/>
          <w:sz w:val="22"/>
          <w:lang w:val="en-US" w:eastAsia="en-US" w:bidi="ar-SA"/>
        </w:rPr>
      </w:pPr>
      <w:hyperlink w:anchor="_Toc399857038" w:history="1">
        <w:r w:rsidRPr="00695E86">
          <w:rPr>
            <w:rStyle w:val="Hyperlink"/>
            <w:noProof/>
            <w:lang w:val="en-US"/>
          </w:rPr>
          <w:t>Forefront Protection 2010 for SharePoint for Internet Sites (Add-On-AL)</w:t>
        </w:r>
        <w:r>
          <w:rPr>
            <w:noProof/>
            <w:webHidden/>
          </w:rPr>
          <w:tab/>
        </w:r>
        <w:r>
          <w:rPr>
            <w:noProof/>
            <w:webHidden/>
          </w:rPr>
          <w:fldChar w:fldCharType="begin"/>
        </w:r>
        <w:r>
          <w:rPr>
            <w:noProof/>
            <w:webHidden/>
          </w:rPr>
          <w:instrText xml:space="preserve"> PAGEREF _Toc399857038 \h </w:instrText>
        </w:r>
        <w:r>
          <w:rPr>
            <w:noProof/>
            <w:webHidden/>
          </w:rPr>
        </w:r>
        <w:r>
          <w:rPr>
            <w:noProof/>
            <w:webHidden/>
          </w:rPr>
          <w:fldChar w:fldCharType="separate"/>
        </w:r>
        <w:r>
          <w:rPr>
            <w:noProof/>
            <w:webHidden/>
          </w:rPr>
          <w:t>63</w:t>
        </w:r>
        <w:r>
          <w:rPr>
            <w:noProof/>
            <w:webHidden/>
          </w:rPr>
          <w:fldChar w:fldCharType="end"/>
        </w:r>
      </w:hyperlink>
    </w:p>
    <w:p w14:paraId="7A74A680"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39" w:history="1">
        <w:r w:rsidRPr="00695E86">
          <w:rPr>
            <w:rStyle w:val="Hyperlink"/>
            <w:noProof/>
          </w:rPr>
          <w:t>Microsoft Learning</w:t>
        </w:r>
        <w:r>
          <w:rPr>
            <w:noProof/>
            <w:webHidden/>
          </w:rPr>
          <w:tab/>
        </w:r>
        <w:r>
          <w:rPr>
            <w:noProof/>
            <w:webHidden/>
          </w:rPr>
          <w:fldChar w:fldCharType="begin"/>
        </w:r>
        <w:r>
          <w:rPr>
            <w:noProof/>
            <w:webHidden/>
          </w:rPr>
          <w:instrText xml:space="preserve"> PAGEREF _Toc399857039 \h </w:instrText>
        </w:r>
        <w:r>
          <w:rPr>
            <w:noProof/>
            <w:webHidden/>
          </w:rPr>
        </w:r>
        <w:r>
          <w:rPr>
            <w:noProof/>
            <w:webHidden/>
          </w:rPr>
          <w:fldChar w:fldCharType="separate"/>
        </w:r>
        <w:r>
          <w:rPr>
            <w:noProof/>
            <w:webHidden/>
          </w:rPr>
          <w:t>64</w:t>
        </w:r>
        <w:r>
          <w:rPr>
            <w:noProof/>
            <w:webHidden/>
          </w:rPr>
          <w:fldChar w:fldCharType="end"/>
        </w:r>
      </w:hyperlink>
    </w:p>
    <w:p w14:paraId="68246FD0" w14:textId="77777777" w:rsidR="008728D6" w:rsidRDefault="008728D6">
      <w:pPr>
        <w:pStyle w:val="TOC6"/>
        <w:tabs>
          <w:tab w:val="right" w:leader="dot" w:pos="5030"/>
        </w:tabs>
        <w:rPr>
          <w:rFonts w:eastAsiaTheme="minorEastAsia"/>
          <w:noProof/>
          <w:sz w:val="22"/>
          <w:lang w:val="en-US" w:eastAsia="en-US" w:bidi="ar-SA"/>
        </w:rPr>
      </w:pPr>
      <w:hyperlink w:anchor="_Toc399857040" w:history="1">
        <w:r w:rsidRPr="00695E86">
          <w:rPr>
            <w:rStyle w:val="Hyperlink"/>
            <w:noProof/>
          </w:rPr>
          <w:t>Microsoft Learning E-Reference Library  (Nutzer-AL)</w:t>
        </w:r>
        <w:r>
          <w:rPr>
            <w:noProof/>
            <w:webHidden/>
          </w:rPr>
          <w:tab/>
        </w:r>
        <w:r>
          <w:rPr>
            <w:noProof/>
            <w:webHidden/>
          </w:rPr>
          <w:fldChar w:fldCharType="begin"/>
        </w:r>
        <w:r>
          <w:rPr>
            <w:noProof/>
            <w:webHidden/>
          </w:rPr>
          <w:instrText xml:space="preserve"> PAGEREF _Toc399857040 \h </w:instrText>
        </w:r>
        <w:r>
          <w:rPr>
            <w:noProof/>
            <w:webHidden/>
          </w:rPr>
        </w:r>
        <w:r>
          <w:rPr>
            <w:noProof/>
            <w:webHidden/>
          </w:rPr>
          <w:fldChar w:fldCharType="separate"/>
        </w:r>
        <w:r>
          <w:rPr>
            <w:noProof/>
            <w:webHidden/>
          </w:rPr>
          <w:t>64</w:t>
        </w:r>
        <w:r>
          <w:rPr>
            <w:noProof/>
            <w:webHidden/>
          </w:rPr>
          <w:fldChar w:fldCharType="end"/>
        </w:r>
      </w:hyperlink>
    </w:p>
    <w:p w14:paraId="58E26D61" w14:textId="77777777" w:rsidR="008728D6" w:rsidRDefault="008728D6">
      <w:pPr>
        <w:pStyle w:val="TOC6"/>
        <w:tabs>
          <w:tab w:val="right" w:leader="dot" w:pos="5030"/>
        </w:tabs>
        <w:rPr>
          <w:rFonts w:eastAsiaTheme="minorEastAsia"/>
          <w:noProof/>
          <w:sz w:val="22"/>
          <w:lang w:val="en-US" w:eastAsia="en-US" w:bidi="ar-SA"/>
        </w:rPr>
      </w:pPr>
      <w:hyperlink w:anchor="_Toc399857041" w:history="1">
        <w:r w:rsidRPr="00695E86">
          <w:rPr>
            <w:rStyle w:val="Hyperlink"/>
            <w:noProof/>
            <w:lang w:val="en-US"/>
          </w:rPr>
          <w:t>Microsoft Learning IT Academy (Nutzer-AL)</w:t>
        </w:r>
        <w:r>
          <w:rPr>
            <w:noProof/>
            <w:webHidden/>
          </w:rPr>
          <w:tab/>
        </w:r>
        <w:r>
          <w:rPr>
            <w:noProof/>
            <w:webHidden/>
          </w:rPr>
          <w:fldChar w:fldCharType="begin"/>
        </w:r>
        <w:r>
          <w:rPr>
            <w:noProof/>
            <w:webHidden/>
          </w:rPr>
          <w:instrText xml:space="preserve"> PAGEREF _Toc399857041 \h </w:instrText>
        </w:r>
        <w:r>
          <w:rPr>
            <w:noProof/>
            <w:webHidden/>
          </w:rPr>
        </w:r>
        <w:r>
          <w:rPr>
            <w:noProof/>
            <w:webHidden/>
          </w:rPr>
          <w:fldChar w:fldCharType="separate"/>
        </w:r>
        <w:r>
          <w:rPr>
            <w:noProof/>
            <w:webHidden/>
          </w:rPr>
          <w:t>64</w:t>
        </w:r>
        <w:r>
          <w:rPr>
            <w:noProof/>
            <w:webHidden/>
          </w:rPr>
          <w:fldChar w:fldCharType="end"/>
        </w:r>
      </w:hyperlink>
    </w:p>
    <w:p w14:paraId="018B14E2" w14:textId="77777777" w:rsidR="008728D6" w:rsidRDefault="008728D6">
      <w:pPr>
        <w:pStyle w:val="TOC6"/>
        <w:tabs>
          <w:tab w:val="right" w:leader="dot" w:pos="5030"/>
        </w:tabs>
        <w:rPr>
          <w:rFonts w:eastAsiaTheme="minorEastAsia"/>
          <w:noProof/>
          <w:sz w:val="22"/>
          <w:lang w:val="en-US" w:eastAsia="en-US" w:bidi="ar-SA"/>
        </w:rPr>
      </w:pPr>
      <w:hyperlink w:anchor="_Toc399857042" w:history="1">
        <w:r w:rsidRPr="00695E86">
          <w:rPr>
            <w:rStyle w:val="Hyperlink"/>
            <w:noProof/>
          </w:rPr>
          <w:t>Microsoft Learning MCP 1 Prüfungsgutschein (Dienste-AL)</w:t>
        </w:r>
        <w:r>
          <w:rPr>
            <w:noProof/>
            <w:webHidden/>
          </w:rPr>
          <w:tab/>
        </w:r>
        <w:r>
          <w:rPr>
            <w:noProof/>
            <w:webHidden/>
          </w:rPr>
          <w:fldChar w:fldCharType="begin"/>
        </w:r>
        <w:r>
          <w:rPr>
            <w:noProof/>
            <w:webHidden/>
          </w:rPr>
          <w:instrText xml:space="preserve"> PAGEREF _Toc399857042 \h </w:instrText>
        </w:r>
        <w:r>
          <w:rPr>
            <w:noProof/>
            <w:webHidden/>
          </w:rPr>
        </w:r>
        <w:r>
          <w:rPr>
            <w:noProof/>
            <w:webHidden/>
          </w:rPr>
          <w:fldChar w:fldCharType="separate"/>
        </w:r>
        <w:r>
          <w:rPr>
            <w:noProof/>
            <w:webHidden/>
          </w:rPr>
          <w:t>64</w:t>
        </w:r>
        <w:r>
          <w:rPr>
            <w:noProof/>
            <w:webHidden/>
          </w:rPr>
          <w:fldChar w:fldCharType="end"/>
        </w:r>
      </w:hyperlink>
    </w:p>
    <w:p w14:paraId="4FACD221" w14:textId="77777777" w:rsidR="008728D6" w:rsidRDefault="008728D6">
      <w:pPr>
        <w:pStyle w:val="TOC6"/>
        <w:tabs>
          <w:tab w:val="right" w:leader="dot" w:pos="5030"/>
        </w:tabs>
        <w:rPr>
          <w:rFonts w:eastAsiaTheme="minorEastAsia"/>
          <w:noProof/>
          <w:sz w:val="22"/>
          <w:lang w:val="en-US" w:eastAsia="en-US" w:bidi="ar-SA"/>
        </w:rPr>
      </w:pPr>
      <w:hyperlink w:anchor="_Toc399857043" w:history="1">
        <w:r w:rsidRPr="00695E86">
          <w:rPr>
            <w:rStyle w:val="Hyperlink"/>
            <w:noProof/>
          </w:rPr>
          <w:t>Microsoft Learning MCP 30 Prüfungsgutscheine (Nutzer-AL)</w:t>
        </w:r>
        <w:r>
          <w:rPr>
            <w:noProof/>
            <w:webHidden/>
          </w:rPr>
          <w:tab/>
        </w:r>
        <w:r>
          <w:rPr>
            <w:noProof/>
            <w:webHidden/>
          </w:rPr>
          <w:fldChar w:fldCharType="begin"/>
        </w:r>
        <w:r>
          <w:rPr>
            <w:noProof/>
            <w:webHidden/>
          </w:rPr>
          <w:instrText xml:space="preserve"> PAGEREF _Toc399857043 \h </w:instrText>
        </w:r>
        <w:r>
          <w:rPr>
            <w:noProof/>
            <w:webHidden/>
          </w:rPr>
        </w:r>
        <w:r>
          <w:rPr>
            <w:noProof/>
            <w:webHidden/>
          </w:rPr>
          <w:fldChar w:fldCharType="separate"/>
        </w:r>
        <w:r>
          <w:rPr>
            <w:noProof/>
            <w:webHidden/>
          </w:rPr>
          <w:t>64</w:t>
        </w:r>
        <w:r>
          <w:rPr>
            <w:noProof/>
            <w:webHidden/>
          </w:rPr>
          <w:fldChar w:fldCharType="end"/>
        </w:r>
      </w:hyperlink>
    </w:p>
    <w:p w14:paraId="34062664" w14:textId="77777777" w:rsidR="008728D6" w:rsidRDefault="008728D6">
      <w:pPr>
        <w:pStyle w:val="TOC6"/>
        <w:tabs>
          <w:tab w:val="right" w:leader="dot" w:pos="5030"/>
        </w:tabs>
        <w:rPr>
          <w:rFonts w:eastAsiaTheme="minorEastAsia"/>
          <w:noProof/>
          <w:sz w:val="22"/>
          <w:lang w:val="en-US" w:eastAsia="en-US" w:bidi="ar-SA"/>
        </w:rPr>
      </w:pPr>
      <w:hyperlink w:anchor="_Toc399857044" w:history="1">
        <w:r w:rsidRPr="00695E86">
          <w:rPr>
            <w:rStyle w:val="Hyperlink"/>
            <w:noProof/>
          </w:rPr>
          <w:t>Microsoft Learning MOS 500 Exam Site License (Dienste-AL)</w:t>
        </w:r>
        <w:r>
          <w:rPr>
            <w:noProof/>
            <w:webHidden/>
          </w:rPr>
          <w:tab/>
        </w:r>
        <w:r>
          <w:rPr>
            <w:noProof/>
            <w:webHidden/>
          </w:rPr>
          <w:fldChar w:fldCharType="begin"/>
        </w:r>
        <w:r>
          <w:rPr>
            <w:noProof/>
            <w:webHidden/>
          </w:rPr>
          <w:instrText xml:space="preserve"> PAGEREF _Toc399857044 \h </w:instrText>
        </w:r>
        <w:r>
          <w:rPr>
            <w:noProof/>
            <w:webHidden/>
          </w:rPr>
        </w:r>
        <w:r>
          <w:rPr>
            <w:noProof/>
            <w:webHidden/>
          </w:rPr>
          <w:fldChar w:fldCharType="separate"/>
        </w:r>
        <w:r>
          <w:rPr>
            <w:noProof/>
            <w:webHidden/>
          </w:rPr>
          <w:t>64</w:t>
        </w:r>
        <w:r>
          <w:rPr>
            <w:noProof/>
            <w:webHidden/>
          </w:rPr>
          <w:fldChar w:fldCharType="end"/>
        </w:r>
      </w:hyperlink>
    </w:p>
    <w:p w14:paraId="6AFB8691" w14:textId="77777777" w:rsidR="008728D6" w:rsidRDefault="008728D6">
      <w:pPr>
        <w:pStyle w:val="TOC6"/>
        <w:tabs>
          <w:tab w:val="right" w:leader="dot" w:pos="5030"/>
        </w:tabs>
        <w:rPr>
          <w:rFonts w:eastAsiaTheme="minorEastAsia"/>
          <w:noProof/>
          <w:sz w:val="22"/>
          <w:lang w:val="en-US" w:eastAsia="en-US" w:bidi="ar-SA"/>
        </w:rPr>
      </w:pPr>
      <w:hyperlink w:anchor="_Toc399857045" w:history="1">
        <w:r w:rsidRPr="00695E86">
          <w:rPr>
            <w:rStyle w:val="Hyperlink"/>
            <w:noProof/>
          </w:rPr>
          <w:t>Microsoft Learning MTA 250 Exam Site License (Dienste-AL)</w:t>
        </w:r>
        <w:r>
          <w:rPr>
            <w:noProof/>
            <w:webHidden/>
          </w:rPr>
          <w:tab/>
        </w:r>
        <w:r>
          <w:rPr>
            <w:noProof/>
            <w:webHidden/>
          </w:rPr>
          <w:fldChar w:fldCharType="begin"/>
        </w:r>
        <w:r>
          <w:rPr>
            <w:noProof/>
            <w:webHidden/>
          </w:rPr>
          <w:instrText xml:space="preserve"> PAGEREF _Toc399857045 \h </w:instrText>
        </w:r>
        <w:r>
          <w:rPr>
            <w:noProof/>
            <w:webHidden/>
          </w:rPr>
        </w:r>
        <w:r>
          <w:rPr>
            <w:noProof/>
            <w:webHidden/>
          </w:rPr>
          <w:fldChar w:fldCharType="separate"/>
        </w:r>
        <w:r>
          <w:rPr>
            <w:noProof/>
            <w:webHidden/>
          </w:rPr>
          <w:t>64</w:t>
        </w:r>
        <w:r>
          <w:rPr>
            <w:noProof/>
            <w:webHidden/>
          </w:rPr>
          <w:fldChar w:fldCharType="end"/>
        </w:r>
      </w:hyperlink>
    </w:p>
    <w:p w14:paraId="4E666A60"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46" w:history="1">
        <w:r w:rsidRPr="00695E86">
          <w:rPr>
            <w:rStyle w:val="Hyperlink"/>
            <w:noProof/>
          </w:rPr>
          <w:t>Microsoft Translator</w:t>
        </w:r>
        <w:r>
          <w:rPr>
            <w:noProof/>
            <w:webHidden/>
          </w:rPr>
          <w:tab/>
        </w:r>
        <w:r>
          <w:rPr>
            <w:noProof/>
            <w:webHidden/>
          </w:rPr>
          <w:fldChar w:fldCharType="begin"/>
        </w:r>
        <w:r>
          <w:rPr>
            <w:noProof/>
            <w:webHidden/>
          </w:rPr>
          <w:instrText xml:space="preserve"> PAGEREF _Toc399857046 \h </w:instrText>
        </w:r>
        <w:r>
          <w:rPr>
            <w:noProof/>
            <w:webHidden/>
          </w:rPr>
        </w:r>
        <w:r>
          <w:rPr>
            <w:noProof/>
            <w:webHidden/>
          </w:rPr>
          <w:fldChar w:fldCharType="separate"/>
        </w:r>
        <w:r>
          <w:rPr>
            <w:noProof/>
            <w:webHidden/>
          </w:rPr>
          <w:t>64</w:t>
        </w:r>
        <w:r>
          <w:rPr>
            <w:noProof/>
            <w:webHidden/>
          </w:rPr>
          <w:fldChar w:fldCharType="end"/>
        </w:r>
      </w:hyperlink>
    </w:p>
    <w:p w14:paraId="4A0BCEE6" w14:textId="77777777" w:rsidR="008728D6" w:rsidRDefault="008728D6">
      <w:pPr>
        <w:pStyle w:val="TOC6"/>
        <w:tabs>
          <w:tab w:val="right" w:leader="dot" w:pos="5030"/>
        </w:tabs>
        <w:rPr>
          <w:rFonts w:eastAsiaTheme="minorEastAsia"/>
          <w:noProof/>
          <w:sz w:val="22"/>
          <w:lang w:val="en-US" w:eastAsia="en-US" w:bidi="ar-SA"/>
        </w:rPr>
      </w:pPr>
      <w:hyperlink w:anchor="_Toc399857047" w:history="1">
        <w:r w:rsidRPr="00695E86">
          <w:rPr>
            <w:rStyle w:val="Hyperlink"/>
            <w:noProof/>
          </w:rPr>
          <w:t>Microsoft Translator API</w:t>
        </w:r>
        <w:r>
          <w:rPr>
            <w:noProof/>
            <w:webHidden/>
          </w:rPr>
          <w:tab/>
        </w:r>
        <w:r>
          <w:rPr>
            <w:noProof/>
            <w:webHidden/>
          </w:rPr>
          <w:fldChar w:fldCharType="begin"/>
        </w:r>
        <w:r>
          <w:rPr>
            <w:noProof/>
            <w:webHidden/>
          </w:rPr>
          <w:instrText xml:space="preserve"> PAGEREF _Toc399857047 \h </w:instrText>
        </w:r>
        <w:r>
          <w:rPr>
            <w:noProof/>
            <w:webHidden/>
          </w:rPr>
        </w:r>
        <w:r>
          <w:rPr>
            <w:noProof/>
            <w:webHidden/>
          </w:rPr>
          <w:fldChar w:fldCharType="separate"/>
        </w:r>
        <w:r>
          <w:rPr>
            <w:noProof/>
            <w:webHidden/>
          </w:rPr>
          <w:t>64</w:t>
        </w:r>
        <w:r>
          <w:rPr>
            <w:noProof/>
            <w:webHidden/>
          </w:rPr>
          <w:fldChar w:fldCharType="end"/>
        </w:r>
      </w:hyperlink>
    </w:p>
    <w:p w14:paraId="420D2838"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48" w:history="1">
        <w:r w:rsidRPr="00695E86">
          <w:rPr>
            <w:rStyle w:val="Hyperlink"/>
            <w:noProof/>
          </w:rPr>
          <w:t>Power BI für Office 365</w:t>
        </w:r>
        <w:r>
          <w:rPr>
            <w:noProof/>
            <w:webHidden/>
          </w:rPr>
          <w:tab/>
        </w:r>
        <w:r>
          <w:rPr>
            <w:noProof/>
            <w:webHidden/>
          </w:rPr>
          <w:fldChar w:fldCharType="begin"/>
        </w:r>
        <w:r>
          <w:rPr>
            <w:noProof/>
            <w:webHidden/>
          </w:rPr>
          <w:instrText xml:space="preserve"> PAGEREF _Toc399857048 \h </w:instrText>
        </w:r>
        <w:r>
          <w:rPr>
            <w:noProof/>
            <w:webHidden/>
          </w:rPr>
        </w:r>
        <w:r>
          <w:rPr>
            <w:noProof/>
            <w:webHidden/>
          </w:rPr>
          <w:fldChar w:fldCharType="separate"/>
        </w:r>
        <w:r>
          <w:rPr>
            <w:noProof/>
            <w:webHidden/>
          </w:rPr>
          <w:t>64</w:t>
        </w:r>
        <w:r>
          <w:rPr>
            <w:noProof/>
            <w:webHidden/>
          </w:rPr>
          <w:fldChar w:fldCharType="end"/>
        </w:r>
      </w:hyperlink>
    </w:p>
    <w:p w14:paraId="0DCCBDF2" w14:textId="77777777" w:rsidR="008728D6" w:rsidRDefault="008728D6">
      <w:pPr>
        <w:pStyle w:val="TOC6"/>
        <w:tabs>
          <w:tab w:val="right" w:leader="dot" w:pos="5030"/>
        </w:tabs>
        <w:rPr>
          <w:rFonts w:eastAsiaTheme="minorEastAsia"/>
          <w:noProof/>
          <w:sz w:val="22"/>
          <w:lang w:val="en-US" w:eastAsia="en-US" w:bidi="ar-SA"/>
        </w:rPr>
      </w:pPr>
      <w:hyperlink w:anchor="_Toc399857049" w:history="1">
        <w:r w:rsidRPr="00695E86">
          <w:rPr>
            <w:rStyle w:val="Hyperlink"/>
            <w:noProof/>
          </w:rPr>
          <w:t>Power BI für Office 365</w:t>
        </w:r>
        <w:r>
          <w:rPr>
            <w:noProof/>
            <w:webHidden/>
          </w:rPr>
          <w:tab/>
        </w:r>
        <w:r>
          <w:rPr>
            <w:noProof/>
            <w:webHidden/>
          </w:rPr>
          <w:fldChar w:fldCharType="begin"/>
        </w:r>
        <w:r>
          <w:rPr>
            <w:noProof/>
            <w:webHidden/>
          </w:rPr>
          <w:instrText xml:space="preserve"> PAGEREF _Toc399857049 \h </w:instrText>
        </w:r>
        <w:r>
          <w:rPr>
            <w:noProof/>
            <w:webHidden/>
          </w:rPr>
        </w:r>
        <w:r>
          <w:rPr>
            <w:noProof/>
            <w:webHidden/>
          </w:rPr>
          <w:fldChar w:fldCharType="separate"/>
        </w:r>
        <w:r>
          <w:rPr>
            <w:noProof/>
            <w:webHidden/>
          </w:rPr>
          <w:t>64</w:t>
        </w:r>
        <w:r>
          <w:rPr>
            <w:noProof/>
            <w:webHidden/>
          </w:rPr>
          <w:fldChar w:fldCharType="end"/>
        </w:r>
      </w:hyperlink>
    </w:p>
    <w:p w14:paraId="029F98FA" w14:textId="77777777" w:rsidR="008728D6" w:rsidRDefault="008728D6">
      <w:pPr>
        <w:pStyle w:val="TOC6"/>
        <w:tabs>
          <w:tab w:val="right" w:leader="dot" w:pos="5030"/>
        </w:tabs>
        <w:rPr>
          <w:rFonts w:eastAsiaTheme="minorEastAsia"/>
          <w:noProof/>
          <w:sz w:val="22"/>
          <w:lang w:val="en-US" w:eastAsia="en-US" w:bidi="ar-SA"/>
        </w:rPr>
      </w:pPr>
      <w:hyperlink w:anchor="_Toc399857050" w:history="1">
        <w:r w:rsidRPr="00695E86">
          <w:rPr>
            <w:rStyle w:val="Hyperlink"/>
            <w:noProof/>
            <w:lang w:val="en-US"/>
          </w:rPr>
          <w:t>Power BI für Office 365 A</w:t>
        </w:r>
        <w:r>
          <w:rPr>
            <w:noProof/>
            <w:webHidden/>
          </w:rPr>
          <w:tab/>
        </w:r>
        <w:r>
          <w:rPr>
            <w:noProof/>
            <w:webHidden/>
          </w:rPr>
          <w:fldChar w:fldCharType="begin"/>
        </w:r>
        <w:r>
          <w:rPr>
            <w:noProof/>
            <w:webHidden/>
          </w:rPr>
          <w:instrText xml:space="preserve"> PAGEREF _Toc399857050 \h </w:instrText>
        </w:r>
        <w:r>
          <w:rPr>
            <w:noProof/>
            <w:webHidden/>
          </w:rPr>
        </w:r>
        <w:r>
          <w:rPr>
            <w:noProof/>
            <w:webHidden/>
          </w:rPr>
          <w:fldChar w:fldCharType="separate"/>
        </w:r>
        <w:r>
          <w:rPr>
            <w:noProof/>
            <w:webHidden/>
          </w:rPr>
          <w:t>64</w:t>
        </w:r>
        <w:r>
          <w:rPr>
            <w:noProof/>
            <w:webHidden/>
          </w:rPr>
          <w:fldChar w:fldCharType="end"/>
        </w:r>
      </w:hyperlink>
    </w:p>
    <w:p w14:paraId="3FBC5ACE"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51" w:history="1">
        <w:r w:rsidRPr="00695E86">
          <w:rPr>
            <w:rStyle w:val="Hyperlink"/>
            <w:noProof/>
          </w:rPr>
          <w:t>System Center Endpoint Protection</w:t>
        </w:r>
        <w:r>
          <w:rPr>
            <w:noProof/>
            <w:webHidden/>
          </w:rPr>
          <w:tab/>
        </w:r>
        <w:r>
          <w:rPr>
            <w:noProof/>
            <w:webHidden/>
          </w:rPr>
          <w:fldChar w:fldCharType="begin"/>
        </w:r>
        <w:r>
          <w:rPr>
            <w:noProof/>
            <w:webHidden/>
          </w:rPr>
          <w:instrText xml:space="preserve"> PAGEREF _Toc399857051 \h </w:instrText>
        </w:r>
        <w:r>
          <w:rPr>
            <w:noProof/>
            <w:webHidden/>
          </w:rPr>
        </w:r>
        <w:r>
          <w:rPr>
            <w:noProof/>
            <w:webHidden/>
          </w:rPr>
          <w:fldChar w:fldCharType="separate"/>
        </w:r>
        <w:r>
          <w:rPr>
            <w:noProof/>
            <w:webHidden/>
          </w:rPr>
          <w:t>64</w:t>
        </w:r>
        <w:r>
          <w:rPr>
            <w:noProof/>
            <w:webHidden/>
          </w:rPr>
          <w:fldChar w:fldCharType="end"/>
        </w:r>
      </w:hyperlink>
    </w:p>
    <w:p w14:paraId="37F45C38" w14:textId="77777777" w:rsidR="008728D6" w:rsidRDefault="008728D6">
      <w:pPr>
        <w:pStyle w:val="TOC6"/>
        <w:tabs>
          <w:tab w:val="right" w:leader="dot" w:pos="5030"/>
        </w:tabs>
        <w:rPr>
          <w:rFonts w:eastAsiaTheme="minorEastAsia"/>
          <w:noProof/>
          <w:sz w:val="22"/>
          <w:lang w:val="en-US" w:eastAsia="en-US" w:bidi="ar-SA"/>
        </w:rPr>
      </w:pPr>
      <w:hyperlink w:anchor="_Toc399857052" w:history="1">
        <w:r w:rsidRPr="00695E86">
          <w:rPr>
            <w:rStyle w:val="Hyperlink"/>
            <w:noProof/>
          </w:rPr>
          <w:t>System Center 2012 R2 Endpoint Protection (Geräte- oder Nutzer-AL)</w:t>
        </w:r>
        <w:r>
          <w:rPr>
            <w:noProof/>
            <w:webHidden/>
          </w:rPr>
          <w:tab/>
        </w:r>
        <w:r>
          <w:rPr>
            <w:noProof/>
            <w:webHidden/>
          </w:rPr>
          <w:fldChar w:fldCharType="begin"/>
        </w:r>
        <w:r>
          <w:rPr>
            <w:noProof/>
            <w:webHidden/>
          </w:rPr>
          <w:instrText xml:space="preserve"> PAGEREF _Toc399857052 \h </w:instrText>
        </w:r>
        <w:r>
          <w:rPr>
            <w:noProof/>
            <w:webHidden/>
          </w:rPr>
        </w:r>
        <w:r>
          <w:rPr>
            <w:noProof/>
            <w:webHidden/>
          </w:rPr>
          <w:fldChar w:fldCharType="separate"/>
        </w:r>
        <w:r>
          <w:rPr>
            <w:noProof/>
            <w:webHidden/>
          </w:rPr>
          <w:t>64</w:t>
        </w:r>
        <w:r>
          <w:rPr>
            <w:noProof/>
            <w:webHidden/>
          </w:rPr>
          <w:fldChar w:fldCharType="end"/>
        </w:r>
      </w:hyperlink>
    </w:p>
    <w:p w14:paraId="3482907C" w14:textId="77777777" w:rsidR="008728D6" w:rsidRDefault="008728D6">
      <w:pPr>
        <w:pStyle w:val="TOC4"/>
        <w:tabs>
          <w:tab w:val="right" w:leader="dot" w:pos="5030"/>
        </w:tabs>
        <w:rPr>
          <w:rFonts w:eastAsiaTheme="minorEastAsia"/>
          <w:smallCaps w:val="0"/>
          <w:noProof/>
          <w:sz w:val="22"/>
          <w:lang w:val="en-US" w:eastAsia="en-US" w:bidi="ar-SA"/>
        </w:rPr>
      </w:pPr>
      <w:hyperlink w:anchor="_Toc399857053" w:history="1">
        <w:r w:rsidRPr="00695E86">
          <w:rPr>
            <w:rStyle w:val="Hyperlink"/>
            <w:noProof/>
          </w:rPr>
          <w:t>Yammer Enterprise</w:t>
        </w:r>
        <w:r>
          <w:rPr>
            <w:noProof/>
            <w:webHidden/>
          </w:rPr>
          <w:tab/>
        </w:r>
        <w:r>
          <w:rPr>
            <w:noProof/>
            <w:webHidden/>
          </w:rPr>
          <w:fldChar w:fldCharType="begin"/>
        </w:r>
        <w:r>
          <w:rPr>
            <w:noProof/>
            <w:webHidden/>
          </w:rPr>
          <w:instrText xml:space="preserve"> PAGEREF _Toc399857053 \h </w:instrText>
        </w:r>
        <w:r>
          <w:rPr>
            <w:noProof/>
            <w:webHidden/>
          </w:rPr>
        </w:r>
        <w:r>
          <w:rPr>
            <w:noProof/>
            <w:webHidden/>
          </w:rPr>
          <w:fldChar w:fldCharType="separate"/>
        </w:r>
        <w:r>
          <w:rPr>
            <w:noProof/>
            <w:webHidden/>
          </w:rPr>
          <w:t>65</w:t>
        </w:r>
        <w:r>
          <w:rPr>
            <w:noProof/>
            <w:webHidden/>
          </w:rPr>
          <w:fldChar w:fldCharType="end"/>
        </w:r>
      </w:hyperlink>
    </w:p>
    <w:p w14:paraId="0FEDAB1C" w14:textId="77777777" w:rsidR="008728D6" w:rsidRDefault="008728D6">
      <w:pPr>
        <w:pStyle w:val="TOC6"/>
        <w:tabs>
          <w:tab w:val="right" w:leader="dot" w:pos="5030"/>
        </w:tabs>
        <w:rPr>
          <w:rFonts w:eastAsiaTheme="minorEastAsia"/>
          <w:noProof/>
          <w:sz w:val="22"/>
          <w:lang w:val="en-US" w:eastAsia="en-US" w:bidi="ar-SA"/>
        </w:rPr>
      </w:pPr>
      <w:hyperlink w:anchor="_Toc399857054" w:history="1">
        <w:r w:rsidRPr="00695E86">
          <w:rPr>
            <w:rStyle w:val="Hyperlink"/>
            <w:noProof/>
          </w:rPr>
          <w:t>Yammer Enterprise</w:t>
        </w:r>
        <w:r>
          <w:rPr>
            <w:noProof/>
            <w:webHidden/>
          </w:rPr>
          <w:tab/>
        </w:r>
        <w:r>
          <w:rPr>
            <w:noProof/>
            <w:webHidden/>
          </w:rPr>
          <w:fldChar w:fldCharType="begin"/>
        </w:r>
        <w:r>
          <w:rPr>
            <w:noProof/>
            <w:webHidden/>
          </w:rPr>
          <w:instrText xml:space="preserve"> PAGEREF _Toc399857054 \h </w:instrText>
        </w:r>
        <w:r>
          <w:rPr>
            <w:noProof/>
            <w:webHidden/>
          </w:rPr>
        </w:r>
        <w:r>
          <w:rPr>
            <w:noProof/>
            <w:webHidden/>
          </w:rPr>
          <w:fldChar w:fldCharType="separate"/>
        </w:r>
        <w:r>
          <w:rPr>
            <w:noProof/>
            <w:webHidden/>
          </w:rPr>
          <w:t>65</w:t>
        </w:r>
        <w:r>
          <w:rPr>
            <w:noProof/>
            <w:webHidden/>
          </w:rPr>
          <w:fldChar w:fldCharType="end"/>
        </w:r>
      </w:hyperlink>
    </w:p>
    <w:p w14:paraId="2BC9FE48" w14:textId="77777777" w:rsidR="008728D6" w:rsidRDefault="008728D6">
      <w:pPr>
        <w:pStyle w:val="TOC1"/>
        <w:tabs>
          <w:tab w:val="right" w:leader="dot" w:pos="5030"/>
        </w:tabs>
        <w:rPr>
          <w:rFonts w:eastAsiaTheme="minorEastAsia"/>
          <w:b w:val="0"/>
          <w:caps w:val="0"/>
          <w:noProof/>
          <w:sz w:val="22"/>
          <w:lang w:val="en-US" w:eastAsia="en-US" w:bidi="ar-SA"/>
        </w:rPr>
      </w:pPr>
      <w:hyperlink w:anchor="_Toc399857055" w:history="1">
        <w:r w:rsidRPr="00695E86">
          <w:rPr>
            <w:rStyle w:val="Hyperlink"/>
            <w:noProof/>
          </w:rPr>
          <w:t>Software Assurance</w:t>
        </w:r>
        <w:r>
          <w:rPr>
            <w:noProof/>
            <w:webHidden/>
          </w:rPr>
          <w:tab/>
        </w:r>
        <w:r>
          <w:rPr>
            <w:noProof/>
            <w:webHidden/>
          </w:rPr>
          <w:fldChar w:fldCharType="begin"/>
        </w:r>
        <w:r>
          <w:rPr>
            <w:noProof/>
            <w:webHidden/>
          </w:rPr>
          <w:instrText xml:space="preserve"> PAGEREF _Toc399857055 \h </w:instrText>
        </w:r>
        <w:r>
          <w:rPr>
            <w:noProof/>
            <w:webHidden/>
          </w:rPr>
        </w:r>
        <w:r>
          <w:rPr>
            <w:noProof/>
            <w:webHidden/>
          </w:rPr>
          <w:fldChar w:fldCharType="separate"/>
        </w:r>
        <w:r>
          <w:rPr>
            <w:noProof/>
            <w:webHidden/>
          </w:rPr>
          <w:t>66</w:t>
        </w:r>
        <w:r>
          <w:rPr>
            <w:noProof/>
            <w:webHidden/>
          </w:rPr>
          <w:fldChar w:fldCharType="end"/>
        </w:r>
      </w:hyperlink>
    </w:p>
    <w:p w14:paraId="7F2CD0F7"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56" w:history="1">
        <w:r w:rsidRPr="00695E86">
          <w:rPr>
            <w:rStyle w:val="Hyperlink"/>
            <w:noProof/>
          </w:rPr>
          <w:t>Erwerb von Software Assurance</w:t>
        </w:r>
        <w:r>
          <w:rPr>
            <w:noProof/>
            <w:webHidden/>
          </w:rPr>
          <w:tab/>
        </w:r>
        <w:r>
          <w:rPr>
            <w:noProof/>
            <w:webHidden/>
          </w:rPr>
          <w:fldChar w:fldCharType="begin"/>
        </w:r>
        <w:r>
          <w:rPr>
            <w:noProof/>
            <w:webHidden/>
          </w:rPr>
          <w:instrText xml:space="preserve"> PAGEREF _Toc399857056 \h </w:instrText>
        </w:r>
        <w:r>
          <w:rPr>
            <w:noProof/>
            <w:webHidden/>
          </w:rPr>
        </w:r>
        <w:r>
          <w:rPr>
            <w:noProof/>
            <w:webHidden/>
          </w:rPr>
          <w:fldChar w:fldCharType="separate"/>
        </w:r>
        <w:r>
          <w:rPr>
            <w:noProof/>
            <w:webHidden/>
          </w:rPr>
          <w:t>66</w:t>
        </w:r>
        <w:r>
          <w:rPr>
            <w:noProof/>
            <w:webHidden/>
          </w:rPr>
          <w:fldChar w:fldCharType="end"/>
        </w:r>
      </w:hyperlink>
    </w:p>
    <w:p w14:paraId="75599880"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57" w:history="1">
        <w:r w:rsidRPr="00695E86">
          <w:rPr>
            <w:rStyle w:val="Hyperlink"/>
            <w:noProof/>
          </w:rPr>
          <w:t>Verlängerung von Software Assurance</w:t>
        </w:r>
        <w:r>
          <w:rPr>
            <w:noProof/>
            <w:webHidden/>
          </w:rPr>
          <w:tab/>
        </w:r>
        <w:r>
          <w:rPr>
            <w:noProof/>
            <w:webHidden/>
          </w:rPr>
          <w:fldChar w:fldCharType="begin"/>
        </w:r>
        <w:r>
          <w:rPr>
            <w:noProof/>
            <w:webHidden/>
          </w:rPr>
          <w:instrText xml:space="preserve"> PAGEREF _Toc399857057 \h </w:instrText>
        </w:r>
        <w:r>
          <w:rPr>
            <w:noProof/>
            <w:webHidden/>
          </w:rPr>
        </w:r>
        <w:r>
          <w:rPr>
            <w:noProof/>
            <w:webHidden/>
          </w:rPr>
          <w:fldChar w:fldCharType="separate"/>
        </w:r>
        <w:r>
          <w:rPr>
            <w:noProof/>
            <w:webHidden/>
          </w:rPr>
          <w:t>66</w:t>
        </w:r>
        <w:r>
          <w:rPr>
            <w:noProof/>
            <w:webHidden/>
          </w:rPr>
          <w:fldChar w:fldCharType="end"/>
        </w:r>
      </w:hyperlink>
    </w:p>
    <w:p w14:paraId="093C619C"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58" w:history="1">
        <w:r w:rsidRPr="00695E86">
          <w:rPr>
            <w:rStyle w:val="Hyperlink"/>
            <w:noProof/>
          </w:rPr>
          <w:t>Migrationslizenzen für Eingestellte Produkte oder Produkte mit Status End-Of-Life (EOL)</w:t>
        </w:r>
        <w:r>
          <w:rPr>
            <w:noProof/>
            <w:webHidden/>
          </w:rPr>
          <w:tab/>
        </w:r>
        <w:r>
          <w:rPr>
            <w:noProof/>
            <w:webHidden/>
          </w:rPr>
          <w:fldChar w:fldCharType="begin"/>
        </w:r>
        <w:r>
          <w:rPr>
            <w:noProof/>
            <w:webHidden/>
          </w:rPr>
          <w:instrText xml:space="preserve"> PAGEREF _Toc399857058 \h </w:instrText>
        </w:r>
        <w:r>
          <w:rPr>
            <w:noProof/>
            <w:webHidden/>
          </w:rPr>
        </w:r>
        <w:r>
          <w:rPr>
            <w:noProof/>
            <w:webHidden/>
          </w:rPr>
          <w:fldChar w:fldCharType="separate"/>
        </w:r>
        <w:r>
          <w:rPr>
            <w:noProof/>
            <w:webHidden/>
          </w:rPr>
          <w:t>67</w:t>
        </w:r>
        <w:r>
          <w:rPr>
            <w:noProof/>
            <w:webHidden/>
          </w:rPr>
          <w:fldChar w:fldCharType="end"/>
        </w:r>
      </w:hyperlink>
    </w:p>
    <w:p w14:paraId="6C7961EE"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59" w:history="1">
        <w:r w:rsidRPr="00695E86">
          <w:rPr>
            <w:rStyle w:val="Hyperlink"/>
            <w:noProof/>
          </w:rPr>
          <w:t>Software Assurance-Vergünstigungen</w:t>
        </w:r>
        <w:r>
          <w:rPr>
            <w:noProof/>
            <w:webHidden/>
          </w:rPr>
          <w:tab/>
        </w:r>
        <w:r>
          <w:rPr>
            <w:noProof/>
            <w:webHidden/>
          </w:rPr>
          <w:fldChar w:fldCharType="begin"/>
        </w:r>
        <w:r>
          <w:rPr>
            <w:noProof/>
            <w:webHidden/>
          </w:rPr>
          <w:instrText xml:space="preserve"> PAGEREF _Toc399857059 \h </w:instrText>
        </w:r>
        <w:r>
          <w:rPr>
            <w:noProof/>
            <w:webHidden/>
          </w:rPr>
        </w:r>
        <w:r>
          <w:rPr>
            <w:noProof/>
            <w:webHidden/>
          </w:rPr>
          <w:fldChar w:fldCharType="separate"/>
        </w:r>
        <w:r>
          <w:rPr>
            <w:noProof/>
            <w:webHidden/>
          </w:rPr>
          <w:t>68</w:t>
        </w:r>
        <w:r>
          <w:rPr>
            <w:noProof/>
            <w:webHidden/>
          </w:rPr>
          <w:fldChar w:fldCharType="end"/>
        </w:r>
      </w:hyperlink>
    </w:p>
    <w:p w14:paraId="07AED383"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0" w:history="1">
        <w:r w:rsidRPr="008728D6">
          <w:rPr>
            <w:rStyle w:val="Hyperlink"/>
            <w:noProof/>
          </w:rPr>
          <w:t>Rechte für neue Versionen</w:t>
        </w:r>
        <w:r w:rsidRPr="008728D6">
          <w:rPr>
            <w:noProof/>
            <w:webHidden/>
          </w:rPr>
          <w:tab/>
        </w:r>
        <w:r w:rsidRPr="008728D6">
          <w:rPr>
            <w:noProof/>
            <w:webHidden/>
          </w:rPr>
          <w:fldChar w:fldCharType="begin"/>
        </w:r>
        <w:r w:rsidRPr="008728D6">
          <w:rPr>
            <w:noProof/>
            <w:webHidden/>
          </w:rPr>
          <w:instrText xml:space="preserve"> PAGEREF _Toc399857060 \h </w:instrText>
        </w:r>
        <w:r w:rsidRPr="008728D6">
          <w:rPr>
            <w:noProof/>
            <w:webHidden/>
          </w:rPr>
        </w:r>
        <w:r w:rsidRPr="008728D6">
          <w:rPr>
            <w:noProof/>
            <w:webHidden/>
          </w:rPr>
          <w:fldChar w:fldCharType="separate"/>
        </w:r>
        <w:r w:rsidRPr="008728D6">
          <w:rPr>
            <w:noProof/>
            <w:webHidden/>
          </w:rPr>
          <w:t>69</w:t>
        </w:r>
        <w:r w:rsidRPr="008728D6">
          <w:rPr>
            <w:noProof/>
            <w:webHidden/>
          </w:rPr>
          <w:fldChar w:fldCharType="end"/>
        </w:r>
      </w:hyperlink>
    </w:p>
    <w:p w14:paraId="58F4F95E"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1" w:history="1">
        <w:r w:rsidRPr="008728D6">
          <w:rPr>
            <w:rStyle w:val="Hyperlink"/>
            <w:noProof/>
          </w:rPr>
          <w:t>Office Multi Language Pack</w:t>
        </w:r>
        <w:r w:rsidRPr="008728D6">
          <w:rPr>
            <w:noProof/>
            <w:webHidden/>
          </w:rPr>
          <w:tab/>
        </w:r>
        <w:r w:rsidRPr="008728D6">
          <w:rPr>
            <w:noProof/>
            <w:webHidden/>
          </w:rPr>
          <w:fldChar w:fldCharType="begin"/>
        </w:r>
        <w:r w:rsidRPr="008728D6">
          <w:rPr>
            <w:noProof/>
            <w:webHidden/>
          </w:rPr>
          <w:instrText xml:space="preserve"> PAGEREF _Toc399857061 \h </w:instrText>
        </w:r>
        <w:r w:rsidRPr="008728D6">
          <w:rPr>
            <w:noProof/>
            <w:webHidden/>
          </w:rPr>
        </w:r>
        <w:r w:rsidRPr="008728D6">
          <w:rPr>
            <w:noProof/>
            <w:webHidden/>
          </w:rPr>
          <w:fldChar w:fldCharType="separate"/>
        </w:r>
        <w:r w:rsidRPr="008728D6">
          <w:rPr>
            <w:noProof/>
            <w:webHidden/>
          </w:rPr>
          <w:t>69</w:t>
        </w:r>
        <w:r w:rsidRPr="008728D6">
          <w:rPr>
            <w:noProof/>
            <w:webHidden/>
          </w:rPr>
          <w:fldChar w:fldCharType="end"/>
        </w:r>
      </w:hyperlink>
    </w:p>
    <w:p w14:paraId="490F6E81"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2" w:history="1">
        <w:r w:rsidRPr="008728D6">
          <w:rPr>
            <w:rStyle w:val="Hyperlink"/>
            <w:noProof/>
          </w:rPr>
          <w:t>Office Online</w:t>
        </w:r>
        <w:r w:rsidRPr="008728D6">
          <w:rPr>
            <w:noProof/>
            <w:webHidden/>
          </w:rPr>
          <w:tab/>
        </w:r>
        <w:r w:rsidRPr="008728D6">
          <w:rPr>
            <w:noProof/>
            <w:webHidden/>
          </w:rPr>
          <w:fldChar w:fldCharType="begin"/>
        </w:r>
        <w:r w:rsidRPr="008728D6">
          <w:rPr>
            <w:noProof/>
            <w:webHidden/>
          </w:rPr>
          <w:instrText xml:space="preserve"> PAGEREF _Toc399857062 \h </w:instrText>
        </w:r>
        <w:r w:rsidRPr="008728D6">
          <w:rPr>
            <w:noProof/>
            <w:webHidden/>
          </w:rPr>
        </w:r>
        <w:r w:rsidRPr="008728D6">
          <w:rPr>
            <w:noProof/>
            <w:webHidden/>
          </w:rPr>
          <w:fldChar w:fldCharType="separate"/>
        </w:r>
        <w:r w:rsidRPr="008728D6">
          <w:rPr>
            <w:noProof/>
            <w:webHidden/>
          </w:rPr>
          <w:t>69</w:t>
        </w:r>
        <w:r w:rsidRPr="008728D6">
          <w:rPr>
            <w:noProof/>
            <w:webHidden/>
          </w:rPr>
          <w:fldChar w:fldCharType="end"/>
        </w:r>
      </w:hyperlink>
    </w:p>
    <w:p w14:paraId="700F1F28"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3" w:history="1">
        <w:r w:rsidRPr="008728D6">
          <w:rPr>
            <w:rStyle w:val="Hyperlink"/>
            <w:noProof/>
          </w:rPr>
          <w:t>Planning Services</w:t>
        </w:r>
        <w:r w:rsidRPr="008728D6">
          <w:rPr>
            <w:noProof/>
            <w:webHidden/>
          </w:rPr>
          <w:tab/>
        </w:r>
        <w:r w:rsidRPr="008728D6">
          <w:rPr>
            <w:noProof/>
            <w:webHidden/>
          </w:rPr>
          <w:fldChar w:fldCharType="begin"/>
        </w:r>
        <w:r w:rsidRPr="008728D6">
          <w:rPr>
            <w:noProof/>
            <w:webHidden/>
          </w:rPr>
          <w:instrText xml:space="preserve"> PAGEREF _Toc399857063 \h </w:instrText>
        </w:r>
        <w:r w:rsidRPr="008728D6">
          <w:rPr>
            <w:noProof/>
            <w:webHidden/>
          </w:rPr>
        </w:r>
        <w:r w:rsidRPr="008728D6">
          <w:rPr>
            <w:noProof/>
            <w:webHidden/>
          </w:rPr>
          <w:fldChar w:fldCharType="separate"/>
        </w:r>
        <w:r w:rsidRPr="008728D6">
          <w:rPr>
            <w:noProof/>
            <w:webHidden/>
          </w:rPr>
          <w:t>70</w:t>
        </w:r>
        <w:r w:rsidRPr="008728D6">
          <w:rPr>
            <w:noProof/>
            <w:webHidden/>
          </w:rPr>
          <w:fldChar w:fldCharType="end"/>
        </w:r>
      </w:hyperlink>
    </w:p>
    <w:p w14:paraId="0F2B28A3"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4" w:history="1">
        <w:r w:rsidRPr="008728D6">
          <w:rPr>
            <w:rStyle w:val="Hyperlink"/>
            <w:noProof/>
          </w:rPr>
          <w:t>Erweiterte Edition-Vergünstigungen – Windows und Windows Embedded</w:t>
        </w:r>
        <w:r w:rsidRPr="008728D6">
          <w:rPr>
            <w:noProof/>
            <w:webHidden/>
          </w:rPr>
          <w:tab/>
        </w:r>
        <w:r w:rsidRPr="008728D6">
          <w:rPr>
            <w:noProof/>
            <w:webHidden/>
          </w:rPr>
          <w:fldChar w:fldCharType="begin"/>
        </w:r>
        <w:r w:rsidRPr="008728D6">
          <w:rPr>
            <w:noProof/>
            <w:webHidden/>
          </w:rPr>
          <w:instrText xml:space="preserve"> PAGEREF _Toc399857064 \h </w:instrText>
        </w:r>
        <w:r w:rsidRPr="008728D6">
          <w:rPr>
            <w:noProof/>
            <w:webHidden/>
          </w:rPr>
        </w:r>
        <w:r w:rsidRPr="008728D6">
          <w:rPr>
            <w:noProof/>
            <w:webHidden/>
          </w:rPr>
          <w:fldChar w:fldCharType="separate"/>
        </w:r>
        <w:r w:rsidRPr="008728D6">
          <w:rPr>
            <w:noProof/>
            <w:webHidden/>
          </w:rPr>
          <w:t>72</w:t>
        </w:r>
        <w:r w:rsidRPr="008728D6">
          <w:rPr>
            <w:noProof/>
            <w:webHidden/>
          </w:rPr>
          <w:fldChar w:fldCharType="end"/>
        </w:r>
      </w:hyperlink>
    </w:p>
    <w:p w14:paraId="05C2A64C"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5" w:history="1">
        <w:r w:rsidRPr="008728D6">
          <w:rPr>
            <w:rStyle w:val="Hyperlink"/>
            <w:noProof/>
          </w:rPr>
          <w:t>Enterprise Sideloading</w:t>
        </w:r>
        <w:r w:rsidRPr="008728D6">
          <w:rPr>
            <w:noProof/>
            <w:webHidden/>
          </w:rPr>
          <w:tab/>
        </w:r>
        <w:r w:rsidRPr="008728D6">
          <w:rPr>
            <w:noProof/>
            <w:webHidden/>
          </w:rPr>
          <w:fldChar w:fldCharType="begin"/>
        </w:r>
        <w:r w:rsidRPr="008728D6">
          <w:rPr>
            <w:noProof/>
            <w:webHidden/>
          </w:rPr>
          <w:instrText xml:space="preserve"> PAGEREF _Toc399857065 \h </w:instrText>
        </w:r>
        <w:r w:rsidRPr="008728D6">
          <w:rPr>
            <w:noProof/>
            <w:webHidden/>
          </w:rPr>
        </w:r>
        <w:r w:rsidRPr="008728D6">
          <w:rPr>
            <w:noProof/>
            <w:webHidden/>
          </w:rPr>
          <w:fldChar w:fldCharType="separate"/>
        </w:r>
        <w:r w:rsidRPr="008728D6">
          <w:rPr>
            <w:noProof/>
            <w:webHidden/>
          </w:rPr>
          <w:t>72</w:t>
        </w:r>
        <w:r w:rsidRPr="008728D6">
          <w:rPr>
            <w:noProof/>
            <w:webHidden/>
          </w:rPr>
          <w:fldChar w:fldCharType="end"/>
        </w:r>
      </w:hyperlink>
    </w:p>
    <w:p w14:paraId="1772641D"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6" w:history="1">
        <w:r w:rsidRPr="008728D6">
          <w:rPr>
            <w:rStyle w:val="Hyperlink"/>
            <w:noProof/>
          </w:rPr>
          <w:t>Windows Companion-Abonnement</w:t>
        </w:r>
        <w:r w:rsidRPr="008728D6">
          <w:rPr>
            <w:noProof/>
            <w:webHidden/>
          </w:rPr>
          <w:tab/>
        </w:r>
        <w:r w:rsidRPr="008728D6">
          <w:rPr>
            <w:noProof/>
            <w:webHidden/>
          </w:rPr>
          <w:fldChar w:fldCharType="begin"/>
        </w:r>
        <w:r w:rsidRPr="008728D6">
          <w:rPr>
            <w:noProof/>
            <w:webHidden/>
          </w:rPr>
          <w:instrText xml:space="preserve"> PAGEREF _Toc399857066 \h </w:instrText>
        </w:r>
        <w:r w:rsidRPr="008728D6">
          <w:rPr>
            <w:noProof/>
            <w:webHidden/>
          </w:rPr>
        </w:r>
        <w:r w:rsidRPr="008728D6">
          <w:rPr>
            <w:noProof/>
            <w:webHidden/>
          </w:rPr>
          <w:fldChar w:fldCharType="separate"/>
        </w:r>
        <w:r w:rsidRPr="008728D6">
          <w:rPr>
            <w:noProof/>
            <w:webHidden/>
          </w:rPr>
          <w:t>72</w:t>
        </w:r>
        <w:r w:rsidRPr="008728D6">
          <w:rPr>
            <w:noProof/>
            <w:webHidden/>
          </w:rPr>
          <w:fldChar w:fldCharType="end"/>
        </w:r>
      </w:hyperlink>
    </w:p>
    <w:p w14:paraId="1A777059"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7" w:history="1">
        <w:r w:rsidRPr="008728D6">
          <w:rPr>
            <w:rStyle w:val="Hyperlink"/>
            <w:noProof/>
          </w:rPr>
          <w:t>Trainingsgutscheine</w:t>
        </w:r>
        <w:r w:rsidRPr="008728D6">
          <w:rPr>
            <w:noProof/>
            <w:webHidden/>
          </w:rPr>
          <w:tab/>
        </w:r>
        <w:r w:rsidRPr="008728D6">
          <w:rPr>
            <w:noProof/>
            <w:webHidden/>
          </w:rPr>
          <w:fldChar w:fldCharType="begin"/>
        </w:r>
        <w:r w:rsidRPr="008728D6">
          <w:rPr>
            <w:noProof/>
            <w:webHidden/>
          </w:rPr>
          <w:instrText xml:space="preserve"> PAGEREF _Toc399857067 \h </w:instrText>
        </w:r>
        <w:r w:rsidRPr="008728D6">
          <w:rPr>
            <w:noProof/>
            <w:webHidden/>
          </w:rPr>
        </w:r>
        <w:r w:rsidRPr="008728D6">
          <w:rPr>
            <w:noProof/>
            <w:webHidden/>
          </w:rPr>
          <w:fldChar w:fldCharType="separate"/>
        </w:r>
        <w:r w:rsidRPr="008728D6">
          <w:rPr>
            <w:noProof/>
            <w:webHidden/>
          </w:rPr>
          <w:t>72</w:t>
        </w:r>
        <w:r w:rsidRPr="008728D6">
          <w:rPr>
            <w:noProof/>
            <w:webHidden/>
          </w:rPr>
          <w:fldChar w:fldCharType="end"/>
        </w:r>
      </w:hyperlink>
    </w:p>
    <w:p w14:paraId="731DC891"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8" w:history="1">
        <w:r w:rsidRPr="008728D6">
          <w:rPr>
            <w:rStyle w:val="Hyperlink"/>
            <w:noProof/>
          </w:rPr>
          <w:t>E-Learning</w:t>
        </w:r>
        <w:r w:rsidRPr="008728D6">
          <w:rPr>
            <w:noProof/>
            <w:webHidden/>
          </w:rPr>
          <w:tab/>
        </w:r>
        <w:r w:rsidRPr="008728D6">
          <w:rPr>
            <w:noProof/>
            <w:webHidden/>
          </w:rPr>
          <w:fldChar w:fldCharType="begin"/>
        </w:r>
        <w:r w:rsidRPr="008728D6">
          <w:rPr>
            <w:noProof/>
            <w:webHidden/>
          </w:rPr>
          <w:instrText xml:space="preserve"> PAGEREF _Toc399857068 \h </w:instrText>
        </w:r>
        <w:r w:rsidRPr="008728D6">
          <w:rPr>
            <w:noProof/>
            <w:webHidden/>
          </w:rPr>
        </w:r>
        <w:r w:rsidRPr="008728D6">
          <w:rPr>
            <w:noProof/>
            <w:webHidden/>
          </w:rPr>
          <w:fldChar w:fldCharType="separate"/>
        </w:r>
        <w:r w:rsidRPr="008728D6">
          <w:rPr>
            <w:noProof/>
            <w:webHidden/>
          </w:rPr>
          <w:t>73</w:t>
        </w:r>
        <w:r w:rsidRPr="008728D6">
          <w:rPr>
            <w:noProof/>
            <w:webHidden/>
          </w:rPr>
          <w:fldChar w:fldCharType="end"/>
        </w:r>
      </w:hyperlink>
    </w:p>
    <w:p w14:paraId="58A45265"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69" w:history="1">
        <w:r w:rsidRPr="008728D6">
          <w:rPr>
            <w:rStyle w:val="Hyperlink"/>
            <w:noProof/>
          </w:rPr>
          <w:t>Home Use Program</w:t>
        </w:r>
        <w:r w:rsidRPr="008728D6">
          <w:rPr>
            <w:noProof/>
            <w:webHidden/>
          </w:rPr>
          <w:tab/>
        </w:r>
        <w:r w:rsidRPr="008728D6">
          <w:rPr>
            <w:noProof/>
            <w:webHidden/>
          </w:rPr>
          <w:fldChar w:fldCharType="begin"/>
        </w:r>
        <w:r w:rsidRPr="008728D6">
          <w:rPr>
            <w:noProof/>
            <w:webHidden/>
          </w:rPr>
          <w:instrText xml:space="preserve"> PAGEREF _Toc399857069 \h </w:instrText>
        </w:r>
        <w:r w:rsidRPr="008728D6">
          <w:rPr>
            <w:noProof/>
            <w:webHidden/>
          </w:rPr>
        </w:r>
        <w:r w:rsidRPr="008728D6">
          <w:rPr>
            <w:noProof/>
            <w:webHidden/>
          </w:rPr>
          <w:fldChar w:fldCharType="separate"/>
        </w:r>
        <w:r w:rsidRPr="008728D6">
          <w:rPr>
            <w:noProof/>
            <w:webHidden/>
          </w:rPr>
          <w:t>74</w:t>
        </w:r>
        <w:r w:rsidRPr="008728D6">
          <w:rPr>
            <w:noProof/>
            <w:webHidden/>
          </w:rPr>
          <w:fldChar w:fldCharType="end"/>
        </w:r>
      </w:hyperlink>
    </w:p>
    <w:p w14:paraId="32F9BFF0"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0" w:history="1">
        <w:r w:rsidRPr="008728D6">
          <w:rPr>
            <w:rStyle w:val="Hyperlink"/>
            <w:noProof/>
          </w:rPr>
          <w:t>Enterprise Source Licensing Program</w:t>
        </w:r>
        <w:r w:rsidRPr="008728D6">
          <w:rPr>
            <w:noProof/>
            <w:webHidden/>
          </w:rPr>
          <w:tab/>
        </w:r>
        <w:r w:rsidRPr="008728D6">
          <w:rPr>
            <w:noProof/>
            <w:webHidden/>
          </w:rPr>
          <w:fldChar w:fldCharType="begin"/>
        </w:r>
        <w:r w:rsidRPr="008728D6">
          <w:rPr>
            <w:noProof/>
            <w:webHidden/>
          </w:rPr>
          <w:instrText xml:space="preserve"> PAGEREF _Toc399857070 \h </w:instrText>
        </w:r>
        <w:r w:rsidRPr="008728D6">
          <w:rPr>
            <w:noProof/>
            <w:webHidden/>
          </w:rPr>
        </w:r>
        <w:r w:rsidRPr="008728D6">
          <w:rPr>
            <w:noProof/>
            <w:webHidden/>
          </w:rPr>
          <w:fldChar w:fldCharType="separate"/>
        </w:r>
        <w:r w:rsidRPr="008728D6">
          <w:rPr>
            <w:noProof/>
            <w:webHidden/>
          </w:rPr>
          <w:t>75</w:t>
        </w:r>
        <w:r w:rsidRPr="008728D6">
          <w:rPr>
            <w:noProof/>
            <w:webHidden/>
          </w:rPr>
          <w:fldChar w:fldCharType="end"/>
        </w:r>
      </w:hyperlink>
    </w:p>
    <w:p w14:paraId="32452C76"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1" w:history="1">
        <w:r w:rsidRPr="008728D6">
          <w:rPr>
            <w:rStyle w:val="Hyperlink"/>
            <w:noProof/>
          </w:rPr>
          <w:t>24x7 Problembehebungssupport</w:t>
        </w:r>
        <w:r w:rsidRPr="008728D6">
          <w:rPr>
            <w:noProof/>
            <w:webHidden/>
          </w:rPr>
          <w:tab/>
        </w:r>
        <w:r w:rsidRPr="008728D6">
          <w:rPr>
            <w:noProof/>
            <w:webHidden/>
          </w:rPr>
          <w:fldChar w:fldCharType="begin"/>
        </w:r>
        <w:r w:rsidRPr="008728D6">
          <w:rPr>
            <w:noProof/>
            <w:webHidden/>
          </w:rPr>
          <w:instrText xml:space="preserve"> PAGEREF _Toc399857071 \h </w:instrText>
        </w:r>
        <w:r w:rsidRPr="008728D6">
          <w:rPr>
            <w:noProof/>
            <w:webHidden/>
          </w:rPr>
        </w:r>
        <w:r w:rsidRPr="008728D6">
          <w:rPr>
            <w:noProof/>
            <w:webHidden/>
          </w:rPr>
          <w:fldChar w:fldCharType="separate"/>
        </w:r>
        <w:r w:rsidRPr="008728D6">
          <w:rPr>
            <w:noProof/>
            <w:webHidden/>
          </w:rPr>
          <w:t>75</w:t>
        </w:r>
        <w:r w:rsidRPr="008728D6">
          <w:rPr>
            <w:noProof/>
            <w:webHidden/>
          </w:rPr>
          <w:fldChar w:fldCharType="end"/>
        </w:r>
      </w:hyperlink>
    </w:p>
    <w:p w14:paraId="22C76F47"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2" w:history="1">
        <w:r w:rsidRPr="008728D6">
          <w:rPr>
            <w:rStyle w:val="Hyperlink"/>
            <w:noProof/>
          </w:rPr>
          <w:t>Globaler System Center-Dienstmonitor</w:t>
        </w:r>
        <w:r w:rsidRPr="008728D6">
          <w:rPr>
            <w:noProof/>
            <w:webHidden/>
          </w:rPr>
          <w:tab/>
        </w:r>
        <w:r w:rsidRPr="008728D6">
          <w:rPr>
            <w:noProof/>
            <w:webHidden/>
          </w:rPr>
          <w:fldChar w:fldCharType="begin"/>
        </w:r>
        <w:r w:rsidRPr="008728D6">
          <w:rPr>
            <w:noProof/>
            <w:webHidden/>
          </w:rPr>
          <w:instrText xml:space="preserve"> PAGEREF _Toc399857072 \h </w:instrText>
        </w:r>
        <w:r w:rsidRPr="008728D6">
          <w:rPr>
            <w:noProof/>
            <w:webHidden/>
          </w:rPr>
        </w:r>
        <w:r w:rsidRPr="008728D6">
          <w:rPr>
            <w:noProof/>
            <w:webHidden/>
          </w:rPr>
          <w:fldChar w:fldCharType="separate"/>
        </w:r>
        <w:r w:rsidRPr="008728D6">
          <w:rPr>
            <w:noProof/>
            <w:webHidden/>
          </w:rPr>
          <w:t>80</w:t>
        </w:r>
        <w:r w:rsidRPr="008728D6">
          <w:rPr>
            <w:noProof/>
            <w:webHidden/>
          </w:rPr>
          <w:fldChar w:fldCharType="end"/>
        </w:r>
      </w:hyperlink>
    </w:p>
    <w:p w14:paraId="5804CA69"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3" w:history="1">
        <w:r w:rsidRPr="008728D6">
          <w:rPr>
            <w:rStyle w:val="Hyperlink"/>
            <w:noProof/>
          </w:rPr>
          <w:t>Backup für die Wiederherstellung im Notfall</w:t>
        </w:r>
        <w:r w:rsidRPr="008728D6">
          <w:rPr>
            <w:noProof/>
            <w:webHidden/>
          </w:rPr>
          <w:tab/>
        </w:r>
        <w:r w:rsidRPr="008728D6">
          <w:rPr>
            <w:noProof/>
            <w:webHidden/>
          </w:rPr>
          <w:fldChar w:fldCharType="begin"/>
        </w:r>
        <w:r w:rsidRPr="008728D6">
          <w:rPr>
            <w:noProof/>
            <w:webHidden/>
          </w:rPr>
          <w:instrText xml:space="preserve"> PAGEREF _Toc399857073 \h </w:instrText>
        </w:r>
        <w:r w:rsidRPr="008728D6">
          <w:rPr>
            <w:noProof/>
            <w:webHidden/>
          </w:rPr>
        </w:r>
        <w:r w:rsidRPr="008728D6">
          <w:rPr>
            <w:noProof/>
            <w:webHidden/>
          </w:rPr>
          <w:fldChar w:fldCharType="separate"/>
        </w:r>
        <w:r w:rsidRPr="008728D6">
          <w:rPr>
            <w:noProof/>
            <w:webHidden/>
          </w:rPr>
          <w:t>80</w:t>
        </w:r>
        <w:r w:rsidRPr="008728D6">
          <w:rPr>
            <w:noProof/>
            <w:webHidden/>
          </w:rPr>
          <w:fldChar w:fldCharType="end"/>
        </w:r>
      </w:hyperlink>
    </w:p>
    <w:p w14:paraId="4AD61342"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4" w:history="1">
        <w:r w:rsidRPr="008728D6">
          <w:rPr>
            <w:rStyle w:val="Hyperlink"/>
            <w:noProof/>
          </w:rPr>
          <w:t>TechNet SA-Abonnementservices</w:t>
        </w:r>
        <w:r w:rsidRPr="008728D6">
          <w:rPr>
            <w:noProof/>
            <w:webHidden/>
          </w:rPr>
          <w:tab/>
        </w:r>
        <w:r w:rsidRPr="008728D6">
          <w:rPr>
            <w:noProof/>
            <w:webHidden/>
          </w:rPr>
          <w:fldChar w:fldCharType="begin"/>
        </w:r>
        <w:r w:rsidRPr="008728D6">
          <w:rPr>
            <w:noProof/>
            <w:webHidden/>
          </w:rPr>
          <w:instrText xml:space="preserve"> PAGEREF _Toc399857074 \h </w:instrText>
        </w:r>
        <w:r w:rsidRPr="008728D6">
          <w:rPr>
            <w:noProof/>
            <w:webHidden/>
          </w:rPr>
        </w:r>
        <w:r w:rsidRPr="008728D6">
          <w:rPr>
            <w:noProof/>
            <w:webHidden/>
          </w:rPr>
          <w:fldChar w:fldCharType="separate"/>
        </w:r>
        <w:r w:rsidRPr="008728D6">
          <w:rPr>
            <w:noProof/>
            <w:webHidden/>
          </w:rPr>
          <w:t>80</w:t>
        </w:r>
        <w:r w:rsidRPr="008728D6">
          <w:rPr>
            <w:noProof/>
            <w:webHidden/>
          </w:rPr>
          <w:fldChar w:fldCharType="end"/>
        </w:r>
      </w:hyperlink>
    </w:p>
    <w:p w14:paraId="11ADA126"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5" w:history="1">
        <w:r w:rsidRPr="008728D6">
          <w:rPr>
            <w:rStyle w:val="Hyperlink"/>
            <w:noProof/>
          </w:rPr>
          <w:t>Windows Thin PC</w:t>
        </w:r>
        <w:r w:rsidRPr="008728D6">
          <w:rPr>
            <w:noProof/>
            <w:webHidden/>
          </w:rPr>
          <w:tab/>
        </w:r>
        <w:r w:rsidRPr="008728D6">
          <w:rPr>
            <w:noProof/>
            <w:webHidden/>
          </w:rPr>
          <w:fldChar w:fldCharType="begin"/>
        </w:r>
        <w:r w:rsidRPr="008728D6">
          <w:rPr>
            <w:noProof/>
            <w:webHidden/>
          </w:rPr>
          <w:instrText xml:space="preserve"> PAGEREF _Toc399857075 \h </w:instrText>
        </w:r>
        <w:r w:rsidRPr="008728D6">
          <w:rPr>
            <w:noProof/>
            <w:webHidden/>
          </w:rPr>
        </w:r>
        <w:r w:rsidRPr="008728D6">
          <w:rPr>
            <w:noProof/>
            <w:webHidden/>
          </w:rPr>
          <w:fldChar w:fldCharType="separate"/>
        </w:r>
        <w:r w:rsidRPr="008728D6">
          <w:rPr>
            <w:noProof/>
            <w:webHidden/>
          </w:rPr>
          <w:t>80</w:t>
        </w:r>
        <w:r w:rsidRPr="008728D6">
          <w:rPr>
            <w:noProof/>
            <w:webHidden/>
          </w:rPr>
          <w:fldChar w:fldCharType="end"/>
        </w:r>
      </w:hyperlink>
    </w:p>
    <w:p w14:paraId="4D0BDDEF"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6" w:history="1">
        <w:r w:rsidRPr="008728D6">
          <w:rPr>
            <w:rStyle w:val="Hyperlink"/>
            <w:noProof/>
          </w:rPr>
          <w:t>Erweiterter Hotfix-Support</w:t>
        </w:r>
        <w:r w:rsidRPr="008728D6">
          <w:rPr>
            <w:noProof/>
            <w:webHidden/>
          </w:rPr>
          <w:tab/>
        </w:r>
        <w:r w:rsidRPr="008728D6">
          <w:rPr>
            <w:noProof/>
            <w:webHidden/>
          </w:rPr>
          <w:fldChar w:fldCharType="begin"/>
        </w:r>
        <w:r w:rsidRPr="008728D6">
          <w:rPr>
            <w:noProof/>
            <w:webHidden/>
          </w:rPr>
          <w:instrText xml:space="preserve"> PAGEREF _Toc399857076 \h </w:instrText>
        </w:r>
        <w:r w:rsidRPr="008728D6">
          <w:rPr>
            <w:noProof/>
            <w:webHidden/>
          </w:rPr>
        </w:r>
        <w:r w:rsidRPr="008728D6">
          <w:rPr>
            <w:noProof/>
            <w:webHidden/>
          </w:rPr>
          <w:fldChar w:fldCharType="separate"/>
        </w:r>
        <w:r w:rsidRPr="008728D6">
          <w:rPr>
            <w:noProof/>
            <w:webHidden/>
          </w:rPr>
          <w:t>81</w:t>
        </w:r>
        <w:r w:rsidRPr="008728D6">
          <w:rPr>
            <w:noProof/>
            <w:webHidden/>
          </w:rPr>
          <w:fldChar w:fldCharType="end"/>
        </w:r>
      </w:hyperlink>
    </w:p>
    <w:p w14:paraId="5B4DFD54"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7" w:history="1">
        <w:r w:rsidRPr="008728D6">
          <w:rPr>
            <w:rStyle w:val="Hyperlink"/>
            <w:noProof/>
          </w:rPr>
          <w:t>Microsoft Desktop Optimization Pack für Software Assurance</w:t>
        </w:r>
        <w:r w:rsidRPr="008728D6">
          <w:rPr>
            <w:noProof/>
            <w:webHidden/>
          </w:rPr>
          <w:tab/>
        </w:r>
        <w:r w:rsidRPr="008728D6">
          <w:rPr>
            <w:noProof/>
            <w:webHidden/>
          </w:rPr>
          <w:fldChar w:fldCharType="begin"/>
        </w:r>
        <w:r w:rsidRPr="008728D6">
          <w:rPr>
            <w:noProof/>
            <w:webHidden/>
          </w:rPr>
          <w:instrText xml:space="preserve"> PAGEREF _Toc399857077 \h </w:instrText>
        </w:r>
        <w:r w:rsidRPr="008728D6">
          <w:rPr>
            <w:noProof/>
            <w:webHidden/>
          </w:rPr>
        </w:r>
        <w:r w:rsidRPr="008728D6">
          <w:rPr>
            <w:noProof/>
            <w:webHidden/>
          </w:rPr>
          <w:fldChar w:fldCharType="separate"/>
        </w:r>
        <w:r w:rsidRPr="008728D6">
          <w:rPr>
            <w:noProof/>
            <w:webHidden/>
          </w:rPr>
          <w:t>81</w:t>
        </w:r>
        <w:r w:rsidRPr="008728D6">
          <w:rPr>
            <w:noProof/>
            <w:webHidden/>
          </w:rPr>
          <w:fldChar w:fldCharType="end"/>
        </w:r>
      </w:hyperlink>
    </w:p>
    <w:p w14:paraId="59FC61BF"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8" w:history="1">
        <w:r w:rsidRPr="008728D6">
          <w:rPr>
            <w:rStyle w:val="Hyperlink"/>
            <w:noProof/>
          </w:rPr>
          <w:t>Virtualisierungsrechte für Windows- und Windows Embedded-lizenzierte Desktops</w:t>
        </w:r>
        <w:r w:rsidRPr="008728D6">
          <w:rPr>
            <w:noProof/>
            <w:webHidden/>
          </w:rPr>
          <w:tab/>
        </w:r>
        <w:r w:rsidRPr="008728D6">
          <w:rPr>
            <w:noProof/>
            <w:webHidden/>
          </w:rPr>
          <w:fldChar w:fldCharType="begin"/>
        </w:r>
        <w:r w:rsidRPr="008728D6">
          <w:rPr>
            <w:noProof/>
            <w:webHidden/>
          </w:rPr>
          <w:instrText xml:space="preserve"> PAGEREF _Toc399857078 \h </w:instrText>
        </w:r>
        <w:r w:rsidRPr="008728D6">
          <w:rPr>
            <w:noProof/>
            <w:webHidden/>
          </w:rPr>
        </w:r>
        <w:r w:rsidRPr="008728D6">
          <w:rPr>
            <w:noProof/>
            <w:webHidden/>
          </w:rPr>
          <w:fldChar w:fldCharType="separate"/>
        </w:r>
        <w:r w:rsidRPr="008728D6">
          <w:rPr>
            <w:noProof/>
            <w:webHidden/>
          </w:rPr>
          <w:t>81</w:t>
        </w:r>
        <w:r w:rsidRPr="008728D6">
          <w:rPr>
            <w:noProof/>
            <w:webHidden/>
          </w:rPr>
          <w:fldChar w:fldCharType="end"/>
        </w:r>
      </w:hyperlink>
    </w:p>
    <w:p w14:paraId="423EBB3F"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79" w:history="1">
        <w:r w:rsidRPr="008728D6">
          <w:rPr>
            <w:rStyle w:val="Hyperlink"/>
            <w:noProof/>
          </w:rPr>
          <w:t>Windows Virtual Desktop Access-Rechte</w:t>
        </w:r>
        <w:r w:rsidRPr="008728D6">
          <w:rPr>
            <w:noProof/>
            <w:webHidden/>
          </w:rPr>
          <w:tab/>
        </w:r>
        <w:r w:rsidRPr="008728D6">
          <w:rPr>
            <w:noProof/>
            <w:webHidden/>
          </w:rPr>
          <w:fldChar w:fldCharType="begin"/>
        </w:r>
        <w:r w:rsidRPr="008728D6">
          <w:rPr>
            <w:noProof/>
            <w:webHidden/>
          </w:rPr>
          <w:instrText xml:space="preserve"> PAGEREF _Toc399857079 \h </w:instrText>
        </w:r>
        <w:r w:rsidRPr="008728D6">
          <w:rPr>
            <w:noProof/>
            <w:webHidden/>
          </w:rPr>
        </w:r>
        <w:r w:rsidRPr="008728D6">
          <w:rPr>
            <w:noProof/>
            <w:webHidden/>
          </w:rPr>
          <w:fldChar w:fldCharType="separate"/>
        </w:r>
        <w:r w:rsidRPr="008728D6">
          <w:rPr>
            <w:noProof/>
            <w:webHidden/>
          </w:rPr>
          <w:t>81</w:t>
        </w:r>
        <w:r w:rsidRPr="008728D6">
          <w:rPr>
            <w:noProof/>
            <w:webHidden/>
          </w:rPr>
          <w:fldChar w:fldCharType="end"/>
        </w:r>
      </w:hyperlink>
    </w:p>
    <w:p w14:paraId="7BA23813" w14:textId="77777777" w:rsidR="008728D6" w:rsidRPr="008728D6" w:rsidRDefault="008728D6">
      <w:pPr>
        <w:pStyle w:val="TOC5"/>
        <w:tabs>
          <w:tab w:val="right" w:leader="dot" w:pos="5030"/>
        </w:tabs>
        <w:rPr>
          <w:rFonts w:eastAsiaTheme="minorEastAsia"/>
          <w:noProof/>
          <w:sz w:val="22"/>
          <w:lang w:val="en-US" w:eastAsia="en-US" w:bidi="ar-SA"/>
        </w:rPr>
      </w:pPr>
      <w:hyperlink w:anchor="_Toc399857080" w:history="1">
        <w:r w:rsidRPr="008728D6">
          <w:rPr>
            <w:rStyle w:val="Hyperlink"/>
            <w:noProof/>
          </w:rPr>
          <w:t>Step Up-Lizenzverfügbarkeit</w:t>
        </w:r>
        <w:r w:rsidRPr="008728D6">
          <w:rPr>
            <w:noProof/>
            <w:webHidden/>
          </w:rPr>
          <w:tab/>
        </w:r>
        <w:r w:rsidRPr="008728D6">
          <w:rPr>
            <w:noProof/>
            <w:webHidden/>
          </w:rPr>
          <w:fldChar w:fldCharType="begin"/>
        </w:r>
        <w:r w:rsidRPr="008728D6">
          <w:rPr>
            <w:noProof/>
            <w:webHidden/>
          </w:rPr>
          <w:instrText xml:space="preserve"> PAGEREF _Toc399857080 \h </w:instrText>
        </w:r>
        <w:r w:rsidRPr="008728D6">
          <w:rPr>
            <w:noProof/>
            <w:webHidden/>
          </w:rPr>
        </w:r>
        <w:r w:rsidRPr="008728D6">
          <w:rPr>
            <w:noProof/>
            <w:webHidden/>
          </w:rPr>
          <w:fldChar w:fldCharType="separate"/>
        </w:r>
        <w:r w:rsidRPr="008728D6">
          <w:rPr>
            <w:noProof/>
            <w:webHidden/>
          </w:rPr>
          <w:t>81</w:t>
        </w:r>
        <w:r w:rsidRPr="008728D6">
          <w:rPr>
            <w:noProof/>
            <w:webHidden/>
          </w:rPr>
          <w:fldChar w:fldCharType="end"/>
        </w:r>
      </w:hyperlink>
    </w:p>
    <w:p w14:paraId="194E2917" w14:textId="77777777" w:rsidR="008728D6" w:rsidRDefault="008728D6">
      <w:pPr>
        <w:pStyle w:val="TOC1"/>
        <w:tabs>
          <w:tab w:val="right" w:leader="dot" w:pos="5030"/>
        </w:tabs>
        <w:rPr>
          <w:rFonts w:eastAsiaTheme="minorEastAsia"/>
          <w:b w:val="0"/>
          <w:caps w:val="0"/>
          <w:noProof/>
          <w:sz w:val="22"/>
          <w:lang w:val="en-US" w:eastAsia="en-US" w:bidi="ar-SA"/>
        </w:rPr>
      </w:pPr>
      <w:hyperlink w:anchor="_Toc399857081" w:history="1">
        <w:r w:rsidRPr="00695E86">
          <w:rPr>
            <w:rStyle w:val="Hyperlink"/>
            <w:noProof/>
          </w:rPr>
          <w:t>Services</w:t>
        </w:r>
        <w:r>
          <w:rPr>
            <w:noProof/>
            <w:webHidden/>
          </w:rPr>
          <w:tab/>
        </w:r>
        <w:r>
          <w:rPr>
            <w:noProof/>
            <w:webHidden/>
          </w:rPr>
          <w:fldChar w:fldCharType="begin"/>
        </w:r>
        <w:r>
          <w:rPr>
            <w:noProof/>
            <w:webHidden/>
          </w:rPr>
          <w:instrText xml:space="preserve"> PAGEREF _Toc399857081 \h </w:instrText>
        </w:r>
        <w:r>
          <w:rPr>
            <w:noProof/>
            <w:webHidden/>
          </w:rPr>
        </w:r>
        <w:r>
          <w:rPr>
            <w:noProof/>
            <w:webHidden/>
          </w:rPr>
          <w:fldChar w:fldCharType="separate"/>
        </w:r>
        <w:r>
          <w:rPr>
            <w:noProof/>
            <w:webHidden/>
          </w:rPr>
          <w:t>83</w:t>
        </w:r>
        <w:r>
          <w:rPr>
            <w:noProof/>
            <w:webHidden/>
          </w:rPr>
          <w:fldChar w:fldCharType="end"/>
        </w:r>
      </w:hyperlink>
    </w:p>
    <w:p w14:paraId="668B1851"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82" w:history="1">
        <w:r w:rsidRPr="00695E86">
          <w:rPr>
            <w:rStyle w:val="Hyperlink"/>
            <w:noProof/>
          </w:rPr>
          <w:t>Microsoft Premier-Supportangebote</w:t>
        </w:r>
        <w:r>
          <w:rPr>
            <w:noProof/>
            <w:webHidden/>
          </w:rPr>
          <w:tab/>
        </w:r>
        <w:r>
          <w:rPr>
            <w:noProof/>
            <w:webHidden/>
          </w:rPr>
          <w:fldChar w:fldCharType="begin"/>
        </w:r>
        <w:r>
          <w:rPr>
            <w:noProof/>
            <w:webHidden/>
          </w:rPr>
          <w:instrText xml:space="preserve"> PAGEREF _Toc399857082 \h </w:instrText>
        </w:r>
        <w:r>
          <w:rPr>
            <w:noProof/>
            <w:webHidden/>
          </w:rPr>
        </w:r>
        <w:r>
          <w:rPr>
            <w:noProof/>
            <w:webHidden/>
          </w:rPr>
          <w:fldChar w:fldCharType="separate"/>
        </w:r>
        <w:r>
          <w:rPr>
            <w:noProof/>
            <w:webHidden/>
          </w:rPr>
          <w:t>83</w:t>
        </w:r>
        <w:r>
          <w:rPr>
            <w:noProof/>
            <w:webHidden/>
          </w:rPr>
          <w:fldChar w:fldCharType="end"/>
        </w:r>
      </w:hyperlink>
    </w:p>
    <w:p w14:paraId="0130C7C7"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83" w:history="1">
        <w:r w:rsidRPr="00695E86">
          <w:rPr>
            <w:rStyle w:val="Hyperlink"/>
            <w:noProof/>
          </w:rPr>
          <w:t>Microsoft Enterprise Strategy-Programmangebote</w:t>
        </w:r>
        <w:r>
          <w:rPr>
            <w:noProof/>
            <w:webHidden/>
          </w:rPr>
          <w:tab/>
        </w:r>
        <w:r>
          <w:rPr>
            <w:noProof/>
            <w:webHidden/>
          </w:rPr>
          <w:fldChar w:fldCharType="begin"/>
        </w:r>
        <w:r>
          <w:rPr>
            <w:noProof/>
            <w:webHidden/>
          </w:rPr>
          <w:instrText xml:space="preserve"> PAGEREF _Toc399857083 \h </w:instrText>
        </w:r>
        <w:r>
          <w:rPr>
            <w:noProof/>
            <w:webHidden/>
          </w:rPr>
        </w:r>
        <w:r>
          <w:rPr>
            <w:noProof/>
            <w:webHidden/>
          </w:rPr>
          <w:fldChar w:fldCharType="separate"/>
        </w:r>
        <w:r>
          <w:rPr>
            <w:noProof/>
            <w:webHidden/>
          </w:rPr>
          <w:t>84</w:t>
        </w:r>
        <w:r>
          <w:rPr>
            <w:noProof/>
            <w:webHidden/>
          </w:rPr>
          <w:fldChar w:fldCharType="end"/>
        </w:r>
      </w:hyperlink>
    </w:p>
    <w:p w14:paraId="476CC36E" w14:textId="77777777" w:rsidR="008728D6" w:rsidRDefault="008728D6">
      <w:pPr>
        <w:pStyle w:val="TOC1"/>
        <w:tabs>
          <w:tab w:val="right" w:leader="dot" w:pos="5030"/>
        </w:tabs>
        <w:rPr>
          <w:rFonts w:eastAsiaTheme="minorEastAsia"/>
          <w:b w:val="0"/>
          <w:caps w:val="0"/>
          <w:noProof/>
          <w:sz w:val="22"/>
          <w:lang w:val="en-US" w:eastAsia="en-US" w:bidi="ar-SA"/>
        </w:rPr>
      </w:pPr>
      <w:hyperlink w:anchor="_Toc399857084" w:history="1">
        <w:r w:rsidRPr="00695E86">
          <w:rPr>
            <w:rStyle w:val="Hyperlink"/>
            <w:noProof/>
          </w:rPr>
          <w:t>Anhang A – Ergänzende Bestimmungen zum Programmvertrag</w:t>
        </w:r>
        <w:r>
          <w:rPr>
            <w:noProof/>
            <w:webHidden/>
          </w:rPr>
          <w:tab/>
        </w:r>
        <w:r>
          <w:rPr>
            <w:noProof/>
            <w:webHidden/>
          </w:rPr>
          <w:fldChar w:fldCharType="begin"/>
        </w:r>
        <w:r>
          <w:rPr>
            <w:noProof/>
            <w:webHidden/>
          </w:rPr>
          <w:instrText xml:space="preserve"> PAGEREF _Toc399857084 \h </w:instrText>
        </w:r>
        <w:r>
          <w:rPr>
            <w:noProof/>
            <w:webHidden/>
          </w:rPr>
        </w:r>
        <w:r>
          <w:rPr>
            <w:noProof/>
            <w:webHidden/>
          </w:rPr>
          <w:fldChar w:fldCharType="separate"/>
        </w:r>
        <w:r>
          <w:rPr>
            <w:noProof/>
            <w:webHidden/>
          </w:rPr>
          <w:t>87</w:t>
        </w:r>
        <w:r>
          <w:rPr>
            <w:noProof/>
            <w:webHidden/>
          </w:rPr>
          <w:fldChar w:fldCharType="end"/>
        </w:r>
      </w:hyperlink>
    </w:p>
    <w:p w14:paraId="32923E43"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85" w:history="1">
        <w:r w:rsidRPr="00695E86">
          <w:rPr>
            <w:rStyle w:val="Hyperlink"/>
            <w:noProof/>
          </w:rPr>
          <w:t>Ergänzende Bestimmungen zum Select Plus-Programm</w:t>
        </w:r>
        <w:r>
          <w:rPr>
            <w:noProof/>
            <w:webHidden/>
          </w:rPr>
          <w:tab/>
        </w:r>
        <w:r>
          <w:rPr>
            <w:noProof/>
            <w:webHidden/>
          </w:rPr>
          <w:fldChar w:fldCharType="begin"/>
        </w:r>
        <w:r>
          <w:rPr>
            <w:noProof/>
            <w:webHidden/>
          </w:rPr>
          <w:instrText xml:space="preserve"> PAGEREF _Toc399857085 \h </w:instrText>
        </w:r>
        <w:r>
          <w:rPr>
            <w:noProof/>
            <w:webHidden/>
          </w:rPr>
        </w:r>
        <w:r>
          <w:rPr>
            <w:noProof/>
            <w:webHidden/>
          </w:rPr>
          <w:fldChar w:fldCharType="separate"/>
        </w:r>
        <w:r>
          <w:rPr>
            <w:noProof/>
            <w:webHidden/>
          </w:rPr>
          <w:t>87</w:t>
        </w:r>
        <w:r>
          <w:rPr>
            <w:noProof/>
            <w:webHidden/>
          </w:rPr>
          <w:fldChar w:fldCharType="end"/>
        </w:r>
      </w:hyperlink>
    </w:p>
    <w:p w14:paraId="2F6B537A"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86" w:history="1">
        <w:r w:rsidRPr="00695E86">
          <w:rPr>
            <w:rStyle w:val="Hyperlink"/>
            <w:noProof/>
          </w:rPr>
          <w:t>Definition von Verwaltung für Qualifizierte Geräte</w:t>
        </w:r>
        <w:r>
          <w:rPr>
            <w:noProof/>
            <w:webHidden/>
          </w:rPr>
          <w:tab/>
        </w:r>
        <w:r>
          <w:rPr>
            <w:noProof/>
            <w:webHidden/>
          </w:rPr>
          <w:fldChar w:fldCharType="begin"/>
        </w:r>
        <w:r>
          <w:rPr>
            <w:noProof/>
            <w:webHidden/>
          </w:rPr>
          <w:instrText xml:space="preserve"> PAGEREF _Toc399857086 \h </w:instrText>
        </w:r>
        <w:r>
          <w:rPr>
            <w:noProof/>
            <w:webHidden/>
          </w:rPr>
        </w:r>
        <w:r>
          <w:rPr>
            <w:noProof/>
            <w:webHidden/>
          </w:rPr>
          <w:fldChar w:fldCharType="separate"/>
        </w:r>
        <w:r>
          <w:rPr>
            <w:noProof/>
            <w:webHidden/>
          </w:rPr>
          <w:t>87</w:t>
        </w:r>
        <w:r>
          <w:rPr>
            <w:noProof/>
            <w:webHidden/>
          </w:rPr>
          <w:fldChar w:fldCharType="end"/>
        </w:r>
      </w:hyperlink>
    </w:p>
    <w:p w14:paraId="436E3F92"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87" w:history="1">
        <w:r w:rsidRPr="00695E86">
          <w:rPr>
            <w:rStyle w:val="Hyperlink"/>
            <w:noProof/>
          </w:rPr>
          <w:t>Ergänzende Bestimmungen für Professional Services – Vorgängerverträge</w:t>
        </w:r>
        <w:r>
          <w:rPr>
            <w:noProof/>
            <w:webHidden/>
          </w:rPr>
          <w:tab/>
        </w:r>
        <w:r>
          <w:rPr>
            <w:noProof/>
            <w:webHidden/>
          </w:rPr>
          <w:fldChar w:fldCharType="begin"/>
        </w:r>
        <w:r>
          <w:rPr>
            <w:noProof/>
            <w:webHidden/>
          </w:rPr>
          <w:instrText xml:space="preserve"> PAGEREF _Toc399857087 \h </w:instrText>
        </w:r>
        <w:r>
          <w:rPr>
            <w:noProof/>
            <w:webHidden/>
          </w:rPr>
        </w:r>
        <w:r>
          <w:rPr>
            <w:noProof/>
            <w:webHidden/>
          </w:rPr>
          <w:fldChar w:fldCharType="separate"/>
        </w:r>
        <w:r>
          <w:rPr>
            <w:noProof/>
            <w:webHidden/>
          </w:rPr>
          <w:t>87</w:t>
        </w:r>
        <w:r>
          <w:rPr>
            <w:noProof/>
            <w:webHidden/>
          </w:rPr>
          <w:fldChar w:fldCharType="end"/>
        </w:r>
      </w:hyperlink>
    </w:p>
    <w:p w14:paraId="77898C1E"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88" w:history="1">
        <w:r w:rsidRPr="00695E86">
          <w:rPr>
            <w:rStyle w:val="Hyperlink"/>
            <w:noProof/>
          </w:rPr>
          <w:t>Ergänzende Bestimmungen für Onlinedienste, die mit Software verwendet werden – Vorgängerverträge</w:t>
        </w:r>
        <w:r>
          <w:rPr>
            <w:noProof/>
            <w:webHidden/>
          </w:rPr>
          <w:tab/>
        </w:r>
        <w:r>
          <w:rPr>
            <w:noProof/>
            <w:webHidden/>
          </w:rPr>
          <w:fldChar w:fldCharType="begin"/>
        </w:r>
        <w:r>
          <w:rPr>
            <w:noProof/>
            <w:webHidden/>
          </w:rPr>
          <w:instrText xml:space="preserve"> PAGEREF _Toc399857088 \h </w:instrText>
        </w:r>
        <w:r>
          <w:rPr>
            <w:noProof/>
            <w:webHidden/>
          </w:rPr>
        </w:r>
        <w:r>
          <w:rPr>
            <w:noProof/>
            <w:webHidden/>
          </w:rPr>
          <w:fldChar w:fldCharType="separate"/>
        </w:r>
        <w:r>
          <w:rPr>
            <w:noProof/>
            <w:webHidden/>
          </w:rPr>
          <w:t>89</w:t>
        </w:r>
        <w:r>
          <w:rPr>
            <w:noProof/>
            <w:webHidden/>
          </w:rPr>
          <w:fldChar w:fldCharType="end"/>
        </w:r>
      </w:hyperlink>
    </w:p>
    <w:p w14:paraId="72D1510F" w14:textId="77777777" w:rsidR="008728D6" w:rsidRDefault="008728D6">
      <w:pPr>
        <w:pStyle w:val="TOC1"/>
        <w:tabs>
          <w:tab w:val="right" w:leader="dot" w:pos="5030"/>
        </w:tabs>
        <w:rPr>
          <w:rFonts w:eastAsiaTheme="minorEastAsia"/>
          <w:b w:val="0"/>
          <w:caps w:val="0"/>
          <w:noProof/>
          <w:sz w:val="22"/>
          <w:lang w:val="en-US" w:eastAsia="en-US" w:bidi="ar-SA"/>
        </w:rPr>
      </w:pPr>
      <w:hyperlink w:anchor="_Toc399857089" w:history="1">
        <w:r w:rsidRPr="00695E86">
          <w:rPr>
            <w:rStyle w:val="Hyperlink"/>
            <w:noProof/>
          </w:rPr>
          <w:t>Anhang B – Product Promotions</w:t>
        </w:r>
        <w:r>
          <w:rPr>
            <w:noProof/>
            <w:webHidden/>
          </w:rPr>
          <w:tab/>
        </w:r>
        <w:r>
          <w:rPr>
            <w:noProof/>
            <w:webHidden/>
          </w:rPr>
          <w:fldChar w:fldCharType="begin"/>
        </w:r>
        <w:r>
          <w:rPr>
            <w:noProof/>
            <w:webHidden/>
          </w:rPr>
          <w:instrText xml:space="preserve"> PAGEREF _Toc399857089 \h </w:instrText>
        </w:r>
        <w:r>
          <w:rPr>
            <w:noProof/>
            <w:webHidden/>
          </w:rPr>
        </w:r>
        <w:r>
          <w:rPr>
            <w:noProof/>
            <w:webHidden/>
          </w:rPr>
          <w:fldChar w:fldCharType="separate"/>
        </w:r>
        <w:r>
          <w:rPr>
            <w:noProof/>
            <w:webHidden/>
          </w:rPr>
          <w:t>92</w:t>
        </w:r>
        <w:r>
          <w:rPr>
            <w:noProof/>
            <w:webHidden/>
          </w:rPr>
          <w:fldChar w:fldCharType="end"/>
        </w:r>
      </w:hyperlink>
    </w:p>
    <w:p w14:paraId="631F9785" w14:textId="77777777" w:rsidR="008728D6" w:rsidRDefault="008728D6">
      <w:pPr>
        <w:pStyle w:val="TOC3"/>
        <w:tabs>
          <w:tab w:val="right" w:leader="dot" w:pos="5030"/>
        </w:tabs>
        <w:rPr>
          <w:rFonts w:eastAsiaTheme="minorEastAsia"/>
          <w:smallCaps w:val="0"/>
          <w:noProof/>
          <w:sz w:val="22"/>
          <w:lang w:val="en-US" w:eastAsia="en-US" w:bidi="ar-SA"/>
        </w:rPr>
      </w:pPr>
      <w:hyperlink w:anchor="_Toc399857090" w:history="1">
        <w:r w:rsidRPr="00695E86">
          <w:rPr>
            <w:rStyle w:val="Hyperlink"/>
            <w:noProof/>
          </w:rPr>
          <w:t>Azure Consumption Incentive Promotion</w:t>
        </w:r>
        <w:r>
          <w:rPr>
            <w:noProof/>
            <w:webHidden/>
          </w:rPr>
          <w:tab/>
        </w:r>
        <w:r>
          <w:rPr>
            <w:noProof/>
            <w:webHidden/>
          </w:rPr>
          <w:fldChar w:fldCharType="begin"/>
        </w:r>
        <w:r>
          <w:rPr>
            <w:noProof/>
            <w:webHidden/>
          </w:rPr>
          <w:instrText xml:space="preserve"> PAGEREF _Toc399857090 \h </w:instrText>
        </w:r>
        <w:r>
          <w:rPr>
            <w:noProof/>
            <w:webHidden/>
          </w:rPr>
        </w:r>
        <w:r>
          <w:rPr>
            <w:noProof/>
            <w:webHidden/>
          </w:rPr>
          <w:fldChar w:fldCharType="separate"/>
        </w:r>
        <w:r>
          <w:rPr>
            <w:noProof/>
            <w:webHidden/>
          </w:rPr>
          <w:t>92</w:t>
        </w:r>
        <w:r>
          <w:rPr>
            <w:noProof/>
            <w:webHidden/>
          </w:rPr>
          <w:fldChar w:fldCharType="end"/>
        </w:r>
      </w:hyperlink>
    </w:p>
    <w:p w14:paraId="4E04B8E2" w14:textId="77777777" w:rsidR="008728D6" w:rsidRDefault="008728D6">
      <w:pPr>
        <w:pStyle w:val="TOC1"/>
        <w:tabs>
          <w:tab w:val="right" w:leader="dot" w:pos="5030"/>
        </w:tabs>
        <w:rPr>
          <w:rFonts w:eastAsiaTheme="minorEastAsia"/>
          <w:b w:val="0"/>
          <w:caps w:val="0"/>
          <w:noProof/>
          <w:sz w:val="22"/>
          <w:lang w:val="en-US" w:eastAsia="en-US" w:bidi="ar-SA"/>
        </w:rPr>
      </w:pPr>
      <w:hyperlink w:anchor="_Toc399857091" w:history="1">
        <w:r w:rsidRPr="00695E86">
          <w:rPr>
            <w:rStyle w:val="Hyperlink"/>
            <w:noProof/>
            <w:lang w:val="en-US"/>
          </w:rPr>
          <w:t>Produktindex</w:t>
        </w:r>
        <w:r>
          <w:rPr>
            <w:noProof/>
            <w:webHidden/>
          </w:rPr>
          <w:tab/>
        </w:r>
        <w:r>
          <w:rPr>
            <w:noProof/>
            <w:webHidden/>
          </w:rPr>
          <w:fldChar w:fldCharType="begin"/>
        </w:r>
        <w:r>
          <w:rPr>
            <w:noProof/>
            <w:webHidden/>
          </w:rPr>
          <w:instrText xml:space="preserve"> PAGEREF _Toc399857091 \h </w:instrText>
        </w:r>
        <w:r>
          <w:rPr>
            <w:noProof/>
            <w:webHidden/>
          </w:rPr>
        </w:r>
        <w:r>
          <w:rPr>
            <w:noProof/>
            <w:webHidden/>
          </w:rPr>
          <w:fldChar w:fldCharType="separate"/>
        </w:r>
        <w:r>
          <w:rPr>
            <w:noProof/>
            <w:webHidden/>
          </w:rPr>
          <w:t>93</w:t>
        </w:r>
        <w:r>
          <w:rPr>
            <w:noProof/>
            <w:webHidden/>
          </w:rPr>
          <w:fldChar w:fldCharType="end"/>
        </w:r>
      </w:hyperlink>
    </w:p>
    <w:p w14:paraId="7221B786" w14:textId="77777777" w:rsidR="009A0C93" w:rsidRDefault="003C4D1B" w:rsidP="004F3C6D">
      <w:pPr>
        <w:pStyle w:val="ProductList-Body"/>
      </w:pPr>
      <w:r>
        <w:fldChar w:fldCharType="end"/>
      </w:r>
    </w:p>
    <w:p w14:paraId="7221B787"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7221B788"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9856669"/>
      <w:r>
        <w:t>Einleitung</w:t>
      </w:r>
      <w:bookmarkEnd w:id="3"/>
      <w:bookmarkEnd w:id="4"/>
      <w:bookmarkEnd w:id="5"/>
      <w:bookmarkEnd w:id="6"/>
      <w:bookmarkEnd w:id="7"/>
      <w:bookmarkEnd w:id="8"/>
      <w:bookmarkEnd w:id="9"/>
    </w:p>
    <w:p w14:paraId="7221B789"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9856670"/>
      <w:r>
        <w:t>Über dieses Dokument</w:t>
      </w:r>
      <w:bookmarkEnd w:id="10"/>
      <w:bookmarkEnd w:id="11"/>
      <w:bookmarkEnd w:id="12"/>
      <w:bookmarkEnd w:id="13"/>
      <w:bookmarkEnd w:id="14"/>
      <w:bookmarkEnd w:id="15"/>
    </w:p>
    <w:p w14:paraId="7221B78A" w14:textId="77777777" w:rsidR="00ED3A2C" w:rsidRDefault="00ED3A2C" w:rsidP="00ED3A2C">
      <w:pPr>
        <w:pStyle w:val="ProductList-Body"/>
      </w:pPr>
      <w:r>
        <w:t>Die Microsoft-Produktliste für Volumenlizenzen (Produktliste) informiert Sie über die Microsoft-Produkte, die im Rahmen der Microsoft-Volumenlizenzprogramme erhältlich sind, und enthält Spezifikationsinformation</w:t>
      </w:r>
      <w:r w:rsidR="00C61360">
        <w:t xml:space="preserve">en zu den einzelnen Produkten. </w:t>
      </w:r>
      <w:r>
        <w:t>In der Produktliste wird unter anderem Folgendes beschrieben:</w:t>
      </w:r>
    </w:p>
    <w:p w14:paraId="7221B78B" w14:textId="77777777" w:rsidR="00ED3A2C" w:rsidRDefault="00ED3A2C" w:rsidP="00F32AEC">
      <w:pPr>
        <w:pStyle w:val="ProductList-Body"/>
        <w:numPr>
          <w:ilvl w:val="0"/>
          <w:numId w:val="52"/>
        </w:numPr>
        <w:ind w:left="450" w:hanging="270"/>
      </w:pPr>
      <w:r>
        <w:t>Verfügbarkeit neuer Produkte, die im Rahmen von Microsoft-Volumenlizenzprogrammen angeboten werden</w:t>
      </w:r>
    </w:p>
    <w:p w14:paraId="7221B78C" w14:textId="77777777" w:rsidR="00ED3A2C" w:rsidRDefault="00ED3A2C" w:rsidP="00F32AEC">
      <w:pPr>
        <w:pStyle w:val="ProductList-Body"/>
        <w:numPr>
          <w:ilvl w:val="0"/>
          <w:numId w:val="52"/>
        </w:numPr>
        <w:ind w:left="450" w:hanging="270"/>
      </w:pPr>
      <w:r>
        <w:t>Wegfall von Produkten, die im Rahmen von Microsoft-Volumenlizenzprogrammen angeboten wurden</w:t>
      </w:r>
    </w:p>
    <w:p w14:paraId="7221B78D" w14:textId="77777777" w:rsidR="00ED3A2C" w:rsidRDefault="00056522" w:rsidP="00F32AEC">
      <w:pPr>
        <w:pStyle w:val="ProductList-Body"/>
        <w:numPr>
          <w:ilvl w:val="0"/>
          <w:numId w:val="52"/>
        </w:numPr>
        <w:ind w:left="450" w:hanging="270"/>
      </w:pPr>
      <w:r>
        <w:t xml:space="preserve">Produktzuordnungen in Bezug auf den Microsoft-Volumenlizenz-Produkt-Pool </w:t>
      </w:r>
    </w:p>
    <w:p w14:paraId="7221B78E" w14:textId="77777777" w:rsidR="00ED3A2C" w:rsidRDefault="00ED3A2C" w:rsidP="00F32AEC">
      <w:pPr>
        <w:pStyle w:val="ProductList-Body"/>
        <w:numPr>
          <w:ilvl w:val="0"/>
          <w:numId w:val="52"/>
        </w:numPr>
        <w:ind w:left="450" w:hanging="270"/>
      </w:pPr>
      <w:r>
        <w:t>Die Punktwerte für die einzelnen Produkte</w:t>
      </w:r>
    </w:p>
    <w:p w14:paraId="7221B78F" w14:textId="77777777" w:rsidR="00ED3A2C" w:rsidRDefault="00ED3A2C" w:rsidP="00F32AEC">
      <w:pPr>
        <w:pStyle w:val="ProductList-Body"/>
        <w:numPr>
          <w:ilvl w:val="0"/>
          <w:numId w:val="52"/>
        </w:numPr>
        <w:ind w:left="450" w:hanging="270"/>
      </w:pPr>
      <w:r>
        <w:t>Verfügbare Promotions</w:t>
      </w:r>
    </w:p>
    <w:p w14:paraId="7221B790" w14:textId="77777777" w:rsidR="00ED3A2C" w:rsidRDefault="00ED3A2C" w:rsidP="00F32AEC">
      <w:pPr>
        <w:pStyle w:val="ProductList-Body"/>
        <w:numPr>
          <w:ilvl w:val="0"/>
          <w:numId w:val="52"/>
        </w:numPr>
        <w:ind w:left="450" w:hanging="270"/>
      </w:pPr>
      <w:r>
        <w:t>Migrationspfade von einer Softwareversion auf eine andere Version derselben Software</w:t>
      </w:r>
    </w:p>
    <w:p w14:paraId="7221B791" w14:textId="77777777" w:rsidR="00ED3A2C" w:rsidRDefault="00ED3A2C" w:rsidP="00F32AEC">
      <w:pPr>
        <w:pStyle w:val="ProductList-Body"/>
        <w:numPr>
          <w:ilvl w:val="0"/>
          <w:numId w:val="52"/>
        </w:numPr>
        <w:ind w:left="450" w:hanging="270"/>
      </w:pPr>
      <w:r>
        <w:t>Migrationspfade von einer nicht mehr angebotenen Software auf neue Software</w:t>
      </w:r>
    </w:p>
    <w:p w14:paraId="7221B792" w14:textId="77777777" w:rsidR="00ED3A2C" w:rsidRDefault="00ED3A2C" w:rsidP="00F32AEC">
      <w:pPr>
        <w:pStyle w:val="ProductList-Body"/>
        <w:numPr>
          <w:ilvl w:val="0"/>
          <w:numId w:val="52"/>
        </w:numPr>
        <w:ind w:left="450" w:hanging="270"/>
      </w:pPr>
      <w:r>
        <w:t>Software Assurance-Vergünstigungen</w:t>
      </w:r>
    </w:p>
    <w:p w14:paraId="7221B793" w14:textId="77777777" w:rsidR="00ED3A2C" w:rsidRDefault="00ED3A2C" w:rsidP="00F32AEC">
      <w:pPr>
        <w:pStyle w:val="ProductList-Body"/>
        <w:numPr>
          <w:ilvl w:val="0"/>
          <w:numId w:val="52"/>
        </w:numPr>
        <w:ind w:left="450" w:hanging="270"/>
      </w:pPr>
      <w:r>
        <w:t>Sonstige spezifische Hinweise und Informationen zu Produkten</w:t>
      </w:r>
    </w:p>
    <w:p w14:paraId="7221B794" w14:textId="77777777" w:rsidR="00F910AC" w:rsidRDefault="00F910AC" w:rsidP="00F910AC">
      <w:pPr>
        <w:pStyle w:val="ProductList-Body"/>
      </w:pPr>
    </w:p>
    <w:p w14:paraId="7221B795" w14:textId="77777777" w:rsidR="00F910AC" w:rsidRPr="00F910AC" w:rsidRDefault="00F910AC" w:rsidP="00F910AC">
      <w:pPr>
        <w:pStyle w:val="ProductList-Body"/>
      </w:pPr>
      <w:r>
        <w:t>Im Rahmen der stetigen Bemühungen von Microsoft, die Dokumentation für Volumenlizenzen zu vereinfachen, wurde die Produktli</w:t>
      </w:r>
      <w:r w:rsidR="00C61360">
        <w:t xml:space="preserve">ste neu formatiert. </w:t>
      </w:r>
      <w:r>
        <w:t>Inhalte bezüglich einer bestimmten Produktgruppe sind zusammen neben den produktspezifischen Informationen unter „Zusätzlic</w:t>
      </w:r>
      <w:r w:rsidR="00C61360">
        <w:t xml:space="preserve">he Informationen“ aufgelistet. </w:t>
      </w:r>
      <w:r>
        <w:t>Nach Möglichkeit werden die Informationen grafisch dargestellt.</w:t>
      </w:r>
    </w:p>
    <w:p w14:paraId="7221B796" w14:textId="77777777" w:rsidR="00125CBE" w:rsidRDefault="00125CBE" w:rsidP="00125CBE">
      <w:pPr>
        <w:pStyle w:val="ProductList-Body"/>
      </w:pPr>
    </w:p>
    <w:p w14:paraId="7221B797" w14:textId="77777777" w:rsidR="00125CBE" w:rsidRDefault="00125CBE" w:rsidP="00125CBE">
      <w:pPr>
        <w:pStyle w:val="ProductList-Body"/>
      </w:pPr>
      <w:r>
        <w:t>Die Produktliste ist in fünf Abschnitte, zwei Anhänge und einen Index unterteilt.</w:t>
      </w:r>
    </w:p>
    <w:p w14:paraId="7221B798" w14:textId="77777777" w:rsidR="00125CBE" w:rsidRDefault="003C4D1B" w:rsidP="00A50201">
      <w:pPr>
        <w:pStyle w:val="ProductList-Body"/>
        <w:numPr>
          <w:ilvl w:val="0"/>
          <w:numId w:val="53"/>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7221B799" w14:textId="77777777" w:rsidR="00125CBE" w:rsidRDefault="003C4D1B" w:rsidP="00A50201">
      <w:pPr>
        <w:pStyle w:val="ProductList-Body"/>
        <w:numPr>
          <w:ilvl w:val="0"/>
          <w:numId w:val="53"/>
        </w:numPr>
        <w:ind w:left="450" w:hanging="270"/>
      </w:pPr>
      <w:r>
        <w:t xml:space="preserve">Unter </w:t>
      </w:r>
      <w:hyperlink w:anchor="SoftwareProducts" w:history="1">
        <w:r>
          <w:rPr>
            <w:rStyle w:val="Hyperlink"/>
          </w:rPr>
          <w:t>Software</w:t>
        </w:r>
        <w:r>
          <w:t xml:space="preserve">, </w:t>
        </w:r>
      </w:hyperlink>
      <w:r>
        <w:t>ist die Software aufgelistet, die über Microsoft-Volumenlizenzprogramme angeboten wird, und es werden spezifische Informationen zur Software aufgeführt.</w:t>
      </w:r>
    </w:p>
    <w:p w14:paraId="7221B79A" w14:textId="77777777" w:rsidR="00125CBE" w:rsidRDefault="003C4D1B" w:rsidP="00A50201">
      <w:pPr>
        <w:pStyle w:val="ProductList-Body"/>
        <w:numPr>
          <w:ilvl w:val="0"/>
          <w:numId w:val="53"/>
        </w:numPr>
        <w:ind w:left="450" w:hanging="270"/>
      </w:pPr>
      <w:r>
        <w:t xml:space="preserve">Unter </w:t>
      </w:r>
      <w:hyperlink w:anchor="OnlineServices" w:history="1">
        <w:r>
          <w:rPr>
            <w:rStyle w:val="Hyperlink"/>
          </w:rPr>
          <w:t>Onlinedienste</w:t>
        </w:r>
      </w:hyperlink>
      <w:r>
        <w:t xml:space="preserve"> sind die Onlinedienste aufgelistet, die über Microsoft-Volumenlizenzprogramme angeboten werden, und es werden spezifische Informationen zu den Onlinediensten bereitgestellt.</w:t>
      </w:r>
    </w:p>
    <w:p w14:paraId="7221B79B" w14:textId="77777777" w:rsidR="00125CBE" w:rsidRDefault="003C4D1B"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7221B79C" w14:textId="77777777" w:rsidR="00125CBE" w:rsidRDefault="003C4D1B" w:rsidP="00A50201">
      <w:pPr>
        <w:pStyle w:val="ProductList-Body"/>
        <w:numPr>
          <w:ilvl w:val="0"/>
          <w:numId w:val="53"/>
        </w:numPr>
        <w:ind w:left="450" w:hanging="270"/>
      </w:pPr>
      <w:r>
        <w:t xml:space="preserve">In </w:t>
      </w:r>
      <w:hyperlink w:anchor="Services" w:history="1">
        <w:r>
          <w:rPr>
            <w:rStyle w:val="Hyperlink"/>
          </w:rPr>
          <w:t>Dienste</w:t>
        </w:r>
      </w:hyperlink>
      <w:r>
        <w:t xml:space="preserve"> werden die über Microsoft-Volumenlizenzprogramme angebotenen Dienste erläutert.</w:t>
      </w:r>
    </w:p>
    <w:p w14:paraId="7221B79D" w14:textId="77777777" w:rsidR="00125CBE" w:rsidRDefault="003C4D1B" w:rsidP="00A50201">
      <w:pPr>
        <w:pStyle w:val="ProductList-Body"/>
        <w:numPr>
          <w:ilvl w:val="0"/>
          <w:numId w:val="53"/>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7221B79E" w14:textId="77777777" w:rsidR="00125CBE" w:rsidRDefault="003C4D1B" w:rsidP="00A50201">
      <w:pPr>
        <w:pStyle w:val="ProductList-Body"/>
        <w:numPr>
          <w:ilvl w:val="0"/>
          <w:numId w:val="53"/>
        </w:numPr>
        <w:ind w:left="450" w:hanging="270"/>
      </w:pPr>
      <w:r>
        <w:t xml:space="preserve">In </w:t>
      </w:r>
      <w:hyperlink w:anchor="AppendixB" w:history="1">
        <w:r>
          <w:rPr>
            <w:rStyle w:val="Hyperlink"/>
          </w:rPr>
          <w:t>Anhang B – Product Promotions</w:t>
        </w:r>
      </w:hyperlink>
      <w:r>
        <w:t xml:space="preserve"> sind die Promotions aufgelistet, die über Microsoft-Volumenlizenzprogramme angeboten werden und nicht an anderer Stelle in der Preisliste enthalten sind.</w:t>
      </w:r>
    </w:p>
    <w:p w14:paraId="7221B79F" w14:textId="77777777" w:rsidR="00125CBE" w:rsidRDefault="003C4D1B" w:rsidP="00A50201">
      <w:pPr>
        <w:pStyle w:val="ProductList-Body"/>
        <w:numPr>
          <w:ilvl w:val="0"/>
          <w:numId w:val="53"/>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7221B7A0" w14:textId="77777777" w:rsidR="00BD1863" w:rsidRDefault="00BD1863" w:rsidP="00ED3A2C">
      <w:pPr>
        <w:pStyle w:val="ProductList-Body"/>
      </w:pPr>
    </w:p>
    <w:p w14:paraId="7221B7A1" w14:textId="77777777" w:rsidR="00ED3A2C"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7221B7A2" w14:textId="77777777" w:rsidR="00ED3A2C" w:rsidRDefault="00ED3A2C" w:rsidP="00ED3A2C">
      <w:pPr>
        <w:pStyle w:val="ProductList-Body"/>
      </w:pPr>
    </w:p>
    <w:p w14:paraId="7221B7A3" w14:textId="77777777" w:rsidR="009A0C93" w:rsidRDefault="0009588E" w:rsidP="00ED3A2C">
      <w:pPr>
        <w:pStyle w:val="ProductList-Body"/>
      </w:pPr>
      <w:r>
        <w:t xml:space="preserve">Außerdem ist es sinnvoll, das Produktbenutzungsrechte-Dokument (PUR) oder das Dokument mit Nutzungsrechten für Microsoft-Onlinedienste (OLSUR) zu konsultieren. Beide Dokumente werden vierteljährlich aktualisiert. Die aktuellen Nutzungsrechte für Microsoft-Software sind in den PUR enthalten, die unter </w:t>
      </w:r>
      <w:hyperlink r:id="rId16" w:history="1">
        <w:r>
          <w:rPr>
            <w:rStyle w:val="Hyperlink"/>
          </w:rPr>
          <w:t>http://go.microsoft.com/?linkid=9839206</w:t>
        </w:r>
      </w:hyperlink>
      <w:r>
        <w:rPr>
          <w:rStyle w:val="Hyperlink"/>
        </w:rPr>
        <w:t xml:space="preserve"> zu finden sind</w:t>
      </w:r>
      <w:r w:rsidRPr="0053048C">
        <w:rPr>
          <w:rStyle w:val="Hyperlink"/>
          <w:color w:val="auto"/>
          <w:u w:val="none"/>
        </w:rPr>
        <w:t>.</w:t>
      </w:r>
      <w:r>
        <w:t xml:space="preserve"> Die Bestimmungen zu den Microsoft-Onlinediensten finden Sie in den OLSUR unter </w:t>
      </w:r>
      <w:hyperlink r:id="rId17" w:history="1">
        <w:r>
          <w:rPr>
            <w:rStyle w:val="Hyperlink"/>
          </w:rPr>
          <w:t>http://go.microsoft.com/?linkid=9840733</w:t>
        </w:r>
      </w:hyperlink>
      <w:r>
        <w:t>.</w:t>
      </w:r>
    </w:p>
    <w:p w14:paraId="7221B7A4" w14:textId="77777777" w:rsidR="00407E60" w:rsidRDefault="00407E60" w:rsidP="004F3C6D">
      <w:pPr>
        <w:pStyle w:val="ProductList-Body"/>
      </w:pPr>
    </w:p>
    <w:p w14:paraId="7221B7A5"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9856671"/>
      <w:r>
        <w:t>Nutzung dieses Dokuments</w:t>
      </w:r>
      <w:bookmarkEnd w:id="16"/>
      <w:bookmarkEnd w:id="17"/>
      <w:bookmarkEnd w:id="18"/>
      <w:bookmarkEnd w:id="19"/>
      <w:bookmarkEnd w:id="20"/>
      <w:bookmarkEnd w:id="21"/>
    </w:p>
    <w:p w14:paraId="7221B7A6" w14:textId="77777777" w:rsidR="00F76E42" w:rsidRDefault="00F76E42" w:rsidP="00ED3A2C">
      <w:pPr>
        <w:pStyle w:val="ProductList-Body"/>
        <w:rPr>
          <w:b/>
        </w:rPr>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53048C">
        <w:rPr>
          <w:rStyle w:val="Hyperlink"/>
          <w:u w:val="none"/>
        </w:rPr>
        <w:t>.</w:t>
      </w:r>
    </w:p>
    <w:p w14:paraId="7221B7A7" w14:textId="77777777" w:rsidR="00F76E42" w:rsidRDefault="00F76E42" w:rsidP="00ED3A2C">
      <w:pPr>
        <w:pStyle w:val="ProductList-Body"/>
        <w:rPr>
          <w:b/>
        </w:rPr>
      </w:pPr>
    </w:p>
    <w:p w14:paraId="7221B7A8" w14:textId="77777777" w:rsidR="002F275E" w:rsidRDefault="00ED3A2C" w:rsidP="00ED3A2C">
      <w:pPr>
        <w:pStyle w:val="ProductList-Body"/>
      </w:pPr>
      <w:r>
        <w:rPr>
          <w:b/>
          <w:color w:val="00188F"/>
        </w:rPr>
        <w:t>Schritt 1</w:t>
      </w:r>
    </w:p>
    <w:p w14:paraId="7221B7A9" w14:textId="77777777" w:rsidR="00ED3A2C" w:rsidRDefault="00ED3A2C" w:rsidP="00ED3A2C">
      <w:pPr>
        <w:pStyle w:val="ProductList-Body"/>
      </w:pPr>
      <w:r>
        <w:t>Suchen Sie das gewünschte Produkt im Inhaltsverzeichnis oder Index, und öffnen Sie dann die entsprechende Seite.</w:t>
      </w:r>
    </w:p>
    <w:p w14:paraId="7221B7AA" w14:textId="77777777" w:rsidR="00ED3A2C" w:rsidRDefault="00ED3A2C" w:rsidP="00ED3A2C">
      <w:pPr>
        <w:pStyle w:val="ProductList-Body"/>
      </w:pPr>
    </w:p>
    <w:p w14:paraId="7221B7AB" w14:textId="77777777" w:rsidR="002F275E" w:rsidRDefault="00ED3A2C" w:rsidP="00ED3A2C">
      <w:pPr>
        <w:pStyle w:val="ProductList-Body"/>
      </w:pPr>
      <w:r>
        <w:rPr>
          <w:b/>
          <w:color w:val="00188F"/>
        </w:rPr>
        <w:t>Schritt 2</w:t>
      </w:r>
    </w:p>
    <w:p w14:paraId="7221B7AC" w14:textId="77777777" w:rsidR="00ED3A2C" w:rsidRDefault="00ED3A2C" w:rsidP="00516278">
      <w:pPr>
        <w:pStyle w:val="ProductList-Body"/>
        <w:tabs>
          <w:tab w:val="clear" w:pos="158"/>
        </w:tabs>
      </w:pPr>
      <w:r>
        <w:t>Werfen Sie einen Blick in die Tabelle mit Informationen zur Programmverfügbarkeit, zum Produkttyp (z. B. Konzernprodukt oder Zusätzliche</w:t>
      </w:r>
      <w:r w:rsidR="00C61360">
        <w:t xml:space="preserve">s Produkt) und zu den Punkten.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w:t>
      </w:r>
      <w:r w:rsidR="00C61360">
        <w:t xml:space="preserve">ten und weitere Zellen fahren. </w:t>
      </w:r>
      <w:r>
        <w:t xml:space="preserve">Der Tabellenlegende können Sie weitere Informationen zu den Spaltenüberschriften und Zellenwerten entnehmen. </w:t>
      </w:r>
    </w:p>
    <w:p w14:paraId="7221B7AD" w14:textId="77777777" w:rsidR="00ED3A2C" w:rsidRDefault="00ED3A2C" w:rsidP="00ED3A2C">
      <w:pPr>
        <w:pStyle w:val="ProductList-Body"/>
      </w:pPr>
    </w:p>
    <w:p w14:paraId="7221B7AE" w14:textId="77777777" w:rsidR="00ED3A2C" w:rsidRDefault="00337E18"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7221DC97" wp14:editId="7221DC98">
                <wp:simplePos x="0" y="0"/>
                <wp:positionH relativeFrom="column">
                  <wp:posOffset>4493895</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186359" id="Oval 10" o:spid="_x0000_s1026" style="position:absolute;margin-left:353.85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7221DC99" wp14:editId="7221DC9A">
                <wp:simplePos x="0" y="0"/>
                <wp:positionH relativeFrom="column">
                  <wp:posOffset>74930</wp:posOffset>
                </wp:positionH>
                <wp:positionV relativeFrom="paragraph">
                  <wp:posOffset>353695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B2BBE5" id="Oval 9" o:spid="_x0000_s1026" style="position:absolute;margin-left:5.9pt;margin-top:27.85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7221DC9B" wp14:editId="7221DC9C">
            <wp:extent cx="6310458" cy="1481328"/>
            <wp:effectExtent l="19050" t="19050" r="1460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19651" r="10494" b="56851"/>
                    <a:stretch/>
                  </pic:blipFill>
                  <pic:spPr bwMode="auto">
                    <a:xfrm>
                      <a:off x="0" y="0"/>
                      <a:ext cx="6310458" cy="148132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3C4D1B">
        <w:t xml:space="preserve"> </w:t>
      </w:r>
    </w:p>
    <w:p w14:paraId="7221B7AF" w14:textId="77777777" w:rsidR="00A35873" w:rsidRDefault="00A35873" w:rsidP="00A35873">
      <w:pPr>
        <w:pStyle w:val="ProductList-Body"/>
        <w:ind w:left="180"/>
      </w:pPr>
      <w:r>
        <w:t xml:space="preserve">* </w:t>
      </w:r>
      <w:r>
        <w:rPr>
          <w:b/>
        </w:rPr>
        <w:t>Punktwerte gelten für ein Jahr</w:t>
      </w:r>
      <w:r w:rsidRPr="00904BA8">
        <w:rPr>
          <w:b/>
          <w:bCs/>
        </w:rPr>
        <w:t>.</w:t>
      </w:r>
      <w:r>
        <w:t xml:space="preserve"> Kunden sollten sich bei Fragen zu Punkten für mehrere Jahre oder für sonstige Einzelheiten zu Punkten an ihren Handelspartner oder Microsoft-Kundenbetreuer wenden.</w:t>
      </w:r>
    </w:p>
    <w:p w14:paraId="7221B7B0" w14:textId="77777777" w:rsidR="00ED3A2C" w:rsidRDefault="00ED3A2C" w:rsidP="00ED3A2C">
      <w:pPr>
        <w:pStyle w:val="ProductList-Body"/>
      </w:pPr>
    </w:p>
    <w:p w14:paraId="7221B7B1" w14:textId="77777777" w:rsidR="002F275E" w:rsidRPr="007257F9" w:rsidRDefault="00ED3A2C" w:rsidP="00A35873">
      <w:pPr>
        <w:pStyle w:val="ProductList-Body"/>
        <w:ind w:left="180" w:hanging="180"/>
        <w:rPr>
          <w:color w:val="00188F"/>
        </w:rPr>
      </w:pPr>
      <w:r>
        <w:rPr>
          <w:b/>
          <w:color w:val="00188F"/>
        </w:rPr>
        <w:t>Schritt 3</w:t>
      </w:r>
    </w:p>
    <w:p w14:paraId="7221B7B2" w14:textId="77777777" w:rsidR="00ED3A2C"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7221B7B3" w14:textId="77777777" w:rsidR="00ED3A2C" w:rsidRDefault="00ED3A2C" w:rsidP="00ED3A2C">
      <w:pPr>
        <w:pStyle w:val="ProductList-Body"/>
      </w:pPr>
    </w:p>
    <w:p w14:paraId="7221B7B4" w14:textId="77777777" w:rsidR="00ED3A2C" w:rsidRDefault="009752F7"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7221DC9D" wp14:editId="7221DC9E">
                <wp:simplePos x="0" y="0"/>
                <wp:positionH relativeFrom="column">
                  <wp:posOffset>2126615</wp:posOffset>
                </wp:positionH>
                <wp:positionV relativeFrom="paragraph">
                  <wp:posOffset>358775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E87A10" id="Oval 11" o:spid="_x0000_s1026" style="position:absolute;margin-left:167.45pt;margin-top:28.25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" filled="f" strokecolor="red" strokeweight="1.5pt">
                <v:stroke joinstyle="miter"/>
                <v:path arrowok="t"/>
              </v:oval>
            </w:pict>
          </mc:Fallback>
        </mc:AlternateContent>
      </w:r>
      <w:r w:rsidR="00337E18">
        <w:rPr>
          <w:noProof/>
          <w:lang w:val="en-US" w:eastAsia="en-US" w:bidi="ar-SA"/>
        </w:rPr>
        <w:drawing>
          <wp:inline distT="0" distB="0" distL="0" distR="0" wp14:anchorId="7221DC9F" wp14:editId="7221DCA0">
            <wp:extent cx="6251795" cy="914400"/>
            <wp:effectExtent l="19050" t="19050" r="15875"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37042" r="10494" b="48316"/>
                    <a:stretch/>
                  </pic:blipFill>
                  <pic:spPr bwMode="auto">
                    <a:xfrm>
                      <a:off x="0" y="0"/>
                      <a:ext cx="6254496" cy="914795"/>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221B7B5" w14:textId="77777777" w:rsidR="00ED3A2C" w:rsidRDefault="00ED3A2C" w:rsidP="00ED3A2C">
      <w:pPr>
        <w:pStyle w:val="ProductList-Body"/>
      </w:pPr>
    </w:p>
    <w:p w14:paraId="7221B7B6" w14:textId="77777777" w:rsidR="002F275E" w:rsidRDefault="00ED3A2C" w:rsidP="00ED3A2C">
      <w:pPr>
        <w:pStyle w:val="ProductList-Body"/>
      </w:pPr>
      <w:r>
        <w:rPr>
          <w:b/>
          <w:color w:val="00188F"/>
        </w:rPr>
        <w:t>Schritt 4</w:t>
      </w:r>
    </w:p>
    <w:p w14:paraId="7221B7B7" w14:textId="77777777" w:rsidR="00ED3A2C"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7221B7B8" w14:textId="77777777" w:rsidR="009A0C93" w:rsidRDefault="009A0C93" w:rsidP="004F3C6D">
      <w:pPr>
        <w:pStyle w:val="ProductList-Body"/>
      </w:pPr>
    </w:p>
    <w:p w14:paraId="7221B7B9" w14:textId="77777777" w:rsidR="00407E60" w:rsidRDefault="00337E18"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7221DCA1" wp14:editId="7221DCA2">
                <wp:simplePos x="0" y="0"/>
                <wp:positionH relativeFrom="column">
                  <wp:posOffset>27940</wp:posOffset>
                </wp:positionH>
                <wp:positionV relativeFrom="paragraph">
                  <wp:posOffset>11430</wp:posOffset>
                </wp:positionV>
                <wp:extent cx="12477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77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BC9080" id="Oval 14" o:spid="_x0000_s1026" style="position:absolute;margin-left:2.2pt;margin-top:.9pt;width:98.25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" filled="f" strokecolor="red" strokeweight="1.5pt">
                <v:stroke joinstyle="miter"/>
                <v:path arrowok="t"/>
              </v:oval>
            </w:pict>
          </mc:Fallback>
        </mc:AlternateContent>
      </w:r>
      <w:r>
        <w:rPr>
          <w:noProof/>
          <w:lang w:val="en-US" w:eastAsia="en-US" w:bidi="ar-SA"/>
        </w:rPr>
        <w:drawing>
          <wp:inline distT="0" distB="0" distL="0" distR="0" wp14:anchorId="7221DCA3" wp14:editId="7221DCA4">
            <wp:extent cx="6250674" cy="1003110"/>
            <wp:effectExtent l="19050" t="1905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759" t="44345" r="8497" b="39256"/>
                    <a:stretch/>
                  </pic:blipFill>
                  <pic:spPr bwMode="auto">
                    <a:xfrm>
                      <a:off x="0" y="0"/>
                      <a:ext cx="6254496" cy="1003723"/>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221B7BA" w14:textId="77777777" w:rsidR="00E4293A" w:rsidRDefault="00E4293A" w:rsidP="00E4293A">
      <w:pPr>
        <w:pStyle w:val="ProductList-Body"/>
      </w:pPr>
      <w:bookmarkStart w:id="22" w:name="_Toc378147613"/>
      <w:bookmarkStart w:id="23" w:name="_Toc378151515"/>
    </w:p>
    <w:p w14:paraId="7221B7BB"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9856672"/>
      <w:r>
        <w:t>Tabellenlegende</w:t>
      </w:r>
      <w:bookmarkEnd w:id="22"/>
      <w:bookmarkEnd w:id="23"/>
      <w:bookmarkEnd w:id="24"/>
      <w:bookmarkEnd w:id="25"/>
      <w:bookmarkEnd w:id="26"/>
      <w:bookmarkEnd w:id="27"/>
      <w:bookmarkEnd w:id="28"/>
    </w:p>
    <w:p w14:paraId="7221B7BC" w14:textId="77777777" w:rsidR="00C4636F" w:rsidRPr="00D450D0" w:rsidRDefault="00C4636F" w:rsidP="00D450D0">
      <w:pPr>
        <w:pStyle w:val="ProductList-Body"/>
        <w:rPr>
          <w:b/>
        </w:rPr>
      </w:pPr>
      <w:r>
        <w:rPr>
          <w:b/>
          <w:color w:val="00188F"/>
        </w:rPr>
        <w:t>Spaltenüberschriften</w:t>
      </w:r>
    </w:p>
    <w:p w14:paraId="7221B7BD" w14:textId="77777777" w:rsidR="00C4636F" w:rsidRPr="00D450D0" w:rsidRDefault="00613750"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FF2EE3">
        <w:instrText xml:space="preserve"> Campus- und School-Vertrag</w:instrText>
      </w:r>
      <w:r>
        <w:rPr>
          <w:color w:val="1F497D"/>
        </w:rPr>
        <w:instrText>”</w:instrText>
      </w:r>
      <w:r>
        <w:rPr>
          <w:b/>
          <w:color w:val="000000" w:themeColor="text1"/>
        </w:rPr>
        <w:fldChar w:fldCharType="separate"/>
      </w:r>
      <w:r w:rsidRPr="00FF2EE3">
        <w:rPr>
          <w:b/>
        </w:rPr>
        <w:t>CA/SA</w:t>
      </w:r>
      <w:r>
        <w:rPr>
          <w:b/>
          <w:color w:val="000000" w:themeColor="text1"/>
        </w:rPr>
        <w:fldChar w:fldCharType="end"/>
      </w:r>
      <w:r w:rsidR="003C4D1B">
        <w:rPr>
          <w:color w:val="000000" w:themeColor="text1"/>
        </w:rPr>
        <w:t xml:space="preserve"> = </w:t>
      </w:r>
      <w:r w:rsidR="003C4D1B">
        <w:rPr>
          <w:color w:val="000000" w:themeColor="text1"/>
          <w:u w:val="single"/>
        </w:rPr>
        <w:t>Campus- und School-Vertrag</w:t>
      </w:r>
      <w:r w:rsidR="003C4D1B">
        <w:rPr>
          <w:color w:val="000000" w:themeColor="text1"/>
        </w:rPr>
        <w:t>: Die in dieser Spalte angegebenen Zahlen stehen für die Anzahl der vorgesehenen Einheiten, wenn Software über den School-Beitritt unter dem Campus- und School-Vertrag angeboten wird.</w:t>
      </w:r>
    </w:p>
    <w:p w14:paraId="7221B7BE" w14:textId="77777777" w:rsidR="00C4636F" w:rsidRPr="00D450D0" w:rsidRDefault="006137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Verfügbarkeitsdatum</w:instrText>
      </w:r>
      <w:r>
        <w:rPr>
          <w:color w:val="1F497D"/>
        </w:rPr>
        <w:instrText>”</w:instrText>
      </w:r>
      <w:r>
        <w:rPr>
          <w:b/>
          <w:color w:val="000000" w:themeColor="text1"/>
        </w:rPr>
        <w:fldChar w:fldCharType="separate"/>
      </w:r>
      <w:r w:rsidRPr="00FF2EE3">
        <w:rPr>
          <w:b/>
        </w:rPr>
        <w:t>DA</w:t>
      </w:r>
      <w:r>
        <w:rPr>
          <w:b/>
          <w:color w:val="000000" w:themeColor="text1"/>
        </w:rPr>
        <w:fldChar w:fldCharType="end"/>
      </w:r>
      <w:r w:rsidR="003C4D1B">
        <w:rPr>
          <w:color w:val="000000" w:themeColor="text1"/>
        </w:rPr>
        <w:t xml:space="preserve"> = </w:t>
      </w:r>
      <w:r w:rsidR="003C4D1B">
        <w:rPr>
          <w:color w:val="000000" w:themeColor="text1"/>
          <w:u w:val="single"/>
        </w:rPr>
        <w:t>Verfügbarkeitsdatum</w:t>
      </w:r>
      <w:r w:rsidR="003C4D1B">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7221B7BF" w14:textId="77777777" w:rsidR="00C4636F" w:rsidRPr="00D450D0" w:rsidRDefault="006137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Konzernvertrag und Konzern-Abonnement-Vertrag</w:instrText>
      </w:r>
      <w:r>
        <w:rPr>
          <w:color w:val="1F497D"/>
        </w:rPr>
        <w:instrText>”</w:instrText>
      </w:r>
      <w:r>
        <w:rPr>
          <w:b/>
          <w:color w:val="000000" w:themeColor="text1"/>
        </w:rPr>
        <w:fldChar w:fldCharType="separate"/>
      </w:r>
      <w:r w:rsidRPr="00FF2EE3">
        <w:rPr>
          <w:b/>
        </w:rPr>
        <w:t>EA/EAS</w:t>
      </w:r>
      <w:r>
        <w:rPr>
          <w:b/>
          <w:color w:val="000000" w:themeColor="text1"/>
        </w:rPr>
        <w:fldChar w:fldCharType="end"/>
      </w:r>
      <w:r w:rsidR="003C4D1B">
        <w:rPr>
          <w:color w:val="000000" w:themeColor="text1"/>
        </w:rPr>
        <w:t xml:space="preserve"> = </w:t>
      </w:r>
      <w:r w:rsidR="003C4D1B">
        <w:rPr>
          <w:color w:val="000000" w:themeColor="text1"/>
          <w:u w:val="single"/>
        </w:rPr>
        <w:t>Konzernvertrag und Konzern-Abonnement-Vertrag</w:t>
      </w:r>
      <w:r w:rsidR="003C4D1B">
        <w:rPr>
          <w:color w:val="000000" w:themeColor="text1"/>
        </w:rPr>
        <w:t>.</w:t>
      </w:r>
    </w:p>
    <w:p w14:paraId="7221B7C0" w14:textId="77777777" w:rsidR="00C4636F" w:rsidRPr="00D450D0" w:rsidRDefault="006137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Beitritt für Bildungslösungen (EES)</w:instrText>
      </w:r>
      <w:r>
        <w:rPr>
          <w:color w:val="1F497D"/>
        </w:rPr>
        <w:instrText>”</w:instrText>
      </w:r>
      <w:r>
        <w:rPr>
          <w:b/>
          <w:color w:val="000000" w:themeColor="text1"/>
        </w:rPr>
        <w:fldChar w:fldCharType="separate"/>
      </w:r>
      <w:r w:rsidRPr="00FF2EE3">
        <w:rPr>
          <w:b/>
        </w:rPr>
        <w:t>EES</w:t>
      </w:r>
      <w:r>
        <w:rPr>
          <w:b/>
          <w:color w:val="000000" w:themeColor="text1"/>
        </w:rPr>
        <w:fldChar w:fldCharType="end"/>
      </w:r>
      <w:r w:rsidR="003C4D1B">
        <w:rPr>
          <w:color w:val="000000" w:themeColor="text1"/>
        </w:rPr>
        <w:t xml:space="preserve"> = </w:t>
      </w:r>
      <w:r w:rsidR="003C4D1B">
        <w:rPr>
          <w:color w:val="000000" w:themeColor="text1"/>
          <w:u w:val="single"/>
        </w:rPr>
        <w:t>Beitritt für Bildungslösungen (EES)</w:t>
      </w:r>
      <w:r w:rsidR="003C4D1B">
        <w:rPr>
          <w:color w:val="000000" w:themeColor="text1"/>
        </w:rPr>
        <w:t>: Umfasst den Beitritt für Bildungslösungen und Open Value Subscription – Bildungslösungen</w:t>
      </w:r>
      <w:r w:rsidR="003C4D1B">
        <w:t>.</w:t>
      </w:r>
    </w:p>
    <w:p w14:paraId="7221B7C1" w14:textId="77777777" w:rsidR="00C4636F" w:rsidRPr="00D450D0" w:rsidRDefault="006137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748D1">
        <w:rPr>
          <w:color w:val="000000" w:themeColor="text1"/>
        </w:rPr>
        <w:instrText>Lizenz</w:instrText>
      </w:r>
      <w:r>
        <w:rPr>
          <w:color w:val="1F497D"/>
        </w:rPr>
        <w:instrText>”</w:instrText>
      </w:r>
      <w:r>
        <w:rPr>
          <w:b/>
          <w:color w:val="000000" w:themeColor="text1"/>
        </w:rPr>
        <w:fldChar w:fldCharType="separate"/>
      </w:r>
      <w:r w:rsidRPr="001748D1">
        <w:rPr>
          <w:b/>
        </w:rPr>
        <w:t xml:space="preserve"> L </w:t>
      </w:r>
      <w:r>
        <w:rPr>
          <w:b/>
          <w:color w:val="000000" w:themeColor="text1"/>
        </w:rPr>
        <w:fldChar w:fldCharType="end"/>
      </w:r>
      <w:r w:rsidR="003C4D1B">
        <w:rPr>
          <w:color w:val="000000" w:themeColor="text1"/>
        </w:rPr>
        <w:t xml:space="preserve">= </w:t>
      </w:r>
      <w:r w:rsidR="003C4D1B">
        <w:rPr>
          <w:color w:val="000000" w:themeColor="text1"/>
          <w:u w:val="single"/>
        </w:rPr>
        <w:t>Lizenz</w:t>
      </w:r>
      <w:r w:rsidR="003C4D1B">
        <w:rPr>
          <w:color w:val="000000" w:themeColor="text1"/>
        </w:rPr>
        <w:t>: Hierbei handelt es sich um den vorgesehenen Punktwert für die angegebene Software.</w:t>
      </w:r>
    </w:p>
    <w:p w14:paraId="7221B7C2" w14:textId="77777777" w:rsidR="00C4636F" w:rsidRPr="00D450D0" w:rsidRDefault="006137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E3A7F">
        <w:rPr>
          <w:u w:val="single"/>
        </w:rPr>
        <w:instrText>Lizenz und Software Assurance</w:instrText>
      </w:r>
      <w:r>
        <w:rPr>
          <w:color w:val="1F497D"/>
        </w:rPr>
        <w:instrText>”</w:instrText>
      </w:r>
      <w:r>
        <w:rPr>
          <w:b/>
          <w:color w:val="000000" w:themeColor="text1"/>
        </w:rPr>
        <w:fldChar w:fldCharType="separate"/>
      </w:r>
      <w:r w:rsidRPr="001E3A7F">
        <w:rPr>
          <w:b/>
        </w:rPr>
        <w:t>L/SA</w:t>
      </w:r>
      <w:r>
        <w:rPr>
          <w:b/>
          <w:color w:val="000000" w:themeColor="text1"/>
        </w:rPr>
        <w:fldChar w:fldCharType="end"/>
      </w:r>
      <w:r>
        <w:rPr>
          <w:b/>
          <w:color w:val="000000" w:themeColor="text1"/>
        </w:rPr>
        <w:t xml:space="preserve"> </w:t>
      </w:r>
      <w:r w:rsidR="003C4D1B">
        <w:rPr>
          <w:color w:val="000000" w:themeColor="text1"/>
        </w:rPr>
        <w:t xml:space="preserve">= </w:t>
      </w:r>
      <w:r w:rsidR="003C4D1B">
        <w:rPr>
          <w:color w:val="000000" w:themeColor="text1"/>
          <w:u w:val="single"/>
        </w:rPr>
        <w:t>Lizenz und Software Assurance</w:t>
      </w:r>
      <w:r w:rsidR="003C4D1B">
        <w:rPr>
          <w:color w:val="000000" w:themeColor="text1"/>
        </w:rPr>
        <w:t>: Vorgesehener Punktwert, wenn zur gleichen Zeit eine Lizenz und Software Assurance zum Kauf angeboten wird.</w:t>
      </w:r>
    </w:p>
    <w:p w14:paraId="7221B7C3" w14:textId="77777777" w:rsidR="00C4636F" w:rsidRPr="00D450D0" w:rsidRDefault="006137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64419D">
        <w:instrText>Microsoft Produkt- und Servicevertrag</w:instrText>
      </w:r>
      <w:r>
        <w:rPr>
          <w:color w:val="1F497D"/>
        </w:rPr>
        <w:instrText>”</w:instrText>
      </w:r>
      <w:r>
        <w:rPr>
          <w:b/>
          <w:color w:val="000000" w:themeColor="text1"/>
        </w:rPr>
        <w:fldChar w:fldCharType="separate"/>
      </w:r>
      <w:r w:rsidRPr="0064419D">
        <w:rPr>
          <w:b/>
        </w:rPr>
        <w:t>MPSA</w:t>
      </w:r>
      <w:r>
        <w:rPr>
          <w:b/>
          <w:color w:val="000000" w:themeColor="text1"/>
        </w:rPr>
        <w:fldChar w:fldCharType="end"/>
      </w:r>
      <w:r w:rsidR="003C4D1B">
        <w:rPr>
          <w:color w:val="000000" w:themeColor="text1"/>
        </w:rPr>
        <w:t xml:space="preserve"> = </w:t>
      </w:r>
      <w:r w:rsidR="003C4D1B">
        <w:rPr>
          <w:color w:val="000000" w:themeColor="text1"/>
          <w:u w:val="single"/>
        </w:rPr>
        <w:t>Microsoft Produkt- und Servicevertrag</w:t>
      </w:r>
      <w:r w:rsidR="003C4D1B">
        <w:rPr>
          <w:color w:val="000000" w:themeColor="text1"/>
        </w:rPr>
        <w:t>.</w:t>
      </w:r>
    </w:p>
    <w:p w14:paraId="7221B7C4" w14:textId="77777777" w:rsidR="00C4636F" w:rsidRPr="00D450D0" w:rsidRDefault="00395E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0F56B3">
        <w:instrText>Open-Lizenz</w:instrText>
      </w:r>
      <w:r>
        <w:rPr>
          <w:color w:val="1F497D"/>
        </w:rPr>
        <w:instrText>”</w:instrText>
      </w:r>
      <w:r>
        <w:rPr>
          <w:b/>
          <w:color w:val="000000" w:themeColor="text1"/>
        </w:rPr>
        <w:fldChar w:fldCharType="separate"/>
      </w:r>
      <w:r w:rsidRPr="000F56B3">
        <w:rPr>
          <w:b/>
        </w:rPr>
        <w:t>OL</w:t>
      </w:r>
      <w:r>
        <w:rPr>
          <w:b/>
          <w:color w:val="000000" w:themeColor="text1"/>
        </w:rPr>
        <w:fldChar w:fldCharType="end"/>
      </w:r>
      <w:r w:rsidR="003C4D1B">
        <w:rPr>
          <w:color w:val="000000" w:themeColor="text1"/>
        </w:rPr>
        <w:t xml:space="preserve"> = </w:t>
      </w:r>
      <w:r w:rsidR="003C4D1B">
        <w:rPr>
          <w:color w:val="000000" w:themeColor="text1"/>
          <w:u w:val="single"/>
        </w:rPr>
        <w:t>Open-Lizenz</w:t>
      </w:r>
      <w:r w:rsidR="003C4D1B">
        <w:rPr>
          <w:color w:val="000000" w:themeColor="text1"/>
        </w:rPr>
        <w:t>: Die auf Open-Lizenz beschränkte Komponente der Open-Programme. Zu Open-Lizenz gehören, sofern verfügbar, Open-Lizenz, Open-Lizenz für Forschung &amp; Lehre, Open-Lizenz für Verwaltung und Charity Open-Lizenz.</w:t>
      </w:r>
    </w:p>
    <w:p w14:paraId="7221B7C5" w14:textId="77777777" w:rsidR="00C4636F" w:rsidRPr="00D450D0" w:rsidRDefault="00395E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585E18">
        <w:instrText>Mindestmenge bei Open-Programmen</w:instrText>
      </w:r>
      <w:r>
        <w:rPr>
          <w:color w:val="1F497D"/>
        </w:rPr>
        <w:instrText>”</w:instrText>
      </w:r>
      <w:r>
        <w:rPr>
          <w:b/>
          <w:color w:val="000000" w:themeColor="text1"/>
        </w:rPr>
        <w:fldChar w:fldCharType="separate"/>
      </w:r>
      <w:r w:rsidRPr="00585E18">
        <w:rPr>
          <w:b/>
        </w:rPr>
        <w:t>OM</w:t>
      </w:r>
      <w:r>
        <w:rPr>
          <w:b/>
          <w:color w:val="000000" w:themeColor="text1"/>
        </w:rPr>
        <w:fldChar w:fldCharType="end"/>
      </w:r>
      <w:r w:rsidR="003C4D1B">
        <w:rPr>
          <w:color w:val="000000" w:themeColor="text1"/>
        </w:rPr>
        <w:t xml:space="preserve"> = </w:t>
      </w:r>
      <w:r w:rsidR="003C4D1B">
        <w:rPr>
          <w:color w:val="000000" w:themeColor="text1"/>
          <w:u w:val="single"/>
        </w:rPr>
        <w:t>Mindestmenge bei Open-Programmen</w:t>
      </w:r>
      <w:r w:rsidR="003C4D1B">
        <w:rPr>
          <w:color w:val="000000" w:themeColor="text1"/>
        </w:rPr>
        <w:t>: Jede Lizenz zählt nur als 5 Lizenzen für den Zweck der Mindestmenge der Anfangsbestellung in Open-Lizenz- und/oder Open Value-Programmen. Der Wert gibt an, für welches Programm dies gilt.</w:t>
      </w:r>
    </w:p>
    <w:p w14:paraId="7221B7C6" w14:textId="77777777" w:rsidR="00477621" w:rsidRPr="00D450D0" w:rsidRDefault="00395E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730A84">
        <w:instrText>Open Value</w:instrText>
      </w:r>
      <w:r>
        <w:rPr>
          <w:color w:val="1F497D"/>
        </w:rPr>
        <w:instrText>”</w:instrText>
      </w:r>
      <w:r>
        <w:rPr>
          <w:b/>
          <w:color w:val="000000" w:themeColor="text1"/>
        </w:rPr>
        <w:fldChar w:fldCharType="separate"/>
      </w:r>
      <w:r w:rsidRPr="00730A84">
        <w:rPr>
          <w:b/>
        </w:rPr>
        <w:t>OV</w:t>
      </w:r>
      <w:r>
        <w:rPr>
          <w:b/>
          <w:color w:val="000000" w:themeColor="text1"/>
        </w:rPr>
        <w:fldChar w:fldCharType="end"/>
      </w:r>
      <w:r w:rsidR="003C4D1B">
        <w:rPr>
          <w:color w:val="000000" w:themeColor="text1"/>
        </w:rPr>
        <w:t xml:space="preserve"> = </w:t>
      </w:r>
      <w:r w:rsidR="003C4D1B">
        <w:rPr>
          <w:color w:val="000000" w:themeColor="text1"/>
          <w:u w:val="single"/>
        </w:rPr>
        <w:t>Open Value</w:t>
      </w:r>
      <w:r w:rsidR="003C4D1B">
        <w:rPr>
          <w:color w:val="000000" w:themeColor="text1"/>
        </w:rPr>
        <w:t xml:space="preserve">: Zu Open Value gehören Open Value und Open Value für Verwaltung. </w:t>
      </w:r>
    </w:p>
    <w:p w14:paraId="7221B7C7" w14:textId="77777777" w:rsidR="00C4636F" w:rsidRPr="00D450D0" w:rsidRDefault="00395E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F5308">
        <w:rPr>
          <w:color w:val="000000" w:themeColor="text1"/>
        </w:rPr>
        <w:instrText>Open Value und Open Value Subscription</w:instrText>
      </w:r>
      <w:r>
        <w:rPr>
          <w:color w:val="1F497D"/>
        </w:rPr>
        <w:instrText>”</w:instrText>
      </w:r>
      <w:r>
        <w:rPr>
          <w:b/>
          <w:color w:val="000000" w:themeColor="text1"/>
        </w:rPr>
        <w:fldChar w:fldCharType="separate"/>
      </w:r>
      <w:r w:rsidRPr="001F5308">
        <w:rPr>
          <w:b/>
        </w:rPr>
        <w:t>OV/OVS</w:t>
      </w:r>
      <w:r>
        <w:rPr>
          <w:b/>
          <w:color w:val="000000" w:themeColor="text1"/>
        </w:rPr>
        <w:fldChar w:fldCharType="end"/>
      </w:r>
      <w:r w:rsidR="003C4D1B">
        <w:rPr>
          <w:color w:val="000000" w:themeColor="text1"/>
        </w:rPr>
        <w:t xml:space="preserve"> = </w:t>
      </w:r>
      <w:r w:rsidR="003C4D1B">
        <w:rPr>
          <w:color w:val="000000" w:themeColor="text1"/>
          <w:u w:val="single"/>
        </w:rPr>
        <w:t>Open Value und Open Value Subscription</w:t>
      </w:r>
      <w:r w:rsidR="003C4D1B">
        <w:rPr>
          <w:color w:val="000000" w:themeColor="text1"/>
        </w:rPr>
        <w:t xml:space="preserve">: Dazu gehören Open Value, Open Value Subscription, Open Value für Verwaltung und Open Value Subscription für Verwaltung. </w:t>
      </w:r>
    </w:p>
    <w:p w14:paraId="7221B7C8" w14:textId="77777777" w:rsidR="00BE646A" w:rsidRDefault="00BE646A" w:rsidP="00A50201">
      <w:pPr>
        <w:pStyle w:val="ProductList-Body"/>
        <w:spacing w:after="20"/>
        <w:ind w:left="187"/>
        <w:rPr>
          <w:b/>
          <w:color w:val="000000" w:themeColor="text1"/>
        </w:rPr>
      </w:pPr>
      <w:r>
        <w:rPr>
          <w:b/>
          <w:color w:val="000000" w:themeColor="text1"/>
        </w:rPr>
        <w:t>Punkt</w:t>
      </w:r>
      <w:r>
        <w:rPr>
          <w:color w:val="000000" w:themeColor="text1"/>
        </w:rPr>
        <w:t xml:space="preserve"> = Mit diesem, einem Produkt zugewiesenen Wert wird das Volumenpreislevel für den Vertrag eines Kunden berechnet.</w:t>
      </w:r>
    </w:p>
    <w:p w14:paraId="7221B7C9" w14:textId="77777777" w:rsidR="00C4636F" w:rsidRPr="00D450D0" w:rsidRDefault="00395E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407FDC">
        <w:instrText>Software Assurance</w:instrText>
      </w:r>
      <w:r>
        <w:rPr>
          <w:color w:val="1F497D"/>
        </w:rPr>
        <w:instrText>”</w:instrText>
      </w:r>
      <w:r>
        <w:rPr>
          <w:b/>
          <w:color w:val="000000" w:themeColor="text1"/>
        </w:rPr>
        <w:fldChar w:fldCharType="separate"/>
      </w:r>
      <w:r w:rsidRPr="00407FDC">
        <w:rPr>
          <w:b/>
        </w:rPr>
        <w:t>SA</w:t>
      </w:r>
      <w:r>
        <w:rPr>
          <w:b/>
          <w:color w:val="000000" w:themeColor="text1"/>
        </w:rPr>
        <w:fldChar w:fldCharType="end"/>
      </w:r>
      <w:r w:rsidR="003C4D1B">
        <w:rPr>
          <w:b/>
          <w:color w:val="000000" w:themeColor="text1"/>
        </w:rPr>
        <w:t xml:space="preserve"> </w:t>
      </w:r>
      <w:r w:rsidR="003C4D1B">
        <w:rPr>
          <w:color w:val="000000" w:themeColor="text1"/>
        </w:rPr>
        <w:t xml:space="preserve">= </w:t>
      </w:r>
      <w:r w:rsidR="003C4D1B">
        <w:rPr>
          <w:color w:val="000000" w:themeColor="text1"/>
          <w:u w:val="single"/>
        </w:rPr>
        <w:t>Software Assurance</w:t>
      </w:r>
      <w:r w:rsidR="003C4D1B">
        <w:rPr>
          <w:color w:val="000000" w:themeColor="text1"/>
        </w:rPr>
        <w:t>: Vorgesehener Punktwert, wenn für die angegebene Software Software Assurance angeboten wird.</w:t>
      </w:r>
    </w:p>
    <w:p w14:paraId="7221B7CA" w14:textId="77777777" w:rsidR="00C4636F" w:rsidRPr="00D450D0" w:rsidRDefault="00395E50"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DC09F7">
        <w:instrText>Server- und Cloud-Beitritt</w:instrText>
      </w:r>
      <w:r>
        <w:rPr>
          <w:color w:val="1F497D"/>
        </w:rPr>
        <w:instrText>”</w:instrText>
      </w:r>
      <w:r>
        <w:rPr>
          <w:b/>
          <w:color w:val="000000" w:themeColor="text1"/>
        </w:rPr>
        <w:fldChar w:fldCharType="separate"/>
      </w:r>
      <w:r w:rsidRPr="00DC09F7">
        <w:rPr>
          <w:b/>
        </w:rPr>
        <w:t>SCE</w:t>
      </w:r>
      <w:r>
        <w:rPr>
          <w:b/>
          <w:color w:val="000000" w:themeColor="text1"/>
        </w:rPr>
        <w:fldChar w:fldCharType="end"/>
      </w:r>
      <w:r w:rsidR="003C4D1B">
        <w:rPr>
          <w:color w:val="000000" w:themeColor="text1"/>
        </w:rPr>
        <w:t xml:space="preserve"> = </w:t>
      </w:r>
      <w:r w:rsidR="003C4D1B">
        <w:rPr>
          <w:color w:val="000000" w:themeColor="text1"/>
          <w:u w:val="single"/>
        </w:rPr>
        <w:t>Server- und Cloud-Beitritt</w:t>
      </w:r>
      <w:r w:rsidR="003C4D1B">
        <w:rPr>
          <w:color w:val="000000" w:themeColor="text1"/>
        </w:rPr>
        <w:t>.</w:t>
      </w:r>
    </w:p>
    <w:p w14:paraId="7221B7CB" w14:textId="77777777" w:rsidR="00407E60" w:rsidRPr="00D450D0" w:rsidRDefault="00395E50" w:rsidP="00623817">
      <w:pPr>
        <w:pStyle w:val="ProductList-Body"/>
        <w:ind w:left="180"/>
        <w:rPr>
          <w:color w:val="000000" w:themeColor="text1"/>
        </w:rPr>
      </w:pPr>
      <w:r>
        <w:rPr>
          <w:b/>
          <w:color w:val="000000" w:themeColor="text1"/>
        </w:rPr>
        <w:fldChar w:fldCharType="begin"/>
      </w:r>
      <w:r w:rsidRPr="00623817">
        <w:rPr>
          <w:color w:val="1F497D"/>
        </w:rPr>
        <w:instrText>AutoTextList  \s NoStyle \t “</w:instrText>
      </w:r>
      <w:r w:rsidRPr="00623817">
        <w:instrText>Select und Select Plus</w:instrText>
      </w:r>
      <w:r w:rsidRPr="00623817">
        <w:rPr>
          <w:color w:val="1F497D"/>
        </w:rPr>
        <w:instrText>”</w:instrText>
      </w:r>
      <w:r>
        <w:rPr>
          <w:b/>
          <w:color w:val="000000" w:themeColor="text1"/>
        </w:rPr>
        <w:fldChar w:fldCharType="separate"/>
      </w:r>
      <w:r w:rsidRPr="00623817">
        <w:rPr>
          <w:b/>
        </w:rPr>
        <w:t>S/S+</w:t>
      </w:r>
      <w:r>
        <w:rPr>
          <w:b/>
          <w:color w:val="000000" w:themeColor="text1"/>
        </w:rPr>
        <w:fldChar w:fldCharType="end"/>
      </w:r>
      <w:r w:rsidRPr="00623817">
        <w:rPr>
          <w:b/>
          <w:color w:val="000000" w:themeColor="text1"/>
        </w:rPr>
        <w:t xml:space="preserve"> </w:t>
      </w:r>
      <w:r w:rsidR="003C4D1B" w:rsidRPr="00623817">
        <w:rPr>
          <w:color w:val="000000" w:themeColor="text1"/>
        </w:rPr>
        <w:t xml:space="preserve">= </w:t>
      </w:r>
      <w:r w:rsidR="003C4D1B" w:rsidRPr="00623817">
        <w:rPr>
          <w:color w:val="000000" w:themeColor="text1"/>
          <w:u w:val="single"/>
        </w:rPr>
        <w:t>Select und Select Plus</w:t>
      </w:r>
      <w:r w:rsidR="00623817" w:rsidRPr="00623817">
        <w:rPr>
          <w:color w:val="000000" w:themeColor="text1"/>
        </w:rPr>
        <w:t>:</w:t>
      </w:r>
      <w:r w:rsidR="003C4D1B" w:rsidRPr="00623817">
        <w:rPr>
          <w:color w:val="000000" w:themeColor="text1"/>
        </w:rPr>
        <w:t xml:space="preserve"> </w:t>
      </w:r>
      <w:r w:rsidR="003C4D1B">
        <w:rPr>
          <w:color w:val="000000" w:themeColor="text1"/>
        </w:rPr>
        <w:t>Hierzu zählen auch Select für Forschung &amp; Lehre, Select Plus für Forschung &amp; Lehre, Select für Verwaltung und Select Plus für Verwaltung.</w:t>
      </w:r>
    </w:p>
    <w:p w14:paraId="7221B7CC" w14:textId="77777777" w:rsidR="00407E60" w:rsidRDefault="00407E60" w:rsidP="004F3C6D">
      <w:pPr>
        <w:pStyle w:val="ProductList-Body"/>
      </w:pPr>
    </w:p>
    <w:p w14:paraId="7221B7CD" w14:textId="77777777" w:rsidR="002E402E" w:rsidRPr="00A50201" w:rsidRDefault="002E402E" w:rsidP="002E402E">
      <w:pPr>
        <w:pStyle w:val="ProductList-Body"/>
        <w:rPr>
          <w:b/>
          <w:color w:val="00188F"/>
        </w:rPr>
      </w:pPr>
      <w:r>
        <w:rPr>
          <w:b/>
          <w:color w:val="00188F"/>
        </w:rPr>
        <w:t>Zellenwerte</w:t>
      </w:r>
    </w:p>
    <w:p w14:paraId="7221B7CE" w14:textId="77777777" w:rsidR="002E402E" w:rsidRPr="002E402E" w:rsidRDefault="004C2E1C" w:rsidP="00A50201">
      <w:pPr>
        <w:pStyle w:val="ProductList-Body"/>
        <w:spacing w:after="20"/>
        <w:ind w:left="187"/>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17798C">
        <w:rPr>
          <w:b/>
        </w:rPr>
        <w:t xml:space="preserve"> A </w:t>
      </w:r>
      <w:r>
        <w:rPr>
          <w:b/>
        </w:rPr>
        <w:fldChar w:fldCharType="end"/>
      </w:r>
      <w:r w:rsidR="003C4D1B">
        <w:t xml:space="preserve">= </w:t>
      </w:r>
      <w:r w:rsidR="003C4D1B">
        <w:rPr>
          <w:u w:val="single"/>
        </w:rPr>
        <w:t>Zusätzliches Produkt</w:t>
      </w:r>
      <w:r w:rsidR="003C4D1B">
        <w:t>: Das Produkt wird als zusätzliches Produkt angeboten.</w:t>
      </w:r>
    </w:p>
    <w:p w14:paraId="7221B7CF" w14:textId="77777777" w:rsidR="00DA5EB4" w:rsidRDefault="004C2E1C" w:rsidP="00A50201">
      <w:pPr>
        <w:pStyle w:val="ProductList-Body"/>
        <w:spacing w:after="20"/>
        <w:ind w:left="187"/>
      </w:pPr>
      <w:r>
        <w:rPr>
          <w:b/>
        </w:rPr>
        <w:fldChar w:fldCharType="begin"/>
      </w:r>
      <w:r>
        <w:rPr>
          <w:color w:val="1F497D"/>
        </w:rPr>
        <w:instrText>AutoTextList  \s NoStyle \t “</w:instrText>
      </w:r>
      <w:r w:rsidRPr="006B621E">
        <w:instrText>Zusätzliches Produkt (nur EES)</w:instrText>
      </w:r>
      <w:r>
        <w:rPr>
          <w:color w:val="1F497D"/>
        </w:rPr>
        <w:instrText>”</w:instrText>
      </w:r>
      <w:r>
        <w:rPr>
          <w:b/>
        </w:rPr>
        <w:fldChar w:fldCharType="separate"/>
      </w:r>
      <w:r w:rsidRPr="006B621E">
        <w:rPr>
          <w:b/>
        </w:rPr>
        <w:t>AE</w:t>
      </w:r>
      <w:r>
        <w:rPr>
          <w:b/>
        </w:rPr>
        <w:fldChar w:fldCharType="end"/>
      </w:r>
      <w:r w:rsidR="003C4D1B">
        <w:t xml:space="preserve"> = </w:t>
      </w:r>
      <w:r w:rsidR="003C4D1B">
        <w:rPr>
          <w:u w:val="single"/>
        </w:rPr>
        <w:t>Zusätzliches Produkt (nur EES)</w:t>
      </w:r>
      <w:r w:rsidR="003C4D1B">
        <w:t xml:space="preserve">: Das Produkt wird nur im Rahmen des </w:t>
      </w:r>
      <w:r w:rsidR="003C4D1B">
        <w:rPr>
          <w:color w:val="000000" w:themeColor="text1"/>
        </w:rPr>
        <w:t>Beitritts für Bildungslösungen</w:t>
      </w:r>
      <w:r w:rsidR="003C4D1B">
        <w:t xml:space="preserve"> als Zusätzliches Produkt angeboten.</w:t>
      </w:r>
    </w:p>
    <w:p w14:paraId="7221B7D0" w14:textId="77777777" w:rsidR="002E402E" w:rsidRPr="002E402E" w:rsidRDefault="004C2E1C" w:rsidP="00A50201">
      <w:pPr>
        <w:pStyle w:val="ProductList-Body"/>
        <w:spacing w:after="20"/>
        <w:ind w:left="187"/>
      </w:pPr>
      <w:r>
        <w:rPr>
          <w:b/>
        </w:rPr>
        <w:fldChar w:fldCharType="begin"/>
      </w:r>
      <w:r>
        <w:rPr>
          <w:color w:val="1F497D"/>
        </w:rPr>
        <w:instrText>AutoTextList  \s NoStyle \t “</w:instrText>
      </w:r>
      <w:r w:rsidRPr="008C7081">
        <w:instrText>Organisationsweites Zusätzliches Produkt</w:instrText>
      </w:r>
      <w:r>
        <w:rPr>
          <w:color w:val="1F497D"/>
        </w:rPr>
        <w:instrText>”</w:instrText>
      </w:r>
      <w:r>
        <w:rPr>
          <w:b/>
        </w:rPr>
        <w:fldChar w:fldCharType="separate"/>
      </w:r>
      <w:r w:rsidRPr="008C7081">
        <w:rPr>
          <w:b/>
        </w:rPr>
        <w:t>AO</w:t>
      </w:r>
      <w:r>
        <w:rPr>
          <w:b/>
        </w:rPr>
        <w:fldChar w:fldCharType="end"/>
      </w:r>
      <w:r w:rsidR="003C4D1B">
        <w:t xml:space="preserve"> = </w:t>
      </w:r>
      <w:r w:rsidR="003C4D1B">
        <w:rPr>
          <w:u w:val="single"/>
        </w:rPr>
        <w:t>Organisationsweites Zusätzliches Produkt</w:t>
      </w:r>
      <w:r w:rsidR="003C4D1B">
        <w:t>: Das Produkt wird als organisationsweit bestellbares Zusätzliches Produkt angeboten.</w:t>
      </w:r>
    </w:p>
    <w:p w14:paraId="7221B7D1" w14:textId="77777777" w:rsidR="003A35A1" w:rsidRPr="002E402E" w:rsidRDefault="004C2E1C" w:rsidP="00A50201">
      <w:pPr>
        <w:pStyle w:val="ProductList-Body"/>
        <w:spacing w:after="20"/>
        <w:ind w:left="187"/>
      </w:pPr>
      <w:r>
        <w:rPr>
          <w:b/>
        </w:rPr>
        <w:fldChar w:fldCharType="begin"/>
      </w:r>
      <w:r>
        <w:rPr>
          <w:color w:val="1F497D"/>
        </w:rPr>
        <w:instrText>AutoTextList  \s NoStyle \t “</w:instrText>
      </w:r>
      <w:r w:rsidRPr="00015E1B">
        <w:instrText>Anwendungsplattform-Produkt</w:instrText>
      </w:r>
      <w:r>
        <w:rPr>
          <w:color w:val="1F497D"/>
        </w:rPr>
        <w:instrText>”</w:instrText>
      </w:r>
      <w:r>
        <w:rPr>
          <w:b/>
        </w:rPr>
        <w:fldChar w:fldCharType="separate"/>
      </w:r>
      <w:r w:rsidRPr="00EB6530">
        <w:rPr>
          <w:b/>
        </w:rPr>
        <w:t>AP</w:t>
      </w:r>
      <w:r>
        <w:rPr>
          <w:b/>
        </w:rPr>
        <w:fldChar w:fldCharType="end"/>
      </w:r>
      <w:r w:rsidR="003C4D1B">
        <w:t xml:space="preserve"> = </w:t>
      </w:r>
      <w:r w:rsidR="003C4D1B">
        <w:rPr>
          <w:u w:val="single"/>
        </w:rPr>
        <w:t>Anwendungsplattform-Produkt</w:t>
      </w:r>
      <w:r w:rsidR="003C4D1B">
        <w:t>: Das Produkt wird als Anwendungsplattform-Produkt angeboten.</w:t>
      </w:r>
    </w:p>
    <w:p w14:paraId="7221B7D2" w14:textId="77777777" w:rsidR="00CB2A13" w:rsidRDefault="004C2E1C" w:rsidP="00A50201">
      <w:pPr>
        <w:pStyle w:val="ProductList-Body"/>
        <w:spacing w:after="20"/>
        <w:ind w:left="187"/>
      </w:pPr>
      <w:r>
        <w:rPr>
          <w:b/>
        </w:rPr>
        <w:fldChar w:fldCharType="begin"/>
      </w:r>
      <w:r>
        <w:rPr>
          <w:color w:val="1F497D"/>
        </w:rPr>
        <w:instrText>AutoTextList  \s NoStyle \t “</w:instrText>
      </w:r>
      <w:r w:rsidRPr="00D74211">
        <w:instrText>Zusätzliches Produkt (nur OVS-ES)</w:instrText>
      </w:r>
      <w:r>
        <w:rPr>
          <w:color w:val="1F497D"/>
        </w:rPr>
        <w:instrText>”</w:instrText>
      </w:r>
      <w:r>
        <w:rPr>
          <w:b/>
        </w:rPr>
        <w:fldChar w:fldCharType="separate"/>
      </w:r>
      <w:r w:rsidRPr="00D74211">
        <w:rPr>
          <w:b/>
        </w:rPr>
        <w:t>AV</w:t>
      </w:r>
      <w:r>
        <w:rPr>
          <w:b/>
        </w:rPr>
        <w:fldChar w:fldCharType="end"/>
      </w:r>
      <w:r w:rsidR="003C4D1B">
        <w:t xml:space="preserve"> = </w:t>
      </w:r>
      <w:r w:rsidR="003C4D1B">
        <w:rPr>
          <w:u w:val="single"/>
        </w:rPr>
        <w:t>Zusätzliches Produkt (nur OVS-ES)</w:t>
      </w:r>
      <w:r w:rsidR="003C4D1B">
        <w:t>: Das Produkt wird nur im Rahmen der Open Value Subscription –</w:t>
      </w:r>
      <w:r w:rsidR="003C4D1B">
        <w:rPr>
          <w:color w:val="000000" w:themeColor="text1"/>
        </w:rPr>
        <w:t xml:space="preserve"> Bildungslösungen</w:t>
      </w:r>
      <w:r w:rsidR="003C4D1B">
        <w:t xml:space="preserve"> als Zusätzliches Produkt angeboten.</w:t>
      </w:r>
    </w:p>
    <w:p w14:paraId="7221B7D3" w14:textId="77777777" w:rsidR="002E402E" w:rsidRPr="002E402E" w:rsidRDefault="004C2E1C" w:rsidP="00A50201">
      <w:pPr>
        <w:pStyle w:val="ProductList-Body"/>
        <w:spacing w:after="20"/>
        <w:ind w:left="187"/>
      </w:pPr>
      <w:r>
        <w:fldChar w:fldCharType="begin"/>
      </w:r>
      <w:r>
        <w:rPr>
          <w:color w:val="1F497D"/>
        </w:rPr>
        <w:instrText>AutoTextList  \s NoStyle \t “</w:instrText>
      </w:r>
      <w:r w:rsidRPr="006804D7">
        <w:instrText>Core Infrastructure</w:instrText>
      </w:r>
      <w:r>
        <w:rPr>
          <w:color w:val="1F497D"/>
        </w:rPr>
        <w:instrText>”</w:instrText>
      </w:r>
      <w:r>
        <w:fldChar w:fldCharType="separate"/>
      </w:r>
      <w:r>
        <w:rPr>
          <w:color w:val="1F497D"/>
        </w:rPr>
        <w:t xml:space="preserve"> </w:t>
      </w:r>
      <w:r w:rsidRPr="006804D7">
        <w:rPr>
          <w:b/>
        </w:rPr>
        <w:t>C</w:t>
      </w:r>
      <w:r>
        <w:rPr>
          <w:color w:val="1F497D"/>
        </w:rPr>
        <w:t xml:space="preserve"> </w:t>
      </w:r>
      <w:r>
        <w:fldChar w:fldCharType="end"/>
      </w:r>
      <w:r w:rsidR="003C4D1B">
        <w:t xml:space="preserve">= </w:t>
      </w:r>
      <w:r w:rsidR="003C4D1B">
        <w:rPr>
          <w:u w:val="single"/>
        </w:rPr>
        <w:t>Core Infrastructure</w:t>
      </w:r>
      <w:r w:rsidR="003C4D1B">
        <w:t>: Das Produkt wird als Core Infrastructure-Produkt angeboten.</w:t>
      </w:r>
    </w:p>
    <w:p w14:paraId="7221B7D4" w14:textId="77777777" w:rsidR="002E402E" w:rsidRPr="002E402E" w:rsidRDefault="004C2E1C" w:rsidP="00A50201">
      <w:pPr>
        <w:pStyle w:val="ProductList-Body"/>
        <w:spacing w:after="20"/>
        <w:ind w:left="187"/>
      </w:pPr>
      <w:r>
        <w:rPr>
          <w:b/>
        </w:rPr>
        <w:fldChar w:fldCharType="begin"/>
      </w:r>
      <w:r>
        <w:rPr>
          <w:color w:val="1F497D"/>
        </w:rPr>
        <w:instrText>AutoTextList  \s NoStyle \t “</w:instrText>
      </w:r>
      <w:r w:rsidRPr="00FF6CB8">
        <w:instrText>Angepasste Desktop-Plattform</w:instrText>
      </w:r>
      <w:r>
        <w:rPr>
          <w:color w:val="1F497D"/>
        </w:rPr>
        <w:instrText>”</w:instrText>
      </w:r>
      <w:r>
        <w:rPr>
          <w:b/>
        </w:rPr>
        <w:fldChar w:fldCharType="separate"/>
      </w:r>
      <w:r w:rsidRPr="00FF6CB8">
        <w:rPr>
          <w:b/>
        </w:rPr>
        <w:t>CP</w:t>
      </w:r>
      <w:r>
        <w:rPr>
          <w:b/>
        </w:rPr>
        <w:fldChar w:fldCharType="end"/>
      </w:r>
      <w:r w:rsidR="003C4D1B">
        <w:t xml:space="preserve"> = </w:t>
      </w:r>
      <w:r w:rsidR="003C4D1B">
        <w:rPr>
          <w:u w:val="single"/>
        </w:rPr>
        <w:t>Angepasste Desktop-Plattform</w:t>
      </w:r>
      <w:r w:rsidR="003C4D1B">
        <w:t>: Das Produkt wird als angepasstes Desktop-Plattform-Produkt unter Open bzw. Open Value angeboten. Abonnement für Firmenkunden oder Verwaltungseinrichtungen, die die organisationsweite/unternehmensweite Option wählen.</w:t>
      </w:r>
    </w:p>
    <w:p w14:paraId="7221B7D5" w14:textId="77777777" w:rsidR="002E402E" w:rsidRPr="002E402E" w:rsidRDefault="004C2E1C" w:rsidP="00A50201">
      <w:pPr>
        <w:pStyle w:val="ProductList-Body"/>
        <w:spacing w:after="20"/>
        <w:ind w:left="187"/>
      </w:pPr>
      <w:r>
        <w:rPr>
          <w:b/>
        </w:rPr>
        <w:fldChar w:fldCharType="begin"/>
      </w:r>
      <w:r>
        <w:rPr>
          <w:color w:val="1F497D"/>
        </w:rPr>
        <w:instrText>AutoTextList  \s NoStyle \t “</w:instrText>
      </w:r>
      <w:r w:rsidRPr="00FF6CB8">
        <w:instrText>Industry Device</w:instrText>
      </w:r>
      <w:r>
        <w:rPr>
          <w:color w:val="1F497D"/>
        </w:rPr>
        <w:instrText>”</w:instrText>
      </w:r>
      <w:r>
        <w:rPr>
          <w:b/>
        </w:rPr>
        <w:fldChar w:fldCharType="separate"/>
      </w:r>
      <w:r w:rsidRPr="00FF6CB8">
        <w:rPr>
          <w:b/>
        </w:rPr>
        <w:t>ID</w:t>
      </w:r>
      <w:r>
        <w:rPr>
          <w:b/>
        </w:rPr>
        <w:fldChar w:fldCharType="end"/>
      </w:r>
      <w:r w:rsidR="003C4D1B">
        <w:t xml:space="preserve"> = </w:t>
      </w:r>
      <w:r w:rsidR="003C4D1B">
        <w:rPr>
          <w:u w:val="single"/>
        </w:rPr>
        <w:t>Industry Device</w:t>
      </w:r>
      <w:r w:rsidR="003C4D1B">
        <w:t>: Das Produkt wird als Produkt des Industry Device-Programms angeboten.</w:t>
      </w:r>
    </w:p>
    <w:p w14:paraId="7221B7D6" w14:textId="77777777" w:rsidR="002E402E" w:rsidRPr="002E402E" w:rsidRDefault="004C2E1C" w:rsidP="00A50201">
      <w:pPr>
        <w:pStyle w:val="ProductList-Body"/>
        <w:spacing w:after="20"/>
        <w:ind w:left="187"/>
      </w:pPr>
      <w:r>
        <w:fldChar w:fldCharType="begin"/>
      </w:r>
      <w:r>
        <w:rPr>
          <w:color w:val="1F497D"/>
        </w:rPr>
        <w:instrText>AutoTextList  \s NoStyle \t “</w:instrText>
      </w:r>
      <w:r w:rsidRPr="00FF6CB8">
        <w:instrText>Konzernprodukt</w:instrText>
      </w:r>
      <w:r>
        <w:rPr>
          <w:color w:val="1F497D"/>
        </w:rPr>
        <w:instrText>”</w:instrText>
      </w:r>
      <w:r>
        <w:fldChar w:fldCharType="separate"/>
      </w:r>
      <w:r>
        <w:rPr>
          <w:color w:val="1F497D"/>
        </w:rPr>
        <w:t xml:space="preserve"> </w:t>
      </w:r>
      <w:r w:rsidRPr="00FF6CB8">
        <w:rPr>
          <w:b/>
        </w:rPr>
        <w:t>E</w:t>
      </w:r>
      <w:r>
        <w:rPr>
          <w:b/>
        </w:rPr>
        <w:t xml:space="preserve"> </w:t>
      </w:r>
      <w:r>
        <w:fldChar w:fldCharType="end"/>
      </w:r>
      <w:r w:rsidR="003C4D1B">
        <w:t xml:space="preserve">= </w:t>
      </w:r>
      <w:r w:rsidR="003C4D1B">
        <w:rPr>
          <w:u w:val="single"/>
        </w:rPr>
        <w:t>Konzernprodukt</w:t>
      </w:r>
      <w:r w:rsidR="003C4D1B">
        <w:t>: Das Produkt wird als Konzernprodukt, aber nicht als Desktop-Produkt angeboten.</w:t>
      </w:r>
    </w:p>
    <w:p w14:paraId="7221B7D7" w14:textId="77777777" w:rsidR="002E402E" w:rsidRPr="002E402E" w:rsidRDefault="004C2E1C" w:rsidP="00A50201">
      <w:pPr>
        <w:pStyle w:val="ProductList-Body"/>
        <w:spacing w:after="20"/>
        <w:ind w:left="187"/>
      </w:pPr>
      <w:r>
        <w:rPr>
          <w:b/>
        </w:rPr>
        <w:fldChar w:fldCharType="begin"/>
      </w:r>
      <w:r>
        <w:rPr>
          <w:color w:val="1F497D"/>
        </w:rPr>
        <w:instrText>AutoTextList  \s NoStyle \t “</w:instrText>
      </w:r>
      <w:r w:rsidRPr="00885226">
        <w:instrText>Produkte der Education Desktop-Plattform</w:instrText>
      </w:r>
      <w:r>
        <w:rPr>
          <w:color w:val="1F497D"/>
        </w:rPr>
        <w:instrText>”</w:instrText>
      </w:r>
      <w:r>
        <w:rPr>
          <w:b/>
        </w:rPr>
        <w:fldChar w:fldCharType="separate"/>
      </w:r>
      <w:r w:rsidRPr="00885226">
        <w:rPr>
          <w:b/>
        </w:rPr>
        <w:t>ED</w:t>
      </w:r>
      <w:r>
        <w:rPr>
          <w:b/>
        </w:rPr>
        <w:fldChar w:fldCharType="end"/>
      </w:r>
      <w:r w:rsidR="003C4D1B">
        <w:rPr>
          <w:b/>
        </w:rPr>
        <w:t xml:space="preserve"> </w:t>
      </w:r>
      <w:r w:rsidR="003C4D1B">
        <w:t xml:space="preserve">= </w:t>
      </w:r>
      <w:r w:rsidR="003C4D1B">
        <w:rPr>
          <w:u w:val="single"/>
        </w:rPr>
        <w:t>Produkte der Education Desktop-Plattform</w:t>
      </w:r>
      <w:r w:rsidR="003C4D1B">
        <w:t>: Das Produkt wird als Produkt der Education Desktop-Plattform mit entweder einer Enterprise CAL Suite</w:t>
      </w:r>
      <w:r w:rsidR="003C4D1B">
        <w:fldChar w:fldCharType="begin"/>
      </w:r>
      <w:r w:rsidR="003C4D1B">
        <w:instrText>XE "Enterprise CAL Suite"</w:instrText>
      </w:r>
      <w:r w:rsidR="003C4D1B">
        <w:fldChar w:fldCharType="end"/>
      </w:r>
      <w:r w:rsidR="003C4D1B">
        <w:t xml:space="preserve"> oder einer Core CAL Suite</w:t>
      </w:r>
      <w:r w:rsidR="003C4D1B">
        <w:fldChar w:fldCharType="begin"/>
      </w:r>
      <w:r w:rsidR="003C4D1B">
        <w:instrText>XE "Core CAL Suite"</w:instrText>
      </w:r>
      <w:r w:rsidR="003C4D1B">
        <w:fldChar w:fldCharType="end"/>
      </w:r>
      <w:r w:rsidR="003C4D1B">
        <w:t xml:space="preserve"> im Rahmen des Beitritts für Bildungslösungen und von Open Value Subscription – Bildungslösungen angeboten.</w:t>
      </w:r>
    </w:p>
    <w:p w14:paraId="7221B7D8" w14:textId="77777777" w:rsidR="00CB2A13" w:rsidRPr="002E402E" w:rsidRDefault="004C2E1C" w:rsidP="00A50201">
      <w:pPr>
        <w:pStyle w:val="ProductList-Body"/>
        <w:spacing w:after="20"/>
        <w:ind w:left="187"/>
      </w:pPr>
      <w:r>
        <w:rPr>
          <w:b/>
        </w:rPr>
        <w:fldChar w:fldCharType="begin"/>
      </w:r>
      <w:r>
        <w:rPr>
          <w:color w:val="1F497D"/>
        </w:rPr>
        <w:instrText>AutoTextList  \s NoStyle \t “</w:instrText>
      </w:r>
      <w:r w:rsidRPr="00C27920">
        <w:instrText>Konzern-Onlinedienst (nur EES)</w:instrText>
      </w:r>
      <w:r>
        <w:rPr>
          <w:color w:val="1F497D"/>
        </w:rPr>
        <w:instrText>”</w:instrText>
      </w:r>
      <w:r>
        <w:rPr>
          <w:b/>
        </w:rPr>
        <w:fldChar w:fldCharType="separate"/>
      </w:r>
      <w:r w:rsidRPr="00C27920">
        <w:rPr>
          <w:b/>
        </w:rPr>
        <w:t>EE</w:t>
      </w:r>
      <w:r>
        <w:rPr>
          <w:b/>
        </w:rPr>
        <w:fldChar w:fldCharType="end"/>
      </w:r>
      <w:r w:rsidR="003C4D1B">
        <w:t xml:space="preserve"> = </w:t>
      </w:r>
      <w:r w:rsidR="003C4D1B">
        <w:rPr>
          <w:u w:val="single"/>
        </w:rPr>
        <w:t>Konzern-Onlinedienst (nur EES)</w:t>
      </w:r>
      <w:r w:rsidR="003C4D1B">
        <w:t xml:space="preserve">: Der Onlinedienst wird als Konzern-Onlinedienst oder Plattform-Onlinedienst angeboten und entspricht den Anforderungen für Konzernprodukte. Allerdings ist dieses Angebot auf den </w:t>
      </w:r>
      <w:r w:rsidR="003C4D1B">
        <w:rPr>
          <w:color w:val="000000" w:themeColor="text1"/>
        </w:rPr>
        <w:t>Beitritt für Bildungslösungen</w:t>
      </w:r>
      <w:r w:rsidR="003C4D1B">
        <w:t xml:space="preserve"> beschränkt. EE für Core CAL und Enterprise CAL Suite</w:t>
      </w:r>
      <w:r w:rsidR="003C4D1B">
        <w:fldChar w:fldCharType="begin"/>
      </w:r>
      <w:r w:rsidR="003C4D1B">
        <w:instrText>XE "Enterprise CAL Suite"</w:instrText>
      </w:r>
      <w:r w:rsidR="003C4D1B">
        <w:fldChar w:fldCharType="end"/>
      </w:r>
      <w:r w:rsidR="003C4D1B">
        <w:t xml:space="preserve"> erfordert die entsprechende CAL Suite Bridge. </w:t>
      </w:r>
    </w:p>
    <w:p w14:paraId="7221B7D9" w14:textId="77777777" w:rsidR="002E402E" w:rsidRPr="002E402E" w:rsidRDefault="00D80D71" w:rsidP="00A50201">
      <w:pPr>
        <w:pStyle w:val="ProductList-Body"/>
        <w:spacing w:after="20"/>
        <w:ind w:left="187"/>
      </w:pPr>
      <w:r>
        <w:rPr>
          <w:b/>
        </w:rPr>
        <w:fldChar w:fldCharType="begin"/>
      </w:r>
      <w:r>
        <w:rPr>
          <w:color w:val="1F497D"/>
        </w:rPr>
        <w:instrText>AutoTextList  \s NoStyle \t “</w:instrText>
      </w:r>
      <w:r w:rsidRPr="00D54E70">
        <w:instrText>Konzern-Onlinedienst</w:instrText>
      </w:r>
      <w:r>
        <w:rPr>
          <w:color w:val="1F497D"/>
        </w:rPr>
        <w:instrText>”</w:instrText>
      </w:r>
      <w:r>
        <w:rPr>
          <w:b/>
        </w:rPr>
        <w:fldChar w:fldCharType="separate"/>
      </w:r>
      <w:r w:rsidRPr="00D54E70">
        <w:rPr>
          <w:b/>
        </w:rPr>
        <w:t>EO</w:t>
      </w:r>
      <w:r>
        <w:rPr>
          <w:b/>
        </w:rPr>
        <w:fldChar w:fldCharType="end"/>
      </w:r>
      <w:r w:rsidR="003C4D1B">
        <w:t xml:space="preserve"> = </w:t>
      </w:r>
      <w:r w:rsidR="003C4D1B">
        <w:rPr>
          <w:u w:val="single"/>
        </w:rPr>
        <w:t>Konzern-Onlinedienst</w:t>
      </w:r>
      <w:r w:rsidR="003C4D1B">
        <w:t>: Der Onlinedienst wird als Konzern-Onlinedienst oder Plattform-Onlinedienst angeboten und entspricht den Anforderungen für Konzernprodukte. EO für Core CAL und Enterprise CAL Suite</w:t>
      </w:r>
      <w:r w:rsidR="003C4D1B">
        <w:fldChar w:fldCharType="begin"/>
      </w:r>
      <w:r w:rsidR="003C4D1B">
        <w:instrText>XE "Enterprise CAL Suite"</w:instrText>
      </w:r>
      <w:r w:rsidR="003C4D1B">
        <w:fldChar w:fldCharType="end"/>
      </w:r>
      <w:r w:rsidR="003C4D1B">
        <w:t xml:space="preserve"> erfordert die entsprechende CAL Suite Bridge. </w:t>
      </w:r>
    </w:p>
    <w:p w14:paraId="7221B7DA" w14:textId="77777777" w:rsidR="002E402E" w:rsidRPr="002E402E" w:rsidRDefault="00D80D71" w:rsidP="00A50201">
      <w:pPr>
        <w:pStyle w:val="ProductList-Body"/>
        <w:spacing w:after="20"/>
        <w:ind w:left="187"/>
      </w:pPr>
      <w:r>
        <w:rPr>
          <w:b/>
        </w:rPr>
        <w:fldChar w:fldCharType="begin"/>
      </w:r>
      <w:r>
        <w:rPr>
          <w:color w:val="1F497D"/>
        </w:rPr>
        <w:instrText>AutoTextList  \s NoStyle \t “</w:instrText>
      </w:r>
      <w:r w:rsidRPr="00D54E70">
        <w:instrText>Produkt der Enterprise Desktop-Plattform</w:instrText>
      </w:r>
      <w:r>
        <w:rPr>
          <w:color w:val="1F497D"/>
        </w:rPr>
        <w:instrText>”</w:instrText>
      </w:r>
      <w:r>
        <w:rPr>
          <w:b/>
        </w:rPr>
        <w:fldChar w:fldCharType="separate"/>
      </w:r>
      <w:r w:rsidRPr="00D54E70">
        <w:rPr>
          <w:b/>
        </w:rPr>
        <w:t>EP</w:t>
      </w:r>
      <w:r>
        <w:rPr>
          <w:b/>
        </w:rPr>
        <w:fldChar w:fldCharType="end"/>
      </w:r>
      <w:r w:rsidR="003C4D1B">
        <w:t xml:space="preserve"> = </w:t>
      </w:r>
      <w:r w:rsidR="003C4D1B">
        <w:rPr>
          <w:u w:val="single"/>
        </w:rPr>
        <w:t>Produkt der Enterprise Desktop-Plattform</w:t>
      </w:r>
      <w:r w:rsidR="003C4D1B">
        <w:t>: Das Produkt wird als ein Konzernprodukt angeboten, das auch ein Produkt der Enterprise Desktop-Plattform ist. MDOP</w:t>
      </w:r>
      <w:r w:rsidR="003C4D1B">
        <w:fldChar w:fldCharType="begin"/>
      </w:r>
      <w:r w:rsidR="003C4D1B">
        <w:instrText>XE "MDOP"</w:instrText>
      </w:r>
      <w:r w:rsidR="003C4D1B">
        <w:fldChar w:fldCharType="end"/>
      </w:r>
      <w:r w:rsidR="003C4D1B">
        <w:t xml:space="preserve"> ist ein optionales Konzernprodukt.</w:t>
      </w:r>
    </w:p>
    <w:p w14:paraId="7221B7DB" w14:textId="77777777" w:rsidR="002E402E" w:rsidRPr="002E402E" w:rsidRDefault="00D80D71" w:rsidP="00A50201">
      <w:pPr>
        <w:pStyle w:val="ProductList-Body"/>
        <w:spacing w:after="20"/>
        <w:ind w:left="187"/>
      </w:pPr>
      <w:r>
        <w:rPr>
          <w:b/>
        </w:rPr>
        <w:fldChar w:fldCharType="begin"/>
      </w:r>
      <w:r>
        <w:rPr>
          <w:color w:val="1F497D"/>
        </w:rPr>
        <w:instrText>AutoTextList  \s NoStyle \t “</w:instrText>
      </w:r>
      <w:r w:rsidRPr="00D54E70">
        <w:instrText>Open-Lizenz für SA und L&amp;SA</w:instrText>
      </w:r>
      <w:r>
        <w:rPr>
          <w:color w:val="1F497D"/>
        </w:rPr>
        <w:instrText>”</w:instrText>
      </w:r>
      <w:r>
        <w:rPr>
          <w:b/>
        </w:rPr>
        <w:fldChar w:fldCharType="separate"/>
      </w:r>
      <w:r w:rsidRPr="00D54E70">
        <w:rPr>
          <w:b/>
        </w:rPr>
        <w:t>OA</w:t>
      </w:r>
      <w:r>
        <w:rPr>
          <w:b/>
        </w:rPr>
        <w:fldChar w:fldCharType="end"/>
      </w:r>
      <w:r w:rsidR="003C4D1B">
        <w:t xml:space="preserve"> = </w:t>
      </w:r>
      <w:r w:rsidR="003C4D1B">
        <w:rPr>
          <w:u w:val="single"/>
        </w:rPr>
        <w:t>Open-Lizenz für SA und L&amp;SA</w:t>
      </w:r>
      <w:r w:rsidR="003C4D1B">
        <w:t>: Nur im Rahmen von Open-Lizenz für L&amp;SA und SA verfügbar.</w:t>
      </w:r>
    </w:p>
    <w:p w14:paraId="7221B7DC" w14:textId="77777777" w:rsidR="005A0966" w:rsidRPr="005A0966" w:rsidRDefault="00D80D71" w:rsidP="00A50201">
      <w:pPr>
        <w:pStyle w:val="ProductList-Body"/>
        <w:spacing w:after="20"/>
        <w:ind w:left="187"/>
      </w:pPr>
      <w:r>
        <w:rPr>
          <w:b/>
        </w:rPr>
        <w:fldChar w:fldCharType="begin"/>
      </w:r>
      <w:r>
        <w:rPr>
          <w:color w:val="1F497D"/>
        </w:rPr>
        <w:instrText>AutoTextList  \s NoStyle \t “</w:instrText>
      </w:r>
      <w:r w:rsidRPr="003F2A4A">
        <w:instrText>Open-Lizenz und Open Value</w:instrText>
      </w:r>
      <w:r>
        <w:rPr>
          <w:color w:val="1F497D"/>
        </w:rPr>
        <w:instrText>”</w:instrText>
      </w:r>
      <w:r>
        <w:rPr>
          <w:b/>
        </w:rPr>
        <w:fldChar w:fldCharType="separate"/>
      </w:r>
      <w:r w:rsidRPr="003F2A4A">
        <w:rPr>
          <w:b/>
        </w:rPr>
        <w:t>OF</w:t>
      </w:r>
      <w:r>
        <w:rPr>
          <w:b/>
        </w:rPr>
        <w:fldChar w:fldCharType="end"/>
      </w:r>
      <w:r w:rsidR="003C4D1B">
        <w:t xml:space="preserve"> = </w:t>
      </w:r>
      <w:r w:rsidR="003C4D1B">
        <w:rPr>
          <w:u w:val="single"/>
        </w:rPr>
        <w:t>Open-Lizenz und Open Value</w:t>
      </w:r>
      <w:r w:rsidR="003C4D1B" w:rsidRPr="00F565F3">
        <w:t>:</w:t>
      </w:r>
      <w:r w:rsidR="003C4D1B">
        <w:t xml:space="preserve"> Nur im Rahmen von Open-Lizenz und Open Value für L&amp;SA und SA verfügbar.</w:t>
      </w:r>
    </w:p>
    <w:p w14:paraId="7221B7DD" w14:textId="77777777" w:rsidR="00F94EE1" w:rsidRDefault="00D80D71" w:rsidP="00A50201">
      <w:pPr>
        <w:pStyle w:val="ProductList-Body"/>
        <w:spacing w:after="20"/>
        <w:ind w:left="187"/>
      </w:pPr>
      <w:r>
        <w:rPr>
          <w:b/>
        </w:rPr>
        <w:fldChar w:fldCharType="begin"/>
      </w:r>
      <w:r>
        <w:rPr>
          <w:color w:val="1F497D"/>
        </w:rPr>
        <w:instrText>AutoTextList  \s NoStyle \t “</w:instrText>
      </w:r>
      <w:r w:rsidRPr="00DF068F">
        <w:instrText>Open-Lizenz und Open Value für SA und L&amp;SA</w:instrText>
      </w:r>
      <w:r>
        <w:rPr>
          <w:color w:val="1F497D"/>
        </w:rPr>
        <w:instrText>”</w:instrText>
      </w:r>
      <w:r>
        <w:rPr>
          <w:b/>
        </w:rPr>
        <w:fldChar w:fldCharType="separate"/>
      </w:r>
      <w:r w:rsidRPr="00DF068F">
        <w:rPr>
          <w:b/>
        </w:rPr>
        <w:t>OS</w:t>
      </w:r>
      <w:r>
        <w:rPr>
          <w:b/>
        </w:rPr>
        <w:fldChar w:fldCharType="end"/>
      </w:r>
      <w:r w:rsidR="003C4D1B">
        <w:t xml:space="preserve"> = </w:t>
      </w:r>
      <w:r w:rsidR="003C4D1B">
        <w:rPr>
          <w:u w:val="single"/>
        </w:rPr>
        <w:t>Open-Lizenz und Open Value für SA und L&amp;SA</w:t>
      </w:r>
      <w:r w:rsidR="003C4D1B" w:rsidRPr="00F565F3">
        <w:t>:</w:t>
      </w:r>
      <w:r w:rsidR="003C4D1B">
        <w:t xml:space="preserve"> Nur im Rahmen von Open-Lizenz und Open Value für L&amp;SA und SA verfügbar.</w:t>
      </w:r>
    </w:p>
    <w:p w14:paraId="7221B7DE" w14:textId="77777777" w:rsidR="00F271E1" w:rsidRDefault="00D80D71" w:rsidP="00F271E1">
      <w:pPr>
        <w:pStyle w:val="ProductList-Body"/>
        <w:spacing w:after="20"/>
        <w:ind w:left="187"/>
        <w:rPr>
          <w:b/>
        </w:rPr>
      </w:pPr>
      <w:r>
        <w:rPr>
          <w:b/>
        </w:rPr>
        <w:fldChar w:fldCharType="begin"/>
      </w:r>
      <w:r>
        <w:rPr>
          <w:color w:val="1F497D"/>
        </w:rPr>
        <w:instrText>AutoTextList  \s NoStyle \t “</w:instrText>
      </w:r>
      <w:r w:rsidRPr="00753CE7">
        <w:instrText>Nur in Open Value Subscription</w:instrText>
      </w:r>
      <w:r>
        <w:rPr>
          <w:color w:val="1F497D"/>
        </w:rPr>
        <w:instrText>”</w:instrText>
      </w:r>
      <w:r>
        <w:rPr>
          <w:b/>
        </w:rPr>
        <w:fldChar w:fldCharType="separate"/>
      </w:r>
      <w:r w:rsidRPr="00753CE7">
        <w:rPr>
          <w:b/>
        </w:rPr>
        <w:t>OVS</w:t>
      </w:r>
      <w:r>
        <w:rPr>
          <w:b/>
        </w:rPr>
        <w:fldChar w:fldCharType="end"/>
      </w:r>
      <w:r w:rsidR="003C4D1B">
        <w:rPr>
          <w:b/>
        </w:rPr>
        <w:t xml:space="preserve"> </w:t>
      </w:r>
      <w:r w:rsidR="003C4D1B">
        <w:t xml:space="preserve">= </w:t>
      </w:r>
      <w:r w:rsidR="003C4D1B">
        <w:rPr>
          <w:u w:val="single"/>
        </w:rPr>
        <w:t>Nur in Open Value Subscription</w:t>
      </w:r>
      <w:r w:rsidR="003C4D1B">
        <w:t>: Nur in Open Value Subscription verfügbar.</w:t>
      </w:r>
    </w:p>
    <w:p w14:paraId="7221B7DF" w14:textId="77777777" w:rsidR="004A6CAA" w:rsidRPr="00EC3F08" w:rsidRDefault="00D80D71" w:rsidP="00A50201">
      <w:pPr>
        <w:pStyle w:val="ProductList-Body"/>
        <w:spacing w:after="20"/>
        <w:ind w:left="187"/>
      </w:pPr>
      <w:r>
        <w:rPr>
          <w:b/>
        </w:rPr>
        <w:fldChar w:fldCharType="begin"/>
      </w:r>
      <w:r>
        <w:rPr>
          <w:color w:val="1F497D"/>
        </w:rPr>
        <w:instrText>AutoTextList  \s NoStyle \t “</w:instrText>
      </w:r>
      <w:r w:rsidRPr="00F050F5">
        <w:instrText>Organisationsweit</w:instrText>
      </w:r>
      <w:r>
        <w:rPr>
          <w:color w:val="1F497D"/>
        </w:rPr>
        <w:instrText>”</w:instrText>
      </w:r>
      <w:r>
        <w:rPr>
          <w:b/>
        </w:rPr>
        <w:fldChar w:fldCharType="separate"/>
      </w:r>
      <w:r w:rsidRPr="00F050F5">
        <w:rPr>
          <w:b/>
        </w:rPr>
        <w:t>OW</w:t>
      </w:r>
      <w:r>
        <w:rPr>
          <w:b/>
        </w:rPr>
        <w:fldChar w:fldCharType="end"/>
      </w:r>
      <w:r w:rsidR="003C4D1B">
        <w:t xml:space="preserve"> = </w:t>
      </w:r>
      <w:r w:rsidR="003C4D1B">
        <w:rPr>
          <w:u w:val="single"/>
        </w:rPr>
        <w:t>Organisationsweit</w:t>
      </w:r>
      <w:r w:rsidR="003C4D1B">
        <w:t>: Unter der organisationsweiten Option verfügbar.</w:t>
      </w:r>
    </w:p>
    <w:p w14:paraId="7221B7E0" w14:textId="77777777" w:rsidR="002E402E" w:rsidRPr="002E402E" w:rsidRDefault="00D80D71" w:rsidP="00A50201">
      <w:pPr>
        <w:pStyle w:val="ProductList-Body"/>
        <w:spacing w:after="20"/>
        <w:ind w:left="187"/>
      </w:pPr>
      <w:r>
        <w:fldChar w:fldCharType="begin"/>
      </w:r>
      <w:r>
        <w:rPr>
          <w:color w:val="1F497D"/>
        </w:rPr>
        <w:instrText>AutoTextList  \s NoStyle \t “</w:instrText>
      </w:r>
      <w:r w:rsidRPr="00F050F5">
        <w:instrText>Nicht organisationsweite Produkte in Open Value</w:instrText>
      </w:r>
      <w:r>
        <w:rPr>
          <w:color w:val="1F497D"/>
        </w:rPr>
        <w:instrText>”</w:instrText>
      </w:r>
      <w:r>
        <w:fldChar w:fldCharType="separate"/>
      </w:r>
      <w:r w:rsidRPr="00F050F5">
        <w:rPr>
          <w:b/>
        </w:rPr>
        <w:t xml:space="preserve"> P </w:t>
      </w:r>
      <w:r>
        <w:fldChar w:fldCharType="end"/>
      </w:r>
      <w:r w:rsidR="003C4D1B">
        <w:t xml:space="preserve">= </w:t>
      </w:r>
      <w:r w:rsidR="003C4D1B">
        <w:rPr>
          <w:u w:val="single"/>
        </w:rPr>
        <w:t>Nicht organisationsweite Produkte in Open Value</w:t>
      </w:r>
      <w:r w:rsidR="003C4D1B">
        <w:t xml:space="preserve">: Das Produkt wird auf nicht organisationsweiter Basis im Rahmen von Open Value angeboten. </w:t>
      </w:r>
    </w:p>
    <w:p w14:paraId="7221B7E1" w14:textId="77777777" w:rsidR="002E402E" w:rsidRPr="002E402E" w:rsidRDefault="00D80D71" w:rsidP="00A50201">
      <w:pPr>
        <w:pStyle w:val="ProductList-Body"/>
        <w:spacing w:after="20"/>
        <w:ind w:left="187"/>
      </w:pPr>
      <w:r>
        <w:fldChar w:fldCharType="begin"/>
      </w:r>
      <w:r>
        <w:rPr>
          <w:color w:val="1F497D"/>
        </w:rPr>
        <w:instrText>AutoTextList  \s NoStyle \t “</w:instrText>
      </w:r>
      <w:r w:rsidRPr="00F050F5">
        <w:instrText>Produkt der Professional Desktop-Plattform</w:instrText>
      </w:r>
      <w:r>
        <w:rPr>
          <w:color w:val="1F497D"/>
        </w:rPr>
        <w:instrText>”</w:instrText>
      </w:r>
      <w:r>
        <w:fldChar w:fldCharType="separate"/>
      </w:r>
      <w:r w:rsidRPr="00F050F5">
        <w:rPr>
          <w:b/>
        </w:rPr>
        <w:t>PP</w:t>
      </w:r>
      <w:r>
        <w:fldChar w:fldCharType="end"/>
      </w:r>
      <w:r w:rsidR="003C4D1B">
        <w:t xml:space="preserve"> = </w:t>
      </w:r>
      <w:r w:rsidR="003C4D1B">
        <w:rPr>
          <w:u w:val="single"/>
        </w:rPr>
        <w:t>Produkt der Professional Desktop-Plattform</w:t>
      </w:r>
      <w:r w:rsidR="003C4D1B">
        <w:t>: Das Produkt wird als Konzernprodukt angeboten, das auch ein Produkt der Professional Desktop-Plattform ist. MDOP</w:t>
      </w:r>
      <w:r w:rsidR="003C4D1B">
        <w:fldChar w:fldCharType="begin"/>
      </w:r>
      <w:r w:rsidR="003C4D1B">
        <w:instrText>XE "MDOP"</w:instrText>
      </w:r>
      <w:r w:rsidR="003C4D1B">
        <w:fldChar w:fldCharType="end"/>
      </w:r>
      <w:r w:rsidR="003C4D1B">
        <w:t xml:space="preserve"> ist ein optionales Plattformprodukt.</w:t>
      </w:r>
    </w:p>
    <w:p w14:paraId="7221B7E2" w14:textId="77777777" w:rsidR="002E402E" w:rsidRPr="002E402E" w:rsidRDefault="00D80D71" w:rsidP="00A50201">
      <w:pPr>
        <w:pStyle w:val="ProductList-Body"/>
        <w:spacing w:after="20"/>
        <w:ind w:left="187"/>
      </w:pPr>
      <w:r>
        <w:rPr>
          <w:b/>
        </w:rPr>
        <w:fldChar w:fldCharType="begin"/>
      </w:r>
      <w:r>
        <w:rPr>
          <w:color w:val="1F497D"/>
        </w:rPr>
        <w:instrText>AutoTextList  \s NoStyle \t “</w:instrText>
      </w:r>
      <w:r w:rsidRPr="006A2FD3">
        <w:instrText>Produkt der School Desktop-Plattform</w:instrText>
      </w:r>
      <w:r>
        <w:rPr>
          <w:color w:val="1F497D"/>
        </w:rPr>
        <w:instrText>”</w:instrText>
      </w:r>
      <w:r>
        <w:rPr>
          <w:b/>
        </w:rPr>
        <w:fldChar w:fldCharType="separate"/>
      </w:r>
      <w:r w:rsidRPr="006A2FD3">
        <w:rPr>
          <w:b/>
        </w:rPr>
        <w:t>SD</w:t>
      </w:r>
      <w:r>
        <w:rPr>
          <w:b/>
        </w:rPr>
        <w:fldChar w:fldCharType="end"/>
      </w:r>
      <w:r w:rsidR="003C4D1B">
        <w:t xml:space="preserve"> = </w:t>
      </w:r>
      <w:r w:rsidR="003C4D1B">
        <w:rPr>
          <w:u w:val="single"/>
        </w:rPr>
        <w:t>Produkt der School Desktop-Plattform</w:t>
      </w:r>
      <w:r w:rsidR="003C4D1B">
        <w:t>: Das Produkt wird als Produkt der School Desktop-Plattform mit entweder einer Enterprise CAL Suite</w:t>
      </w:r>
      <w:r w:rsidR="003C4D1B">
        <w:fldChar w:fldCharType="begin"/>
      </w:r>
      <w:r w:rsidR="003C4D1B">
        <w:instrText>XE "Enterprise CAL Suite"</w:instrText>
      </w:r>
      <w:r w:rsidR="003C4D1B">
        <w:fldChar w:fldCharType="end"/>
      </w:r>
      <w:r w:rsidR="003C4D1B">
        <w:t xml:space="preserve"> oder einer Core CAL Suite</w:t>
      </w:r>
      <w:r w:rsidR="003C4D1B">
        <w:fldChar w:fldCharType="begin"/>
      </w:r>
      <w:r w:rsidR="003C4D1B">
        <w:instrText>XE "Core CAL Suite"</w:instrText>
      </w:r>
      <w:r w:rsidR="003C4D1B">
        <w:fldChar w:fldCharType="end"/>
      </w:r>
      <w:r w:rsidR="003C4D1B">
        <w:t xml:space="preserve"> im Rahmen des Campus- und School-Vertrages angeboten. Ein SD wird als drei Einheiten gezählt.</w:t>
      </w:r>
    </w:p>
    <w:p w14:paraId="7221B7E3" w14:textId="77777777" w:rsidR="004D0ACF" w:rsidRDefault="00D80D71" w:rsidP="00A50201">
      <w:pPr>
        <w:pStyle w:val="ProductList-Body"/>
        <w:spacing w:after="20"/>
        <w:ind w:left="187"/>
      </w:pPr>
      <w:r>
        <w:rPr>
          <w:b/>
        </w:rPr>
        <w:fldChar w:fldCharType="begin"/>
      </w:r>
      <w:r>
        <w:rPr>
          <w:color w:val="1F497D"/>
        </w:rPr>
        <w:instrText>AutoTextList  \s NoStyle \t “</w:instrText>
      </w:r>
      <w:r w:rsidRPr="005B3D99">
        <w:instrText>Studentenangebot (nur EES)</w:instrText>
      </w:r>
      <w:r>
        <w:rPr>
          <w:color w:val="1F497D"/>
        </w:rPr>
        <w:instrText>”</w:instrText>
      </w:r>
      <w:r>
        <w:rPr>
          <w:b/>
        </w:rPr>
        <w:fldChar w:fldCharType="separate"/>
      </w:r>
      <w:r w:rsidRPr="005B3D99">
        <w:rPr>
          <w:b/>
        </w:rPr>
        <w:t>SE</w:t>
      </w:r>
      <w:r>
        <w:rPr>
          <w:b/>
        </w:rPr>
        <w:fldChar w:fldCharType="end"/>
      </w:r>
      <w:r w:rsidR="003C4D1B">
        <w:t xml:space="preserve"> = </w:t>
      </w:r>
      <w:r w:rsidR="003C4D1B">
        <w:rPr>
          <w:u w:val="single"/>
        </w:rPr>
        <w:t>Studentenangebot (nur EES)</w:t>
      </w:r>
      <w:r w:rsidR="003C4D1B">
        <w:t xml:space="preserve">: Das Produkt wird als Studentenangebot angeboten und muss für die volle Studentenzahl bestellt werden, und zwar nur im Rahmen des </w:t>
      </w:r>
      <w:r w:rsidR="003C4D1B">
        <w:rPr>
          <w:color w:val="000000" w:themeColor="text1"/>
        </w:rPr>
        <w:t>Beitritts für Bildungslösungen</w:t>
      </w:r>
      <w:r w:rsidR="003C4D1B">
        <w:t>.</w:t>
      </w:r>
    </w:p>
    <w:p w14:paraId="7221B7E4" w14:textId="77777777" w:rsidR="002E402E" w:rsidRPr="002E402E" w:rsidRDefault="00D80D71" w:rsidP="00A50201">
      <w:pPr>
        <w:pStyle w:val="ProductList-Body"/>
        <w:spacing w:after="20"/>
        <w:ind w:left="187"/>
      </w:pPr>
      <w:r>
        <w:rPr>
          <w:b/>
        </w:rPr>
        <w:fldChar w:fldCharType="begin"/>
      </w:r>
      <w:r>
        <w:rPr>
          <w:color w:val="1F497D"/>
        </w:rPr>
        <w:instrText>AutoTextList  \s NoStyle \t “</w:instrText>
      </w:r>
      <w:r w:rsidRPr="005759C0">
        <w:instrText>Studentenangebot</w:instrText>
      </w:r>
      <w:r>
        <w:rPr>
          <w:color w:val="1F497D"/>
        </w:rPr>
        <w:instrText>”</w:instrText>
      </w:r>
      <w:r>
        <w:rPr>
          <w:b/>
        </w:rPr>
        <w:fldChar w:fldCharType="separate"/>
      </w:r>
      <w:r w:rsidRPr="005759C0">
        <w:rPr>
          <w:b/>
        </w:rPr>
        <w:t>ST</w:t>
      </w:r>
      <w:r>
        <w:rPr>
          <w:b/>
        </w:rPr>
        <w:fldChar w:fldCharType="end"/>
      </w:r>
      <w:r w:rsidR="003C4D1B">
        <w:t xml:space="preserve"> = </w:t>
      </w:r>
      <w:r w:rsidR="003C4D1B">
        <w:rPr>
          <w:u w:val="single"/>
        </w:rPr>
        <w:t>Studentenangebot</w:t>
      </w:r>
      <w:r w:rsidR="003C4D1B">
        <w:t>: Das Produkt wird als Studentenangebot angeboten und muss für die volle Studentenanzahl bestellt werden.</w:t>
      </w:r>
    </w:p>
    <w:p w14:paraId="7221B7E5" w14:textId="77777777" w:rsidR="002E402E" w:rsidRPr="002E402E" w:rsidRDefault="00D80D71" w:rsidP="00DC0385">
      <w:pPr>
        <w:pStyle w:val="ProductList-Body"/>
        <w:ind w:left="180"/>
      </w:pPr>
      <w:r>
        <w:rPr>
          <w:b/>
        </w:rPr>
        <w:fldChar w:fldCharType="begin"/>
      </w:r>
      <w:r>
        <w:rPr>
          <w:color w:val="1F497D"/>
        </w:rPr>
        <w:instrText>AutoTextList  \s NoStyle \t “</w:instrText>
      </w:r>
      <w:r w:rsidRPr="00522565">
        <w:instrText>Server and Tools-Produkt</w:instrText>
      </w:r>
      <w:r>
        <w:rPr>
          <w:color w:val="1F497D"/>
        </w:rPr>
        <w:instrText>”</w:instrText>
      </w:r>
      <w:r>
        <w:rPr>
          <w:b/>
        </w:rPr>
        <w:fldChar w:fldCharType="separate"/>
      </w:r>
      <w:r w:rsidRPr="00522565">
        <w:rPr>
          <w:b/>
        </w:rPr>
        <w:t>SP</w:t>
      </w:r>
      <w:r>
        <w:rPr>
          <w:b/>
        </w:rPr>
        <w:fldChar w:fldCharType="end"/>
      </w:r>
      <w:r w:rsidR="003C4D1B">
        <w:t xml:space="preserve"> = </w:t>
      </w:r>
      <w:r w:rsidR="003C4D1B">
        <w:rPr>
          <w:u w:val="single"/>
        </w:rPr>
        <w:t>Server and Tools-Produkt</w:t>
      </w:r>
      <w:r w:rsidR="003C4D1B">
        <w:t>: Bei dem Produkt handelt es sich um ein Server and Tools-Produkt, das unter dem Server- und Cloud-Beitritt angeboten wird.</w:t>
      </w:r>
    </w:p>
    <w:p w14:paraId="7221B7E6" w14:textId="77777777" w:rsidR="00C4636F" w:rsidRDefault="00C4636F" w:rsidP="004F3C6D">
      <w:pPr>
        <w:pStyle w:val="ProductList-Body"/>
      </w:pPr>
    </w:p>
    <w:p w14:paraId="7221B7E7" w14:textId="77777777" w:rsidR="001C09BD" w:rsidRPr="00A50201" w:rsidRDefault="001C09BD" w:rsidP="001C09BD">
      <w:pPr>
        <w:pStyle w:val="ProductList-Body"/>
        <w:rPr>
          <w:b/>
          <w:color w:val="00188F"/>
        </w:rPr>
      </w:pPr>
      <w:r>
        <w:rPr>
          <w:b/>
          <w:color w:val="00188F"/>
        </w:rPr>
        <w:t>Produktattribute</w:t>
      </w:r>
    </w:p>
    <w:p w14:paraId="7221B7E8" w14:textId="77777777" w:rsidR="007E7DB0" w:rsidRPr="00241D62"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7221B7E9" w14:textId="77777777" w:rsidR="001C09BD"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7221B7EA" w14:textId="77777777" w:rsidR="00611E56"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7221B7EB" w14:textId="77777777" w:rsidR="001C09BD" w:rsidRDefault="00BA09A6" w:rsidP="00A50201">
      <w:pPr>
        <w:pStyle w:val="ProductList-Body"/>
        <w:tabs>
          <w:tab w:val="clear" w:pos="158"/>
          <w:tab w:val="left" w:pos="180"/>
        </w:tabs>
        <w:spacing w:after="20"/>
        <w:ind w:left="187"/>
      </w:pPr>
      <w:r>
        <w:rPr>
          <w:b/>
        </w:rPr>
        <w:t>Produkt-Pool =</w:t>
      </w:r>
      <w:r>
        <w:t xml:space="preserve"> Gibt an, dass die Angebote zu Software Assurance-Vergünstigungen in Verbindung mit mehreren Produkt-Pools berechtigt sind, und der Kunde muss sich nicht zwischen den Vergünstigungen eines</w:t>
      </w:r>
      <w:r w:rsidR="00C61360">
        <w:t xml:space="preserve"> bestimmten Pools entscheiden. </w:t>
      </w:r>
      <w:r>
        <w:t>Es gibt drei Produkt-Pool-Kategorien: Anwendung, Server und System.</w:t>
      </w:r>
    </w:p>
    <w:p w14:paraId="7221B7EC" w14:textId="77777777" w:rsidR="001C09BD" w:rsidRDefault="00D80D71"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F11D9F">
        <w:instrText>Online Subscription-Programm</w:instrText>
      </w:r>
      <w:r>
        <w:rPr>
          <w:color w:val="1F497D"/>
        </w:rPr>
        <w:instrText>”</w:instrText>
      </w:r>
      <w:r>
        <w:rPr>
          <w:b/>
        </w:rPr>
        <w:fldChar w:fldCharType="separate"/>
      </w:r>
      <w:r w:rsidRPr="00F11D9F">
        <w:rPr>
          <w:b/>
        </w:rPr>
        <w:t>OSP</w:t>
      </w:r>
      <w:r>
        <w:rPr>
          <w:b/>
        </w:rPr>
        <w:fldChar w:fldCharType="end"/>
      </w:r>
      <w:r w:rsidR="003C4D1B">
        <w:t xml:space="preserve"> = </w:t>
      </w:r>
      <w:r w:rsidR="003C4D1B">
        <w:rPr>
          <w:u w:val="single"/>
        </w:rPr>
        <w:t>Online Subscription-Programm</w:t>
      </w:r>
      <w:r w:rsidR="003C4D1B">
        <w:t>: Im Rahmen eines Online Subscription-Programms verfügbar.</w:t>
      </w:r>
    </w:p>
    <w:p w14:paraId="7221B7ED" w14:textId="77777777" w:rsidR="001C09BD"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w:t>
      </w:r>
      <w:r w:rsidR="00C61360">
        <w:t xml:space="preserve">nzierte Version verfügbar war.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7221B7EE" w14:textId="77777777" w:rsidR="001C09BD"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7221B7EF" w14:textId="77777777" w:rsidR="001C09BD"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 Nutzer sind ungeachtet gegenteiliger Bestimmungen im Vertrag mit dem jeweiligen Kunden davon ausgenommen, als Qualifizi</w:t>
      </w:r>
      <w:r w:rsidR="00C61360">
        <w:t xml:space="preserve">erte Nutzer gezählt zu werden. </w:t>
      </w:r>
    </w:p>
    <w:p w14:paraId="7221B7F0" w14:textId="77777777" w:rsidR="001C09BD"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7221B7F1" w14:textId="77777777" w:rsidR="001C09BD"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14:paraId="7221B7F2" w14:textId="77777777" w:rsidR="007E7DB0" w:rsidRDefault="007E7DB0" w:rsidP="00A50201">
      <w:pPr>
        <w:pStyle w:val="ProductList-Body"/>
        <w:tabs>
          <w:tab w:val="clear" w:pos="158"/>
          <w:tab w:val="left" w:pos="180"/>
        </w:tabs>
        <w:spacing w:after="20"/>
        <w:ind w:left="187"/>
        <w:rPr>
          <w:b/>
        </w:rPr>
      </w:pPr>
      <w:r>
        <w:rPr>
          <w:b/>
        </w:rPr>
        <w:t>Server</w:t>
      </w:r>
      <w:r>
        <w:t xml:space="preserve"> = Software Assurance-Vergünstigung für Server-Pool-Angebote und Produkt-Pool-Kategorie für Serverprodukte.</w:t>
      </w:r>
    </w:p>
    <w:p w14:paraId="7221B7F3" w14:textId="77777777" w:rsidR="001C09BD"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7221B7F4" w14:textId="77777777" w:rsidR="001C09BD"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w:t>
      </w:r>
      <w:r w:rsidR="00C61360">
        <w:t xml:space="preserve">uch separat lizenziert werden. </w:t>
      </w:r>
      <w:r>
        <w:t>Eine Suite wird unter einer einzelnen Lizenz lizenziert, die einem einzelnen Nutzer oder Gerät zugewiesen ist und die Nutzung aller zugehörigen Komponenten auf dem einen Gerät oder durch den einen Nutzer, dem sie</w:t>
      </w:r>
      <w:r w:rsidR="00C61360">
        <w:t xml:space="preserve"> zugewiesen wurde, ermöglicht. </w:t>
      </w:r>
      <w:r>
        <w:t xml:space="preserve">Das Produkt darf nicht getrennt und auf verschiedenen Geräten oder von verschiedenen Nutzern verwendet werden. </w:t>
      </w:r>
    </w:p>
    <w:p w14:paraId="7221B7F5" w14:textId="77777777" w:rsidR="00241FA0" w:rsidRDefault="00241FA0" w:rsidP="00A50201">
      <w:pPr>
        <w:pStyle w:val="ProductList-Body"/>
        <w:tabs>
          <w:tab w:val="clear" w:pos="158"/>
          <w:tab w:val="left" w:pos="180"/>
        </w:tabs>
        <w:spacing w:after="20"/>
        <w:ind w:left="187"/>
        <w:rPr>
          <w:b/>
        </w:rPr>
      </w:pPr>
      <w:r>
        <w:rPr>
          <w:b/>
        </w:rPr>
        <w:t>System</w:t>
      </w:r>
      <w:r>
        <w:t xml:space="preserve"> = Produkt-Pool-Kategorie für Desktop-Betriebssystemprodukte.</w:t>
      </w:r>
    </w:p>
    <w:p w14:paraId="7221B7F6" w14:textId="77777777" w:rsidR="001C09BD"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7221B7F7" w14:textId="77777777" w:rsidR="001C09BD" w:rsidRDefault="001C09BD" w:rsidP="00A50201">
      <w:pPr>
        <w:pStyle w:val="ProductList-Body"/>
        <w:tabs>
          <w:tab w:val="clear" w:pos="158"/>
          <w:tab w:val="left" w:pos="180"/>
        </w:tabs>
        <w:spacing w:after="20"/>
        <w:ind w:left="187"/>
      </w:pPr>
      <w:r>
        <w:rPr>
          <w:b/>
        </w:rPr>
        <w:t>True Up-berechtigt</w:t>
      </w:r>
      <w:r>
        <w:t xml:space="preserve"> = Hierunter fallen Abonnementlizenzen für einen Onlinedienst, die ein Konzern- oder Konzern-Abonnement-Kunde anstatt monatlich über den Prozess für True Up- oder jährliche Bestellungen bestellen kann.</w:t>
      </w:r>
    </w:p>
    <w:p w14:paraId="7221B7F8" w14:textId="77777777" w:rsidR="001C09BD"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7221B7F9" w14:textId="77777777" w:rsidR="00C4636F" w:rsidRDefault="00C4636F" w:rsidP="004F3C6D">
      <w:pPr>
        <w:pStyle w:val="ProductList-Body"/>
      </w:pPr>
    </w:p>
    <w:p w14:paraId="7221B7FA"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9856673"/>
      <w:r>
        <w:t>Frühere Versionen</w:t>
      </w:r>
      <w:bookmarkEnd w:id="29"/>
      <w:bookmarkEnd w:id="30"/>
      <w:bookmarkEnd w:id="31"/>
      <w:bookmarkEnd w:id="32"/>
      <w:bookmarkEnd w:id="33"/>
      <w:bookmarkEnd w:id="34"/>
    </w:p>
    <w:p w14:paraId="7221B7FB" w14:textId="77777777" w:rsidR="00407E60"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1" w:history="1">
        <w:r>
          <w:rPr>
            <w:rStyle w:val="Hyperlink"/>
          </w:rPr>
          <w:t>http://go.microsoft.com/?linkid=9839207</w:t>
        </w:r>
      </w:hyperlink>
      <w:r>
        <w:t>. Der Kunde kann sich an den zuständigen Handelspartner oder Microsoft-Kundenbetreuer wenden, um die benötigte Version zu finden.</w:t>
      </w:r>
    </w:p>
    <w:p w14:paraId="7221B7FC" w14:textId="77777777" w:rsidR="00407E60" w:rsidRDefault="00407E60" w:rsidP="004F3C6D">
      <w:pPr>
        <w:pStyle w:val="ProductList-Body"/>
      </w:pPr>
    </w:p>
    <w:p w14:paraId="7221B7FD"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9856674"/>
      <w:r>
        <w:t>Verdeutlichungen und Zusammenfassung der Änderungen</w:t>
      </w:r>
      <w:bookmarkEnd w:id="35"/>
      <w:bookmarkEnd w:id="36"/>
      <w:bookmarkEnd w:id="37"/>
      <w:bookmarkEnd w:id="38"/>
      <w:bookmarkEnd w:id="39"/>
      <w:bookmarkEnd w:id="40"/>
    </w:p>
    <w:p w14:paraId="7221B7FE" w14:textId="77777777" w:rsidR="009A0C93"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2" w:history="1">
        <w:r>
          <w:rPr>
            <w:rStyle w:val="Hyperlink"/>
          </w:rPr>
          <w:t>http://www.microsoftvolumelicensing.com</w:t>
        </w:r>
      </w:hyperlink>
      <w:r>
        <w:t>.</w:t>
      </w:r>
    </w:p>
    <w:p w14:paraId="7221B7FF"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14:paraId="7221B802" w14:textId="77777777" w:rsidTr="008E3787">
        <w:trPr>
          <w:tblHeader/>
        </w:trPr>
        <w:tc>
          <w:tcPr>
            <w:tcW w:w="5395" w:type="dxa"/>
            <w:shd w:val="clear" w:color="auto" w:fill="0072C6"/>
          </w:tcPr>
          <w:p w14:paraId="7221B800"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7221B801"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551F10" w14:paraId="7221B805" w14:textId="77777777" w:rsidTr="008E3787">
        <w:tc>
          <w:tcPr>
            <w:tcW w:w="5395" w:type="dxa"/>
          </w:tcPr>
          <w:p w14:paraId="7221B803" w14:textId="77777777" w:rsidR="00551F10" w:rsidRDefault="00551F10" w:rsidP="00551F10">
            <w:pPr>
              <w:pStyle w:val="ProductList-Body"/>
            </w:pPr>
            <w:r>
              <w:t>Office 365 Business Essentials</w:t>
            </w:r>
          </w:p>
        </w:tc>
        <w:tc>
          <w:tcPr>
            <w:tcW w:w="5395" w:type="dxa"/>
          </w:tcPr>
          <w:p w14:paraId="7221B804" w14:textId="77777777" w:rsidR="00551F10" w:rsidRDefault="00551F10" w:rsidP="00551F10">
            <w:pPr>
              <w:pStyle w:val="ProductList-Body"/>
            </w:pPr>
            <w:r>
              <w:t>Exchange Server 2007 Standard für Small Business</w:t>
            </w:r>
          </w:p>
        </w:tc>
      </w:tr>
      <w:tr w:rsidR="00551F10" w14:paraId="7221B808" w14:textId="77777777" w:rsidTr="008E3787">
        <w:tc>
          <w:tcPr>
            <w:tcW w:w="5395" w:type="dxa"/>
          </w:tcPr>
          <w:p w14:paraId="7221B806" w14:textId="77777777" w:rsidR="00551F10" w:rsidRDefault="00551F10" w:rsidP="00551F10">
            <w:pPr>
              <w:pStyle w:val="ProductList-Body"/>
            </w:pPr>
            <w:r>
              <w:t>Office 365 Business</w:t>
            </w:r>
          </w:p>
        </w:tc>
        <w:tc>
          <w:tcPr>
            <w:tcW w:w="5395" w:type="dxa"/>
          </w:tcPr>
          <w:p w14:paraId="7221B807" w14:textId="77777777" w:rsidR="00551F10" w:rsidRDefault="00551F10" w:rsidP="00551F10">
            <w:pPr>
              <w:pStyle w:val="ProductList-Body"/>
            </w:pPr>
            <w:r>
              <w:t>CAL für Exchange Server 2007 Standard für Small Business</w:t>
            </w:r>
          </w:p>
        </w:tc>
      </w:tr>
      <w:tr w:rsidR="005F10A4" w14:paraId="7221B80B" w14:textId="77777777" w:rsidTr="008E3787">
        <w:tc>
          <w:tcPr>
            <w:tcW w:w="5395" w:type="dxa"/>
          </w:tcPr>
          <w:p w14:paraId="7221B809" w14:textId="77777777" w:rsidR="005F10A4" w:rsidRDefault="005F10A4" w:rsidP="005F10A4">
            <w:pPr>
              <w:pStyle w:val="ProductList-Body"/>
            </w:pPr>
            <w:r>
              <w:t>Office 365 Business Premium</w:t>
            </w:r>
          </w:p>
        </w:tc>
        <w:tc>
          <w:tcPr>
            <w:tcW w:w="5395" w:type="dxa"/>
          </w:tcPr>
          <w:p w14:paraId="7221B80A" w14:textId="77777777" w:rsidR="005F10A4" w:rsidRDefault="005F10A4" w:rsidP="005F10A4">
            <w:pPr>
              <w:pStyle w:val="ProductList-Body"/>
            </w:pPr>
          </w:p>
        </w:tc>
      </w:tr>
      <w:tr w:rsidR="005F10A4" w14:paraId="7221B80E" w14:textId="77777777" w:rsidTr="008E3787">
        <w:tc>
          <w:tcPr>
            <w:tcW w:w="5395" w:type="dxa"/>
          </w:tcPr>
          <w:p w14:paraId="7221B80C" w14:textId="77777777" w:rsidR="005F10A4" w:rsidRDefault="005F10A4" w:rsidP="005F10A4">
            <w:pPr>
              <w:pStyle w:val="ProductList-Body"/>
            </w:pPr>
            <w:r>
              <w:t>Project Online mit Project Pro für Office 365 von SA</w:t>
            </w:r>
          </w:p>
        </w:tc>
        <w:tc>
          <w:tcPr>
            <w:tcW w:w="5395" w:type="dxa"/>
          </w:tcPr>
          <w:p w14:paraId="7221B80D" w14:textId="77777777" w:rsidR="005F10A4" w:rsidRDefault="005F10A4" w:rsidP="005F10A4">
            <w:pPr>
              <w:pStyle w:val="ProductList-Body"/>
            </w:pPr>
          </w:p>
        </w:tc>
      </w:tr>
      <w:tr w:rsidR="005F10A4" w14:paraId="7221B811" w14:textId="77777777" w:rsidTr="008E3787">
        <w:tc>
          <w:tcPr>
            <w:tcW w:w="5395" w:type="dxa"/>
          </w:tcPr>
          <w:p w14:paraId="7221B80F" w14:textId="77777777" w:rsidR="005F10A4" w:rsidRDefault="005F10A4" w:rsidP="005F10A4">
            <w:pPr>
              <w:pStyle w:val="ProductList-Body"/>
            </w:pPr>
            <w:r>
              <w:t>Project Pro für Office 365 von SA</w:t>
            </w:r>
          </w:p>
        </w:tc>
        <w:tc>
          <w:tcPr>
            <w:tcW w:w="5395" w:type="dxa"/>
          </w:tcPr>
          <w:p w14:paraId="7221B810" w14:textId="77777777" w:rsidR="005F10A4" w:rsidRDefault="005F10A4" w:rsidP="005F10A4">
            <w:pPr>
              <w:pStyle w:val="ProductList-Body"/>
            </w:pPr>
          </w:p>
        </w:tc>
      </w:tr>
      <w:tr w:rsidR="005F10A4" w14:paraId="7221B814" w14:textId="77777777" w:rsidTr="008E3787">
        <w:tc>
          <w:tcPr>
            <w:tcW w:w="5395" w:type="dxa"/>
          </w:tcPr>
          <w:p w14:paraId="7221B812" w14:textId="77777777" w:rsidR="005F10A4" w:rsidRDefault="005F10A4" w:rsidP="005F10A4">
            <w:pPr>
              <w:pStyle w:val="ProductList-Body"/>
            </w:pPr>
            <w:r>
              <w:t>Visio Pro für Office 365 von SA</w:t>
            </w:r>
          </w:p>
        </w:tc>
        <w:tc>
          <w:tcPr>
            <w:tcW w:w="5395" w:type="dxa"/>
          </w:tcPr>
          <w:p w14:paraId="7221B813" w14:textId="77777777" w:rsidR="005F10A4" w:rsidRDefault="005F10A4" w:rsidP="005F10A4">
            <w:pPr>
              <w:pStyle w:val="ProductList-Body"/>
            </w:pPr>
          </w:p>
        </w:tc>
      </w:tr>
    </w:tbl>
    <w:p w14:paraId="7221B818" w14:textId="77777777" w:rsidR="00E40100" w:rsidRDefault="00E40100" w:rsidP="00535D57">
      <w:pPr>
        <w:pStyle w:val="ProductList-Body"/>
        <w:rPr>
          <w:b/>
          <w:color w:val="00188F"/>
        </w:rPr>
      </w:pPr>
    </w:p>
    <w:p w14:paraId="7221B819" w14:textId="77777777" w:rsidR="00746C64" w:rsidRDefault="00746C64" w:rsidP="00535D57">
      <w:pPr>
        <w:pStyle w:val="ProductList-Body"/>
        <w:rPr>
          <w:b/>
          <w:color w:val="00188F"/>
        </w:rPr>
      </w:pPr>
    </w:p>
    <w:p w14:paraId="7221B81A" w14:textId="77777777" w:rsidR="00746C64" w:rsidRDefault="00746C64" w:rsidP="00535D57">
      <w:pPr>
        <w:pStyle w:val="ProductList-Body"/>
        <w:rPr>
          <w:b/>
          <w:color w:val="00188F"/>
        </w:rPr>
      </w:pPr>
    </w:p>
    <w:p w14:paraId="7221B81B" w14:textId="77777777" w:rsidR="00535D57" w:rsidRDefault="00535D57" w:rsidP="00535D57">
      <w:pPr>
        <w:pStyle w:val="ProductList-Body"/>
        <w:rPr>
          <w:b/>
          <w:color w:val="00188F"/>
        </w:rPr>
      </w:pPr>
      <w:r>
        <w:rPr>
          <w:b/>
          <w:color w:val="00188F"/>
        </w:rPr>
        <w:t>Onlinedienste</w:t>
      </w:r>
    </w:p>
    <w:p w14:paraId="7221B81F" w14:textId="77777777" w:rsidR="003B1725" w:rsidRPr="008016A2" w:rsidRDefault="003B1725" w:rsidP="003B1725">
      <w:pPr>
        <w:pStyle w:val="ProductList-Body"/>
        <w:ind w:left="270"/>
        <w:rPr>
          <w:b/>
          <w:color w:val="00188F"/>
        </w:rPr>
      </w:pPr>
      <w:r>
        <w:rPr>
          <w:b/>
          <w:color w:val="00188F"/>
        </w:rPr>
        <w:t>Sonstige Onlinedienste</w:t>
      </w:r>
    </w:p>
    <w:p w14:paraId="7221B820" w14:textId="77777777" w:rsidR="003B1725" w:rsidRPr="00755C56" w:rsidRDefault="003B1725" w:rsidP="003B1725">
      <w:pPr>
        <w:pStyle w:val="ProductList-Body"/>
        <w:ind w:left="270"/>
      </w:pPr>
      <w:r>
        <w:t>Power BI für Office 365 wurde unter der Gruppe „Sonstige Onlinedienste“ neu kategorisiert.</w:t>
      </w:r>
    </w:p>
    <w:p w14:paraId="7221B821" w14:textId="77777777" w:rsidR="003B1725" w:rsidRDefault="003B1725" w:rsidP="003B1725">
      <w:pPr>
        <w:pStyle w:val="ProductList-Body"/>
      </w:pPr>
    </w:p>
    <w:p w14:paraId="7221B822" w14:textId="77777777" w:rsidR="003B1725" w:rsidRPr="009752F7" w:rsidRDefault="003B1725" w:rsidP="003B1725">
      <w:pPr>
        <w:pStyle w:val="ProductList-Body"/>
        <w:ind w:left="270"/>
        <w:rPr>
          <w:b/>
          <w:color w:val="00188F"/>
          <w:lang w:val="en-US"/>
        </w:rPr>
      </w:pPr>
      <w:r w:rsidRPr="009752F7">
        <w:rPr>
          <w:b/>
          <w:color w:val="00188F"/>
          <w:lang w:val="en-US"/>
        </w:rPr>
        <w:t>Office 365-Dienste</w:t>
      </w:r>
    </w:p>
    <w:p w14:paraId="7221B823" w14:textId="77777777" w:rsidR="003B1725" w:rsidRPr="009752F7" w:rsidRDefault="003B1725" w:rsidP="003B1725">
      <w:pPr>
        <w:pStyle w:val="ProductList-Body"/>
        <w:spacing w:after="60"/>
        <w:ind w:left="274"/>
        <w:rPr>
          <w:lang w:val="en-US"/>
        </w:rPr>
      </w:pPr>
      <w:r w:rsidRPr="009752F7">
        <w:rPr>
          <w:lang w:val="en-US"/>
        </w:rPr>
        <w:t>Die Dienste Office 365 G und Office 365 A wurden in Office 365 Government bzw. Office 365 Education umbenannt.</w:t>
      </w:r>
    </w:p>
    <w:p w14:paraId="7221B824" w14:textId="77777777" w:rsidR="003B1725" w:rsidRPr="00685ABF" w:rsidRDefault="003B1725" w:rsidP="003B1725">
      <w:pPr>
        <w:pStyle w:val="ProductList-Body"/>
        <w:tabs>
          <w:tab w:val="clear" w:pos="158"/>
          <w:tab w:val="left" w:pos="270"/>
        </w:tabs>
        <w:spacing w:after="60"/>
        <w:ind w:left="274"/>
      </w:pPr>
      <w:r>
        <w:t>Office 365 Midsize Business ist bis zum 30. September 2015 verfügbar. Danach können nicht eingelöste Abonnements für ein Nachfolgeprodukt genutzt werden.</w:t>
      </w:r>
    </w:p>
    <w:p w14:paraId="7221B825" w14:textId="77777777" w:rsidR="003B1725" w:rsidRDefault="003B1725" w:rsidP="003B1725">
      <w:pPr>
        <w:pStyle w:val="ProductList-Body"/>
        <w:spacing w:after="60"/>
        <w:ind w:left="274"/>
      </w:pPr>
      <w:r>
        <w:t>Kunden, die vor dem 1. August 2014 unter einem aktuellen Beitritt Abonnements für die Office 365-Suite lizenziert haben, können bei der nächsten Verlängerung des Beitritts entsprechende Nutzer-ALs von SA erwerben, um alle zusätzlichen Office 365-Benutzer zu lizenzieren, die während der verbleibenden Laufzeit des aktuellen Beitritts hinzugefügt werden.</w:t>
      </w:r>
    </w:p>
    <w:p w14:paraId="7221B826" w14:textId="77777777" w:rsidR="00535D57" w:rsidRDefault="00535D57" w:rsidP="00535D57">
      <w:pPr>
        <w:pStyle w:val="ProductList-Body"/>
        <w:ind w:left="180"/>
        <w:rPr>
          <w:sz w:val="22"/>
        </w:rPr>
      </w:pPr>
    </w:p>
    <w:p w14:paraId="7221B827" w14:textId="77777777" w:rsidR="0034201B" w:rsidRDefault="0034201B" w:rsidP="0034201B">
      <w:pPr>
        <w:pStyle w:val="ProductList-Body"/>
      </w:pPr>
    </w:p>
    <w:p w14:paraId="7221B828" w14:textId="77777777" w:rsidR="0034201B" w:rsidRDefault="0034201B" w:rsidP="0034201B">
      <w:pPr>
        <w:pStyle w:val="ProductList-Body"/>
      </w:pPr>
    </w:p>
    <w:p w14:paraId="7221B829" w14:textId="77777777" w:rsidR="0034201B" w:rsidRDefault="0034201B" w:rsidP="0034201B">
      <w:pPr>
        <w:pStyle w:val="ProductList-Body"/>
      </w:pPr>
    </w:p>
    <w:p w14:paraId="7221B82A"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7221B82B"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9856675"/>
      <w:r>
        <w:t>Software</w:t>
      </w:r>
      <w:bookmarkEnd w:id="41"/>
      <w:bookmarkEnd w:id="42"/>
      <w:bookmarkEnd w:id="43"/>
      <w:bookmarkEnd w:id="44"/>
      <w:bookmarkEnd w:id="45"/>
      <w:bookmarkEnd w:id="46"/>
      <w:bookmarkEnd w:id="47"/>
    </w:p>
    <w:p w14:paraId="7221B82C"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9856676"/>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0299" w14:paraId="7221B83B" w14:textId="77777777" w:rsidTr="00260299">
        <w:trPr>
          <w:tblHeader/>
        </w:trPr>
        <w:tc>
          <w:tcPr>
            <w:tcW w:w="3060" w:type="dxa"/>
            <w:tcBorders>
              <w:bottom w:val="nil"/>
            </w:tcBorders>
            <w:shd w:val="clear" w:color="auto" w:fill="00188F"/>
          </w:tcPr>
          <w:p w14:paraId="7221B82D" w14:textId="77777777" w:rsidR="00260299" w:rsidRPr="00EE0836" w:rsidRDefault="00260299"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82E"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82F" w14:textId="77777777" w:rsidR="00260299" w:rsidRPr="00886678" w:rsidRDefault="00260299"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830" w14:textId="77777777" w:rsidR="00260299" w:rsidRPr="00C37D2B" w:rsidRDefault="00260299"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831"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832"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833"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834"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835"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836"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837"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838" w14:textId="77777777" w:rsidR="00260299" w:rsidRPr="00C5575D" w:rsidRDefault="00260299"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839"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83A" w14:textId="77777777" w:rsidR="00260299" w:rsidRPr="00C5575D" w:rsidRDefault="0026029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60299" w14:paraId="7221B84A" w14:textId="77777777" w:rsidTr="00260299">
        <w:tc>
          <w:tcPr>
            <w:tcW w:w="3060" w:type="dxa"/>
            <w:tcBorders>
              <w:top w:val="nil"/>
              <w:left w:val="nil"/>
              <w:bottom w:val="nil"/>
              <w:right w:val="nil"/>
            </w:tcBorders>
          </w:tcPr>
          <w:p w14:paraId="7221B83C" w14:textId="77777777" w:rsidR="00260299" w:rsidRDefault="00260299" w:rsidP="00C05A53">
            <w:pPr>
              <w:pStyle w:val="ProductList-Offering1"/>
            </w:pPr>
            <w:bookmarkStart w:id="54" w:name="_Toc379797097"/>
            <w:bookmarkStart w:id="55" w:name="_Toc380513123"/>
            <w:bookmarkStart w:id="56" w:name="_Toc380655162"/>
            <w:bookmarkStart w:id="57" w:name="_Toc399856677"/>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7221B83D" w14:textId="77777777" w:rsidR="00260299" w:rsidRPr="00287117" w:rsidRDefault="00260299" w:rsidP="00287117">
            <w:pPr>
              <w:pStyle w:val="ProductList-OfferingBody"/>
              <w:ind w:left="-88"/>
              <w:jc w:val="center"/>
            </w:pPr>
            <w:r>
              <w:t>10/12</w:t>
            </w:r>
          </w:p>
        </w:tc>
        <w:tc>
          <w:tcPr>
            <w:tcW w:w="595" w:type="dxa"/>
            <w:tcBorders>
              <w:top w:val="nil"/>
              <w:left w:val="nil"/>
              <w:bottom w:val="nil"/>
              <w:right w:val="nil"/>
            </w:tcBorders>
            <w:vAlign w:val="center"/>
          </w:tcPr>
          <w:p w14:paraId="7221B83E" w14:textId="77777777" w:rsidR="00260299" w:rsidRPr="00287117" w:rsidRDefault="00260299" w:rsidP="00287117">
            <w:pPr>
              <w:pStyle w:val="ProductList-OfferingBody"/>
              <w:ind w:left="-88"/>
              <w:jc w:val="center"/>
            </w:pPr>
            <w:r>
              <w:t>1</w:t>
            </w:r>
          </w:p>
        </w:tc>
        <w:tc>
          <w:tcPr>
            <w:tcW w:w="596" w:type="dxa"/>
            <w:tcBorders>
              <w:top w:val="nil"/>
              <w:left w:val="nil"/>
              <w:bottom w:val="nil"/>
              <w:right w:val="nil"/>
            </w:tcBorders>
            <w:vAlign w:val="center"/>
          </w:tcPr>
          <w:p w14:paraId="7221B83F" w14:textId="77777777" w:rsidR="00260299" w:rsidRPr="00287117" w:rsidRDefault="00260299"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7221B840" w14:textId="77777777" w:rsidR="00260299" w:rsidRPr="00287117" w:rsidRDefault="00260299"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7221B841" w14:textId="77777777" w:rsidR="00260299" w:rsidRPr="00287117" w:rsidRDefault="00260299" w:rsidP="00287117">
            <w:pPr>
              <w:pStyle w:val="ProductList-OfferingBody"/>
              <w:ind w:left="-88"/>
              <w:jc w:val="center"/>
            </w:pPr>
            <w:r>
              <w:t>1</w:t>
            </w:r>
          </w:p>
        </w:tc>
        <w:tc>
          <w:tcPr>
            <w:tcW w:w="596" w:type="dxa"/>
            <w:shd w:val="clear" w:color="auto" w:fill="70AD47" w:themeFill="accent6"/>
            <w:vAlign w:val="center"/>
          </w:tcPr>
          <w:p w14:paraId="7221B842" w14:textId="77777777" w:rsidR="00260299" w:rsidRPr="00886678" w:rsidRDefault="00260299"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843" w14:textId="77777777" w:rsidR="00260299" w:rsidRPr="00886678" w:rsidRDefault="00260299"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B844" w14:textId="77777777" w:rsidR="00260299" w:rsidRPr="008B1D9B" w:rsidRDefault="00260299" w:rsidP="00C61360">
            <w:pPr>
              <w:pStyle w:val="ProductList-OfferingBody"/>
              <w:ind w:left="-88"/>
              <w:jc w:val="center"/>
            </w:pPr>
          </w:p>
        </w:tc>
        <w:tc>
          <w:tcPr>
            <w:tcW w:w="595" w:type="dxa"/>
            <w:shd w:val="clear" w:color="auto" w:fill="70AD47" w:themeFill="accent6"/>
            <w:vAlign w:val="center"/>
          </w:tcPr>
          <w:p w14:paraId="7221B845" w14:textId="77777777" w:rsidR="00260299" w:rsidRPr="008B1D9B" w:rsidRDefault="00260299" w:rsidP="00C61360">
            <w:pPr>
              <w:pStyle w:val="ProductList-OfferingBody"/>
              <w:ind w:left="-88"/>
              <w:jc w:val="center"/>
            </w:pPr>
          </w:p>
        </w:tc>
        <w:tc>
          <w:tcPr>
            <w:tcW w:w="595" w:type="dxa"/>
            <w:shd w:val="clear" w:color="auto" w:fill="BFBFBF" w:themeFill="background1" w:themeFillShade="BF"/>
            <w:vAlign w:val="center"/>
          </w:tcPr>
          <w:p w14:paraId="7221B846" w14:textId="77777777" w:rsidR="00260299" w:rsidRPr="008B1D9B" w:rsidRDefault="00260299" w:rsidP="00C61360">
            <w:pPr>
              <w:pStyle w:val="ProductList-OfferingBody"/>
              <w:ind w:left="-88"/>
              <w:jc w:val="center"/>
            </w:pPr>
          </w:p>
        </w:tc>
        <w:tc>
          <w:tcPr>
            <w:tcW w:w="596" w:type="dxa"/>
            <w:shd w:val="clear" w:color="auto" w:fill="70AD47" w:themeFill="accent6"/>
            <w:vAlign w:val="center"/>
          </w:tcPr>
          <w:p w14:paraId="7221B847" w14:textId="77777777" w:rsidR="00260299" w:rsidRPr="008B1D9B" w:rsidRDefault="00260299" w:rsidP="00C61360">
            <w:pPr>
              <w:pStyle w:val="ProductList-OfferingBody"/>
              <w:ind w:left="-88"/>
              <w:jc w:val="center"/>
            </w:pPr>
            <w:r w:rsidRPr="008B1D9B">
              <w:fldChar w:fldCharType="begin"/>
            </w:r>
            <w:r w:rsidRPr="008B1D9B">
              <w:rPr>
                <w:color w:val="1F497D"/>
              </w:rPr>
              <w:instrText>AutoTextList  \s NoStyle \t “</w:instrText>
            </w:r>
            <w:r w:rsidRPr="008B1D9B">
              <w:instrText>Nicht organisationsweite Produkte in Open Value</w:instrText>
            </w:r>
            <w:r w:rsidRPr="008B1D9B">
              <w:rPr>
                <w:color w:val="1F497D"/>
              </w:rPr>
              <w:instrText>”</w:instrText>
            </w:r>
            <w:r w:rsidRPr="008B1D9B">
              <w:fldChar w:fldCharType="separate"/>
            </w:r>
            <w:r w:rsidRPr="008B1D9B">
              <w:t xml:space="preserve"> P </w:t>
            </w:r>
            <w:r w:rsidRPr="008B1D9B">
              <w:fldChar w:fldCharType="end"/>
            </w:r>
          </w:p>
        </w:tc>
        <w:tc>
          <w:tcPr>
            <w:tcW w:w="595" w:type="dxa"/>
            <w:shd w:val="clear" w:color="auto" w:fill="70AD47" w:themeFill="accent6"/>
            <w:vAlign w:val="center"/>
          </w:tcPr>
          <w:p w14:paraId="7221B848" w14:textId="77777777" w:rsidR="00260299" w:rsidRPr="008B1D9B" w:rsidRDefault="00260299" w:rsidP="00C61360">
            <w:pPr>
              <w:pStyle w:val="ProductList-OfferingBody"/>
              <w:ind w:left="-88"/>
              <w:jc w:val="center"/>
            </w:pPr>
          </w:p>
        </w:tc>
        <w:tc>
          <w:tcPr>
            <w:tcW w:w="596" w:type="dxa"/>
            <w:shd w:val="clear" w:color="auto" w:fill="70AD47" w:themeFill="accent6"/>
            <w:vAlign w:val="center"/>
          </w:tcPr>
          <w:p w14:paraId="7221B849" w14:textId="77777777" w:rsidR="00260299" w:rsidRPr="00886678" w:rsidRDefault="00260299"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B84B"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34"/>
        <w:gridCol w:w="3193"/>
      </w:tblGrid>
      <w:tr w:rsidR="00782C7B" w14:paraId="7221B84F" w14:textId="77777777" w:rsidTr="00892FFC">
        <w:tc>
          <w:tcPr>
            <w:tcW w:w="3596" w:type="dxa"/>
          </w:tcPr>
          <w:p w14:paraId="7221B84C" w14:textId="77777777" w:rsidR="00782C7B" w:rsidRDefault="00287117" w:rsidP="00C4636F">
            <w:pPr>
              <w:pStyle w:val="ProductList-Body"/>
            </w:pPr>
            <w:r>
              <w:t xml:space="preserve">Frühere Version: </w:t>
            </w:r>
            <w:r>
              <w:rPr>
                <w:b/>
              </w:rPr>
              <w:t>AutoRoute 2011</w:t>
            </w:r>
            <w:r>
              <w:t xml:space="preserve"> (7/11)</w:t>
            </w:r>
          </w:p>
        </w:tc>
        <w:tc>
          <w:tcPr>
            <w:tcW w:w="3964" w:type="dxa"/>
          </w:tcPr>
          <w:p w14:paraId="7221B84D" w14:textId="77777777" w:rsidR="00782C7B" w:rsidRDefault="00CD3F90" w:rsidP="00C4636F">
            <w:pPr>
              <w:pStyle w:val="ProductList-Body"/>
            </w:pPr>
            <w:r>
              <w:t xml:space="preserve">Produkt-Pool: </w:t>
            </w:r>
            <w:r>
              <w:rPr>
                <w:b/>
              </w:rPr>
              <w:t>Anwendung</w:t>
            </w:r>
          </w:p>
        </w:tc>
        <w:tc>
          <w:tcPr>
            <w:tcW w:w="3230" w:type="dxa"/>
          </w:tcPr>
          <w:p w14:paraId="7221B84E" w14:textId="77777777" w:rsidR="00782C7B" w:rsidRDefault="00782C7B" w:rsidP="00C4636F">
            <w:pPr>
              <w:pStyle w:val="ProductList-Body"/>
            </w:pPr>
          </w:p>
        </w:tc>
      </w:tr>
      <w:tr w:rsidR="00DB0FA5" w14:paraId="7221B853" w14:textId="77777777" w:rsidTr="00892FFC">
        <w:tc>
          <w:tcPr>
            <w:tcW w:w="3596" w:type="dxa"/>
          </w:tcPr>
          <w:p w14:paraId="7221B850" w14:textId="77777777" w:rsidR="00DB0FA5" w:rsidRDefault="00DB0FA5" w:rsidP="00C4636F">
            <w:pPr>
              <w:pStyle w:val="ProductList-Body"/>
            </w:pPr>
          </w:p>
        </w:tc>
        <w:tc>
          <w:tcPr>
            <w:tcW w:w="3964" w:type="dxa"/>
          </w:tcPr>
          <w:p w14:paraId="7221B851" w14:textId="77777777" w:rsidR="00DB0FA5" w:rsidRDefault="0060366B" w:rsidP="00DB0FA5">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3230" w:type="dxa"/>
          </w:tcPr>
          <w:p w14:paraId="7221B852" w14:textId="77777777" w:rsidR="00DB0FA5" w:rsidRDefault="00DB0FA5" w:rsidP="00C4636F">
            <w:pPr>
              <w:pStyle w:val="ProductList-Body"/>
            </w:pPr>
          </w:p>
        </w:tc>
      </w:tr>
    </w:tbl>
    <w:bookmarkStart w:id="58" w:name="_Toc378147619"/>
    <w:bookmarkStart w:id="59" w:name="_Toc378151521"/>
    <w:p w14:paraId="7221B854" w14:textId="77777777" w:rsidR="00585A48" w:rsidRPr="00585A48" w:rsidRDefault="00967D97"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855"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399856678"/>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87"/>
        <w:gridCol w:w="504"/>
        <w:gridCol w:w="596"/>
        <w:gridCol w:w="595"/>
        <w:gridCol w:w="595"/>
        <w:gridCol w:w="596"/>
        <w:gridCol w:w="595"/>
        <w:gridCol w:w="596"/>
      </w:tblGrid>
      <w:tr w:rsidR="001A469A" w14:paraId="7221B864" w14:textId="77777777" w:rsidTr="00152044">
        <w:trPr>
          <w:tblHeader/>
        </w:trPr>
        <w:tc>
          <w:tcPr>
            <w:tcW w:w="3060" w:type="dxa"/>
            <w:tcBorders>
              <w:bottom w:val="nil"/>
            </w:tcBorders>
            <w:shd w:val="clear" w:color="auto" w:fill="00188F"/>
          </w:tcPr>
          <w:p w14:paraId="7221B856" w14:textId="77777777" w:rsidR="001A469A" w:rsidRPr="00EE0836" w:rsidRDefault="001A469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857"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858" w14:textId="77777777" w:rsidR="001A469A" w:rsidRPr="00886678" w:rsidRDefault="001A469A"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859" w14:textId="77777777" w:rsidR="001A469A" w:rsidRPr="00C5575D" w:rsidRDefault="001A469A"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85A"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85B"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687" w:type="dxa"/>
            <w:shd w:val="clear" w:color="auto" w:fill="00188F"/>
            <w:vAlign w:val="center"/>
          </w:tcPr>
          <w:p w14:paraId="7221B85C"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04" w:type="dxa"/>
            <w:shd w:val="clear" w:color="auto" w:fill="00188F"/>
            <w:vAlign w:val="center"/>
          </w:tcPr>
          <w:p w14:paraId="7221B85D"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85E"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85F"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860"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861" w14:textId="77777777" w:rsidR="001A469A" w:rsidRPr="00C5575D" w:rsidRDefault="001A469A"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862"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863" w14:textId="77777777" w:rsidR="001A469A" w:rsidRPr="00C5575D" w:rsidRDefault="001A469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F1A8A" w14:paraId="7221B873" w14:textId="77777777" w:rsidTr="00152044">
        <w:tc>
          <w:tcPr>
            <w:tcW w:w="3060" w:type="dxa"/>
            <w:tcBorders>
              <w:top w:val="nil"/>
              <w:left w:val="nil"/>
              <w:bottom w:val="dashSmallGap" w:sz="4" w:space="0" w:color="BFBFBF" w:themeColor="background1" w:themeShade="BF"/>
              <w:right w:val="nil"/>
            </w:tcBorders>
          </w:tcPr>
          <w:p w14:paraId="7221B865" w14:textId="77777777" w:rsidR="003F1A8A" w:rsidRPr="009752F7" w:rsidRDefault="003F1A8A" w:rsidP="00CD3F90">
            <w:pPr>
              <w:pStyle w:val="ProductList-Offering1"/>
              <w:rPr>
                <w:lang w:val="en-US"/>
              </w:rPr>
            </w:pPr>
            <w:bookmarkStart w:id="64" w:name="_Toc379797099"/>
            <w:bookmarkStart w:id="65" w:name="_Toc380513125"/>
            <w:bookmarkStart w:id="66" w:name="_Toc380655164"/>
            <w:bookmarkStart w:id="67" w:name="_Toc399856679"/>
            <w:r w:rsidRPr="009752F7">
              <w:rPr>
                <w:lang w:val="en-US"/>
              </w:rPr>
              <w:t>BizTalk Server 2013 R2 Branch Edition</w:t>
            </w:r>
            <w:bookmarkEnd w:id="64"/>
            <w:bookmarkEnd w:id="65"/>
            <w:bookmarkEnd w:id="66"/>
            <w:bookmarkEnd w:id="67"/>
            <w:r>
              <w:fldChar w:fldCharType="begin"/>
            </w:r>
            <w:r w:rsidRPr="009752F7">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7221B866" w14:textId="77777777" w:rsidR="003F1A8A" w:rsidRPr="005A0966" w:rsidRDefault="003F1A8A"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7221B867" w14:textId="77777777" w:rsidR="003F1A8A" w:rsidRPr="005A0966" w:rsidRDefault="003F1A8A"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7221B868" w14:textId="77777777" w:rsidR="003F1A8A" w:rsidRPr="005A0966" w:rsidRDefault="003F1A8A"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869" w14:textId="77777777" w:rsidR="003F1A8A" w:rsidRPr="005A0966" w:rsidRDefault="003F1A8A"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7221B86A" w14:textId="77777777" w:rsidR="003F1A8A" w:rsidRPr="005A0966" w:rsidRDefault="003F1A8A" w:rsidP="005A0966">
            <w:pPr>
              <w:pStyle w:val="ProductList-OfferingBody"/>
              <w:jc w:val="center"/>
            </w:pPr>
            <w:r>
              <w:t>25</w:t>
            </w:r>
          </w:p>
        </w:tc>
        <w:tc>
          <w:tcPr>
            <w:tcW w:w="687" w:type="dxa"/>
            <w:shd w:val="clear" w:color="auto" w:fill="70AD47" w:themeFill="accent6"/>
            <w:vAlign w:val="center"/>
          </w:tcPr>
          <w:p w14:paraId="7221B86B" w14:textId="77777777" w:rsidR="003F1A8A" w:rsidRPr="00D7784D" w:rsidRDefault="003F1A8A" w:rsidP="00C61360">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04" w:type="dxa"/>
            <w:shd w:val="clear" w:color="auto" w:fill="70AD47" w:themeFill="accent6"/>
            <w:vAlign w:val="center"/>
          </w:tcPr>
          <w:p w14:paraId="7221B86C" w14:textId="77777777" w:rsidR="003F1A8A" w:rsidRPr="00886678" w:rsidRDefault="003F1A8A"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B86D" w14:textId="77777777" w:rsidR="003F1A8A" w:rsidRPr="00D7784D" w:rsidRDefault="003F1A8A" w:rsidP="00C61360">
            <w:pPr>
              <w:pStyle w:val="ProductList-OfferingBody"/>
              <w:jc w:val="center"/>
            </w:pPr>
          </w:p>
        </w:tc>
        <w:tc>
          <w:tcPr>
            <w:tcW w:w="595" w:type="dxa"/>
            <w:shd w:val="clear" w:color="auto" w:fill="70AD47" w:themeFill="accent6"/>
            <w:vAlign w:val="center"/>
          </w:tcPr>
          <w:p w14:paraId="7221B86E" w14:textId="77777777" w:rsidR="003F1A8A" w:rsidRPr="00D7784D" w:rsidRDefault="003F1A8A" w:rsidP="00C61360">
            <w:pPr>
              <w:pStyle w:val="ProductList-OfferingBody"/>
              <w:jc w:val="center"/>
            </w:pPr>
          </w:p>
        </w:tc>
        <w:tc>
          <w:tcPr>
            <w:tcW w:w="595" w:type="dxa"/>
            <w:shd w:val="clear" w:color="auto" w:fill="70AD47" w:themeFill="accent6"/>
            <w:vAlign w:val="center"/>
          </w:tcPr>
          <w:p w14:paraId="7221B86F" w14:textId="77777777" w:rsidR="003F1A8A" w:rsidRPr="00D7784D" w:rsidRDefault="003F1A8A" w:rsidP="00C61360">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7221B870" w14:textId="77777777" w:rsidR="003F1A8A" w:rsidRPr="00D7784D" w:rsidRDefault="003F1A8A" w:rsidP="00C61360">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7221B871" w14:textId="77777777" w:rsidR="003F1A8A" w:rsidRPr="00D7784D" w:rsidRDefault="003F1A8A" w:rsidP="00C61360">
            <w:pPr>
              <w:pStyle w:val="ProductList-OfferingBody"/>
              <w:jc w:val="center"/>
            </w:pPr>
          </w:p>
        </w:tc>
        <w:tc>
          <w:tcPr>
            <w:tcW w:w="596" w:type="dxa"/>
            <w:shd w:val="clear" w:color="auto" w:fill="70AD47" w:themeFill="accent6"/>
            <w:vAlign w:val="center"/>
          </w:tcPr>
          <w:p w14:paraId="7221B872" w14:textId="77777777" w:rsidR="003F1A8A" w:rsidRPr="00D7784D" w:rsidRDefault="003F1A8A" w:rsidP="00C61360">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3F1A8A" w14:paraId="7221B882" w14:textId="77777777" w:rsidTr="00152044">
        <w:tc>
          <w:tcPr>
            <w:tcW w:w="3060" w:type="dxa"/>
            <w:tcBorders>
              <w:top w:val="dashSmallGap" w:sz="4" w:space="0" w:color="BFBFBF" w:themeColor="background1" w:themeShade="BF"/>
              <w:left w:val="nil"/>
              <w:bottom w:val="dashSmallGap" w:sz="4" w:space="0" w:color="BFBFBF" w:themeColor="background1" w:themeShade="BF"/>
              <w:right w:val="nil"/>
            </w:tcBorders>
          </w:tcPr>
          <w:p w14:paraId="7221B874" w14:textId="77777777" w:rsidR="003F1A8A" w:rsidRDefault="003F1A8A" w:rsidP="00C05A53">
            <w:pPr>
              <w:pStyle w:val="ProductList-Offering1"/>
            </w:pPr>
            <w:bookmarkStart w:id="68" w:name="_Toc379797100"/>
            <w:bookmarkStart w:id="69" w:name="_Toc380513126"/>
            <w:bookmarkStart w:id="70" w:name="_Toc380655165"/>
            <w:bookmarkStart w:id="71" w:name="_Toc399856680"/>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75" w14:textId="77777777" w:rsidR="003F1A8A" w:rsidRPr="005A0966" w:rsidRDefault="003F1A8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76" w14:textId="77777777" w:rsidR="003F1A8A" w:rsidRPr="005A0966" w:rsidRDefault="003F1A8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877" w14:textId="77777777" w:rsidR="003F1A8A" w:rsidRPr="005A0966" w:rsidRDefault="003F1A8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878" w14:textId="77777777" w:rsidR="003F1A8A" w:rsidRPr="005A0966" w:rsidRDefault="003F1A8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221B879" w14:textId="77777777" w:rsidR="003F1A8A" w:rsidRPr="005A0966" w:rsidRDefault="003F1A8A" w:rsidP="005A0966">
            <w:pPr>
              <w:pStyle w:val="ProductList-OfferingBody"/>
              <w:jc w:val="center"/>
            </w:pPr>
          </w:p>
        </w:tc>
        <w:tc>
          <w:tcPr>
            <w:tcW w:w="687" w:type="dxa"/>
            <w:shd w:val="clear" w:color="auto" w:fill="70AD47" w:themeFill="accent6"/>
            <w:vAlign w:val="center"/>
          </w:tcPr>
          <w:p w14:paraId="7221B87A" w14:textId="77777777" w:rsidR="003F1A8A" w:rsidRPr="005A0966" w:rsidRDefault="003F1A8A" w:rsidP="00C61360">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04" w:type="dxa"/>
            <w:shd w:val="clear" w:color="auto" w:fill="BFBFBF" w:themeFill="background1" w:themeFillShade="BF"/>
            <w:vAlign w:val="center"/>
          </w:tcPr>
          <w:p w14:paraId="7221B87B" w14:textId="77777777" w:rsidR="003F1A8A" w:rsidRPr="00D7784D" w:rsidRDefault="003F1A8A" w:rsidP="00C61360">
            <w:pPr>
              <w:pStyle w:val="ProductList-OfferingBody"/>
              <w:ind w:left="0" w:right="0"/>
              <w:jc w:val="center"/>
            </w:pPr>
          </w:p>
        </w:tc>
        <w:tc>
          <w:tcPr>
            <w:tcW w:w="596" w:type="dxa"/>
            <w:shd w:val="clear" w:color="auto" w:fill="BFBFBF" w:themeFill="background1" w:themeFillShade="BF"/>
            <w:vAlign w:val="center"/>
          </w:tcPr>
          <w:p w14:paraId="7221B87C" w14:textId="77777777" w:rsidR="003F1A8A" w:rsidRPr="00D7784D" w:rsidRDefault="003F1A8A" w:rsidP="00C61360">
            <w:pPr>
              <w:pStyle w:val="ProductList-OfferingBody"/>
              <w:jc w:val="center"/>
            </w:pPr>
          </w:p>
        </w:tc>
        <w:tc>
          <w:tcPr>
            <w:tcW w:w="595" w:type="dxa"/>
            <w:shd w:val="clear" w:color="auto" w:fill="BFBFBF" w:themeFill="background1" w:themeFillShade="BF"/>
            <w:vAlign w:val="center"/>
          </w:tcPr>
          <w:p w14:paraId="7221B87D" w14:textId="77777777" w:rsidR="003F1A8A" w:rsidRPr="00D7784D" w:rsidRDefault="003F1A8A" w:rsidP="00C61360">
            <w:pPr>
              <w:pStyle w:val="ProductList-OfferingBody"/>
              <w:jc w:val="center"/>
            </w:pPr>
          </w:p>
        </w:tc>
        <w:tc>
          <w:tcPr>
            <w:tcW w:w="595" w:type="dxa"/>
            <w:shd w:val="clear" w:color="auto" w:fill="BFBFBF" w:themeFill="background1" w:themeFillShade="BF"/>
            <w:vAlign w:val="center"/>
          </w:tcPr>
          <w:p w14:paraId="7221B87E" w14:textId="77777777" w:rsidR="003F1A8A" w:rsidRPr="00D7784D" w:rsidRDefault="003F1A8A" w:rsidP="00C61360">
            <w:pPr>
              <w:pStyle w:val="ProductList-OfferingBody"/>
              <w:jc w:val="center"/>
            </w:pPr>
          </w:p>
        </w:tc>
        <w:tc>
          <w:tcPr>
            <w:tcW w:w="596" w:type="dxa"/>
            <w:shd w:val="clear" w:color="auto" w:fill="BFBFBF" w:themeFill="background1" w:themeFillShade="BF"/>
            <w:vAlign w:val="center"/>
          </w:tcPr>
          <w:p w14:paraId="7221B87F" w14:textId="77777777" w:rsidR="003F1A8A" w:rsidRPr="00D7784D" w:rsidRDefault="003F1A8A" w:rsidP="00C61360">
            <w:pPr>
              <w:pStyle w:val="ProductList-OfferingBody"/>
              <w:ind w:left="0" w:right="0"/>
              <w:jc w:val="center"/>
            </w:pPr>
          </w:p>
        </w:tc>
        <w:tc>
          <w:tcPr>
            <w:tcW w:w="595" w:type="dxa"/>
            <w:shd w:val="clear" w:color="auto" w:fill="BFBFBF" w:themeFill="background1" w:themeFillShade="BF"/>
            <w:vAlign w:val="center"/>
          </w:tcPr>
          <w:p w14:paraId="7221B880" w14:textId="77777777" w:rsidR="003F1A8A" w:rsidRPr="00D7784D" w:rsidRDefault="003F1A8A" w:rsidP="00C61360">
            <w:pPr>
              <w:pStyle w:val="ProductList-OfferingBody"/>
              <w:jc w:val="center"/>
            </w:pPr>
          </w:p>
        </w:tc>
        <w:tc>
          <w:tcPr>
            <w:tcW w:w="596" w:type="dxa"/>
            <w:shd w:val="clear" w:color="auto" w:fill="BFBFBF" w:themeFill="background1" w:themeFillShade="BF"/>
            <w:vAlign w:val="center"/>
          </w:tcPr>
          <w:p w14:paraId="7221B881" w14:textId="77777777" w:rsidR="003F1A8A" w:rsidRPr="00D7784D" w:rsidRDefault="003F1A8A" w:rsidP="00C61360">
            <w:pPr>
              <w:pStyle w:val="ProductList-OfferingBody"/>
              <w:ind w:left="0" w:right="0"/>
              <w:jc w:val="center"/>
            </w:pPr>
          </w:p>
        </w:tc>
      </w:tr>
      <w:tr w:rsidR="003F1A8A" w14:paraId="7221B891" w14:textId="77777777" w:rsidTr="00152044">
        <w:tc>
          <w:tcPr>
            <w:tcW w:w="3060" w:type="dxa"/>
            <w:tcBorders>
              <w:top w:val="dashSmallGap" w:sz="4" w:space="0" w:color="BFBFBF" w:themeColor="background1" w:themeShade="BF"/>
              <w:left w:val="nil"/>
              <w:bottom w:val="dashSmallGap" w:sz="4" w:space="0" w:color="BFBFBF" w:themeColor="background1" w:themeShade="BF"/>
              <w:right w:val="nil"/>
            </w:tcBorders>
          </w:tcPr>
          <w:p w14:paraId="7221B883" w14:textId="77777777" w:rsidR="003F1A8A" w:rsidRDefault="00C61360" w:rsidP="004947AF">
            <w:pPr>
              <w:pStyle w:val="ProductList-Offering1"/>
            </w:pPr>
            <w:bookmarkStart w:id="72" w:name="_Toc399856681"/>
            <w:r>
              <w:t xml:space="preserve">BizTalk Server 2013 R2 </w:t>
            </w:r>
            <w:r w:rsidR="003F1A8A">
              <w:t>Developer</w:t>
            </w:r>
            <w:bookmarkEnd w:id="72"/>
            <w:r w:rsidR="003F1A8A">
              <w:fldChar w:fldCharType="begin"/>
            </w:r>
            <w:r w:rsidR="003F1A8A">
              <w:instrText>XE "BizTalk Server 2013 R2 Developer"</w:instrText>
            </w:r>
            <w:r w:rsidR="003F1A8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84" w14:textId="77777777" w:rsidR="003F1A8A" w:rsidRDefault="003F1A8A"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85" w14:textId="77777777" w:rsidR="003F1A8A" w:rsidRDefault="003F1A8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886" w14:textId="77777777" w:rsidR="003F1A8A" w:rsidRDefault="003F1A8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887" w14:textId="77777777" w:rsidR="003F1A8A" w:rsidRDefault="003F1A8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221B888" w14:textId="77777777" w:rsidR="003F1A8A" w:rsidRDefault="003F1A8A" w:rsidP="005A0966">
            <w:pPr>
              <w:pStyle w:val="ProductList-OfferingBody"/>
              <w:jc w:val="center"/>
            </w:pPr>
          </w:p>
        </w:tc>
        <w:tc>
          <w:tcPr>
            <w:tcW w:w="687" w:type="dxa"/>
            <w:shd w:val="clear" w:color="auto" w:fill="70AD47" w:themeFill="accent6"/>
            <w:vAlign w:val="center"/>
          </w:tcPr>
          <w:p w14:paraId="7221B889" w14:textId="77777777" w:rsidR="003F1A8A" w:rsidRPr="005A0966" w:rsidRDefault="003F1A8A" w:rsidP="00C61360">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04" w:type="dxa"/>
            <w:shd w:val="clear" w:color="auto" w:fill="BFBFBF" w:themeFill="background1" w:themeFillShade="BF"/>
            <w:vAlign w:val="center"/>
          </w:tcPr>
          <w:p w14:paraId="7221B88A" w14:textId="77777777" w:rsidR="003F1A8A" w:rsidRPr="00D7784D" w:rsidRDefault="003F1A8A" w:rsidP="00C61360">
            <w:pPr>
              <w:pStyle w:val="ProductList-OfferingBody"/>
              <w:ind w:left="0" w:right="0"/>
              <w:jc w:val="center"/>
            </w:pPr>
          </w:p>
        </w:tc>
        <w:tc>
          <w:tcPr>
            <w:tcW w:w="596" w:type="dxa"/>
            <w:shd w:val="clear" w:color="auto" w:fill="70AD47" w:themeFill="accent6"/>
            <w:vAlign w:val="center"/>
          </w:tcPr>
          <w:p w14:paraId="7221B88B" w14:textId="77777777" w:rsidR="003F1A8A" w:rsidRPr="00D7784D" w:rsidRDefault="003F1A8A" w:rsidP="00C61360">
            <w:pPr>
              <w:pStyle w:val="ProductList-OfferingBody"/>
              <w:jc w:val="center"/>
            </w:pPr>
          </w:p>
        </w:tc>
        <w:tc>
          <w:tcPr>
            <w:tcW w:w="595" w:type="dxa"/>
            <w:shd w:val="clear" w:color="auto" w:fill="BFBFBF" w:themeFill="background1" w:themeFillShade="BF"/>
            <w:vAlign w:val="center"/>
          </w:tcPr>
          <w:p w14:paraId="7221B88C" w14:textId="77777777" w:rsidR="003F1A8A" w:rsidRPr="00D7784D" w:rsidRDefault="003F1A8A" w:rsidP="00C61360">
            <w:pPr>
              <w:pStyle w:val="ProductList-OfferingBody"/>
              <w:jc w:val="center"/>
            </w:pPr>
          </w:p>
        </w:tc>
        <w:tc>
          <w:tcPr>
            <w:tcW w:w="595" w:type="dxa"/>
            <w:shd w:val="clear" w:color="auto" w:fill="BFBFBF" w:themeFill="background1" w:themeFillShade="BF"/>
            <w:vAlign w:val="center"/>
          </w:tcPr>
          <w:p w14:paraId="7221B88D" w14:textId="77777777" w:rsidR="003F1A8A" w:rsidRPr="00D7784D" w:rsidRDefault="003F1A8A" w:rsidP="00C61360">
            <w:pPr>
              <w:pStyle w:val="ProductList-OfferingBody"/>
              <w:jc w:val="center"/>
            </w:pPr>
          </w:p>
        </w:tc>
        <w:tc>
          <w:tcPr>
            <w:tcW w:w="596" w:type="dxa"/>
            <w:shd w:val="clear" w:color="auto" w:fill="BFBFBF" w:themeFill="background1" w:themeFillShade="BF"/>
            <w:vAlign w:val="center"/>
          </w:tcPr>
          <w:p w14:paraId="7221B88E" w14:textId="77777777" w:rsidR="003F1A8A" w:rsidRPr="00D7784D" w:rsidRDefault="003F1A8A" w:rsidP="00C61360">
            <w:pPr>
              <w:pStyle w:val="ProductList-OfferingBody"/>
              <w:ind w:left="0" w:right="0"/>
              <w:jc w:val="center"/>
            </w:pPr>
          </w:p>
        </w:tc>
        <w:tc>
          <w:tcPr>
            <w:tcW w:w="595" w:type="dxa"/>
            <w:shd w:val="clear" w:color="auto" w:fill="BFBFBF" w:themeFill="background1" w:themeFillShade="BF"/>
            <w:vAlign w:val="center"/>
          </w:tcPr>
          <w:p w14:paraId="7221B88F" w14:textId="77777777" w:rsidR="003F1A8A" w:rsidRPr="00D7784D" w:rsidRDefault="003F1A8A" w:rsidP="00C61360">
            <w:pPr>
              <w:pStyle w:val="ProductList-OfferingBody"/>
              <w:jc w:val="center"/>
            </w:pPr>
          </w:p>
        </w:tc>
        <w:tc>
          <w:tcPr>
            <w:tcW w:w="596" w:type="dxa"/>
            <w:shd w:val="clear" w:color="auto" w:fill="BFBFBF" w:themeFill="background1" w:themeFillShade="BF"/>
            <w:vAlign w:val="center"/>
          </w:tcPr>
          <w:p w14:paraId="7221B890" w14:textId="77777777" w:rsidR="003F1A8A" w:rsidRPr="00D7784D" w:rsidRDefault="003F1A8A" w:rsidP="00C61360">
            <w:pPr>
              <w:pStyle w:val="ProductList-OfferingBody"/>
              <w:ind w:left="0" w:right="0"/>
              <w:jc w:val="center"/>
            </w:pPr>
          </w:p>
        </w:tc>
      </w:tr>
      <w:tr w:rsidR="003F1A8A" w14:paraId="7221B8A0" w14:textId="77777777" w:rsidTr="00152044">
        <w:tc>
          <w:tcPr>
            <w:tcW w:w="3060" w:type="dxa"/>
            <w:tcBorders>
              <w:top w:val="dashSmallGap" w:sz="4" w:space="0" w:color="BFBFBF" w:themeColor="background1" w:themeShade="BF"/>
              <w:left w:val="nil"/>
              <w:bottom w:val="dashSmallGap" w:sz="4" w:space="0" w:color="BFBFBF" w:themeColor="background1" w:themeShade="BF"/>
              <w:right w:val="nil"/>
            </w:tcBorders>
          </w:tcPr>
          <w:p w14:paraId="7221B892" w14:textId="77777777" w:rsidR="003F1A8A" w:rsidRDefault="003F1A8A" w:rsidP="00C05A53">
            <w:pPr>
              <w:pStyle w:val="ProductList-Offering1"/>
            </w:pPr>
            <w:bookmarkStart w:id="73" w:name="_Toc379797101"/>
            <w:bookmarkStart w:id="74" w:name="_Toc380513127"/>
            <w:bookmarkStart w:id="75" w:name="_Toc380655166"/>
            <w:bookmarkStart w:id="76" w:name="_Toc399856682"/>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93" w14:textId="77777777" w:rsidR="003F1A8A" w:rsidRPr="005A0966" w:rsidRDefault="003F1A8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94" w14:textId="77777777" w:rsidR="003F1A8A" w:rsidRPr="005A0966" w:rsidRDefault="003F1A8A"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895" w14:textId="77777777" w:rsidR="003F1A8A" w:rsidRPr="005A0966" w:rsidRDefault="003F1A8A"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896" w14:textId="77777777" w:rsidR="003F1A8A" w:rsidRPr="005A0966" w:rsidRDefault="003F1A8A"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7221B897" w14:textId="77777777" w:rsidR="003F1A8A" w:rsidRPr="005A0966" w:rsidRDefault="003F1A8A" w:rsidP="005A0966">
            <w:pPr>
              <w:pStyle w:val="ProductList-OfferingBody"/>
              <w:jc w:val="center"/>
            </w:pPr>
            <w:r>
              <w:t>200</w:t>
            </w:r>
          </w:p>
        </w:tc>
        <w:tc>
          <w:tcPr>
            <w:tcW w:w="687" w:type="dxa"/>
            <w:shd w:val="clear" w:color="auto" w:fill="70AD47" w:themeFill="accent6"/>
            <w:vAlign w:val="center"/>
          </w:tcPr>
          <w:p w14:paraId="7221B898" w14:textId="77777777" w:rsidR="003F1A8A" w:rsidRPr="005A0966" w:rsidRDefault="003F1A8A" w:rsidP="00C61360">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04" w:type="dxa"/>
            <w:shd w:val="clear" w:color="auto" w:fill="70AD47" w:themeFill="accent6"/>
            <w:vAlign w:val="center"/>
          </w:tcPr>
          <w:p w14:paraId="7221B899" w14:textId="77777777" w:rsidR="003F1A8A" w:rsidRPr="00886678" w:rsidRDefault="003F1A8A"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B89A" w14:textId="77777777" w:rsidR="003F1A8A" w:rsidRPr="00D7784D" w:rsidRDefault="003F1A8A" w:rsidP="00C61360">
            <w:pPr>
              <w:pStyle w:val="ProductList-OfferingBody"/>
              <w:jc w:val="center"/>
            </w:pPr>
            <w:r w:rsidRPr="00D7784D">
              <w:t xml:space="preserve"> </w:t>
            </w:r>
          </w:p>
        </w:tc>
        <w:tc>
          <w:tcPr>
            <w:tcW w:w="595" w:type="dxa"/>
            <w:shd w:val="clear" w:color="auto" w:fill="70AD47" w:themeFill="accent6"/>
            <w:vAlign w:val="center"/>
          </w:tcPr>
          <w:p w14:paraId="7221B89B" w14:textId="77777777" w:rsidR="003F1A8A" w:rsidRPr="00D7784D" w:rsidRDefault="003F1A8A" w:rsidP="00C61360">
            <w:pPr>
              <w:pStyle w:val="ProductList-OfferingBody"/>
              <w:jc w:val="center"/>
            </w:pPr>
          </w:p>
        </w:tc>
        <w:tc>
          <w:tcPr>
            <w:tcW w:w="595" w:type="dxa"/>
            <w:shd w:val="clear" w:color="auto" w:fill="70AD47" w:themeFill="accent6"/>
            <w:vAlign w:val="center"/>
          </w:tcPr>
          <w:p w14:paraId="7221B89C" w14:textId="77777777" w:rsidR="003F1A8A" w:rsidRPr="00D7784D" w:rsidRDefault="003F1A8A" w:rsidP="00C61360">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7221B89D" w14:textId="77777777" w:rsidR="003F1A8A" w:rsidRPr="00D7784D" w:rsidRDefault="003F1A8A" w:rsidP="00C61360">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7221B89E" w14:textId="77777777" w:rsidR="003F1A8A" w:rsidRPr="00D7784D" w:rsidRDefault="003F1A8A" w:rsidP="00C61360">
            <w:pPr>
              <w:pStyle w:val="ProductList-OfferingBody"/>
              <w:jc w:val="center"/>
            </w:pPr>
          </w:p>
        </w:tc>
        <w:tc>
          <w:tcPr>
            <w:tcW w:w="596" w:type="dxa"/>
            <w:shd w:val="clear" w:color="auto" w:fill="70AD47" w:themeFill="accent6"/>
            <w:vAlign w:val="center"/>
          </w:tcPr>
          <w:p w14:paraId="7221B89F" w14:textId="77777777" w:rsidR="003F1A8A" w:rsidRPr="00D7784D" w:rsidRDefault="003F1A8A" w:rsidP="00C61360">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3F1A8A" w14:paraId="7221B8AF" w14:textId="77777777" w:rsidTr="00152044">
        <w:tc>
          <w:tcPr>
            <w:tcW w:w="3060" w:type="dxa"/>
            <w:tcBorders>
              <w:top w:val="dashSmallGap" w:sz="4" w:space="0" w:color="BFBFBF" w:themeColor="background1" w:themeShade="BF"/>
              <w:left w:val="nil"/>
              <w:bottom w:val="dashSmallGap" w:sz="4" w:space="0" w:color="BFBFBF" w:themeColor="background1" w:themeShade="BF"/>
              <w:right w:val="nil"/>
            </w:tcBorders>
          </w:tcPr>
          <w:p w14:paraId="7221B8A1" w14:textId="77777777" w:rsidR="003F1A8A" w:rsidRDefault="003F1A8A" w:rsidP="00C05A53">
            <w:pPr>
              <w:pStyle w:val="ProductList-Offering1"/>
            </w:pPr>
            <w:bookmarkStart w:id="77" w:name="_Toc379797102"/>
            <w:bookmarkStart w:id="78" w:name="_Toc380513128"/>
            <w:bookmarkStart w:id="79" w:name="_Toc380655167"/>
            <w:bookmarkStart w:id="80" w:name="_Toc399856683"/>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A2" w14:textId="77777777" w:rsidR="003F1A8A" w:rsidRPr="005A0966" w:rsidRDefault="003F1A8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8A3" w14:textId="77777777" w:rsidR="003F1A8A" w:rsidRPr="005A0966" w:rsidRDefault="003F1A8A"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8A4" w14:textId="77777777" w:rsidR="003F1A8A" w:rsidRPr="005A0966" w:rsidRDefault="003F1A8A"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8A5" w14:textId="77777777" w:rsidR="003F1A8A" w:rsidRPr="005A0966" w:rsidRDefault="003F1A8A"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7221B8A6" w14:textId="77777777" w:rsidR="003F1A8A" w:rsidRPr="005A0966" w:rsidRDefault="003F1A8A" w:rsidP="005A0966">
            <w:pPr>
              <w:pStyle w:val="ProductList-OfferingBody"/>
              <w:jc w:val="center"/>
            </w:pPr>
            <w:r>
              <w:t>50</w:t>
            </w:r>
          </w:p>
        </w:tc>
        <w:tc>
          <w:tcPr>
            <w:tcW w:w="687" w:type="dxa"/>
            <w:shd w:val="clear" w:color="auto" w:fill="70AD47" w:themeFill="accent6"/>
            <w:vAlign w:val="center"/>
          </w:tcPr>
          <w:p w14:paraId="7221B8A7" w14:textId="77777777" w:rsidR="003F1A8A" w:rsidRPr="005A0966" w:rsidRDefault="003F1A8A" w:rsidP="00C61360">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04" w:type="dxa"/>
            <w:shd w:val="clear" w:color="auto" w:fill="70AD47" w:themeFill="accent6"/>
            <w:vAlign w:val="center"/>
          </w:tcPr>
          <w:p w14:paraId="7221B8A8" w14:textId="77777777" w:rsidR="003F1A8A" w:rsidRPr="00886678" w:rsidRDefault="003F1A8A"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B8A9" w14:textId="77777777" w:rsidR="003F1A8A" w:rsidRPr="00D7784D" w:rsidRDefault="003F1A8A" w:rsidP="00C61360">
            <w:pPr>
              <w:pStyle w:val="ProductList-OfferingBody"/>
              <w:jc w:val="center"/>
            </w:pPr>
          </w:p>
        </w:tc>
        <w:tc>
          <w:tcPr>
            <w:tcW w:w="595" w:type="dxa"/>
            <w:shd w:val="clear" w:color="auto" w:fill="70AD47" w:themeFill="accent6"/>
            <w:vAlign w:val="center"/>
          </w:tcPr>
          <w:p w14:paraId="7221B8AA" w14:textId="77777777" w:rsidR="003F1A8A" w:rsidRPr="00D7784D" w:rsidRDefault="003F1A8A" w:rsidP="00C61360">
            <w:pPr>
              <w:pStyle w:val="ProductList-OfferingBody"/>
              <w:jc w:val="center"/>
            </w:pPr>
          </w:p>
        </w:tc>
        <w:tc>
          <w:tcPr>
            <w:tcW w:w="595" w:type="dxa"/>
            <w:shd w:val="clear" w:color="auto" w:fill="70AD47" w:themeFill="accent6"/>
            <w:vAlign w:val="center"/>
          </w:tcPr>
          <w:p w14:paraId="7221B8AB" w14:textId="77777777" w:rsidR="003F1A8A" w:rsidRPr="00D7784D" w:rsidRDefault="003F1A8A" w:rsidP="00C61360">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7221B8AC" w14:textId="77777777" w:rsidR="003F1A8A" w:rsidRPr="00D7784D" w:rsidRDefault="003F1A8A" w:rsidP="00C61360">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7221B8AD" w14:textId="77777777" w:rsidR="003F1A8A" w:rsidRPr="00D7784D" w:rsidRDefault="003F1A8A" w:rsidP="00C61360">
            <w:pPr>
              <w:pStyle w:val="ProductList-OfferingBody"/>
              <w:jc w:val="center"/>
            </w:pPr>
          </w:p>
        </w:tc>
        <w:tc>
          <w:tcPr>
            <w:tcW w:w="596" w:type="dxa"/>
            <w:shd w:val="clear" w:color="auto" w:fill="70AD47" w:themeFill="accent6"/>
            <w:vAlign w:val="center"/>
          </w:tcPr>
          <w:p w14:paraId="7221B8AE" w14:textId="77777777" w:rsidR="003F1A8A" w:rsidRPr="00D7784D" w:rsidRDefault="003F1A8A" w:rsidP="00C61360">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3F1A8A" w14:paraId="7221B8BE" w14:textId="77777777" w:rsidTr="00152044">
        <w:tc>
          <w:tcPr>
            <w:tcW w:w="3060" w:type="dxa"/>
            <w:tcBorders>
              <w:top w:val="dashSmallGap" w:sz="4" w:space="0" w:color="BFBFBF" w:themeColor="background1" w:themeShade="BF"/>
              <w:left w:val="nil"/>
              <w:bottom w:val="nil"/>
              <w:right w:val="nil"/>
            </w:tcBorders>
          </w:tcPr>
          <w:p w14:paraId="7221B8B0" w14:textId="77777777" w:rsidR="003F1A8A" w:rsidRDefault="003F1A8A" w:rsidP="00C05A53">
            <w:pPr>
              <w:pStyle w:val="ProductList-Offering1"/>
            </w:pPr>
            <w:bookmarkStart w:id="81" w:name="_Toc379797103"/>
            <w:bookmarkStart w:id="82" w:name="_Toc380513129"/>
            <w:bookmarkStart w:id="83" w:name="_Toc380655168"/>
            <w:bookmarkStart w:id="84" w:name="_Toc399856684"/>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7221B8B1" w14:textId="77777777" w:rsidR="003F1A8A" w:rsidRPr="005A0966" w:rsidRDefault="003F1A8A"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7221B8B2" w14:textId="77777777" w:rsidR="003F1A8A" w:rsidRPr="005A0966" w:rsidRDefault="003F1A8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7221B8B3" w14:textId="77777777" w:rsidR="003F1A8A" w:rsidRPr="005A0966" w:rsidRDefault="003F1A8A"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8B4" w14:textId="77777777" w:rsidR="003F1A8A" w:rsidRPr="005A0966" w:rsidRDefault="003F1A8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221B8B5" w14:textId="77777777" w:rsidR="003F1A8A" w:rsidRPr="005A0966" w:rsidRDefault="003F1A8A" w:rsidP="005A0966">
            <w:pPr>
              <w:pStyle w:val="ProductList-OfferingBody"/>
              <w:jc w:val="center"/>
            </w:pPr>
          </w:p>
        </w:tc>
        <w:tc>
          <w:tcPr>
            <w:tcW w:w="687" w:type="dxa"/>
            <w:shd w:val="clear" w:color="auto" w:fill="70AD47" w:themeFill="accent6"/>
            <w:vAlign w:val="center"/>
          </w:tcPr>
          <w:p w14:paraId="7221B8B6" w14:textId="77777777" w:rsidR="003F1A8A" w:rsidRPr="005A0966" w:rsidRDefault="003F1A8A" w:rsidP="00C61360">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04" w:type="dxa"/>
            <w:shd w:val="clear" w:color="auto" w:fill="BFBFBF" w:themeFill="background1" w:themeFillShade="BF"/>
            <w:vAlign w:val="center"/>
          </w:tcPr>
          <w:p w14:paraId="7221B8B7" w14:textId="77777777" w:rsidR="003F1A8A" w:rsidRPr="005A0966" w:rsidRDefault="003F1A8A" w:rsidP="00C61360">
            <w:pPr>
              <w:pStyle w:val="ProductList-OfferingBody"/>
              <w:jc w:val="center"/>
            </w:pPr>
          </w:p>
        </w:tc>
        <w:tc>
          <w:tcPr>
            <w:tcW w:w="596" w:type="dxa"/>
            <w:shd w:val="clear" w:color="auto" w:fill="BFBFBF" w:themeFill="background1" w:themeFillShade="BF"/>
            <w:vAlign w:val="center"/>
          </w:tcPr>
          <w:p w14:paraId="7221B8B8" w14:textId="77777777" w:rsidR="003F1A8A" w:rsidRPr="005A0966" w:rsidRDefault="003F1A8A" w:rsidP="00C61360">
            <w:pPr>
              <w:pStyle w:val="ProductList-OfferingBody"/>
              <w:jc w:val="center"/>
            </w:pPr>
          </w:p>
        </w:tc>
        <w:tc>
          <w:tcPr>
            <w:tcW w:w="595" w:type="dxa"/>
            <w:shd w:val="clear" w:color="auto" w:fill="BFBFBF" w:themeFill="background1" w:themeFillShade="BF"/>
            <w:vAlign w:val="center"/>
          </w:tcPr>
          <w:p w14:paraId="7221B8B9" w14:textId="77777777" w:rsidR="003F1A8A" w:rsidRPr="005A0966" w:rsidRDefault="003F1A8A" w:rsidP="00C61360">
            <w:pPr>
              <w:pStyle w:val="ProductList-OfferingBody"/>
              <w:jc w:val="center"/>
            </w:pPr>
          </w:p>
        </w:tc>
        <w:tc>
          <w:tcPr>
            <w:tcW w:w="595" w:type="dxa"/>
            <w:shd w:val="clear" w:color="auto" w:fill="BFBFBF" w:themeFill="background1" w:themeFillShade="BF"/>
            <w:vAlign w:val="center"/>
          </w:tcPr>
          <w:p w14:paraId="7221B8BA" w14:textId="77777777" w:rsidR="003F1A8A" w:rsidRPr="005A0966" w:rsidRDefault="003F1A8A" w:rsidP="00C61360">
            <w:pPr>
              <w:pStyle w:val="ProductList-OfferingBody"/>
              <w:jc w:val="center"/>
            </w:pPr>
          </w:p>
        </w:tc>
        <w:tc>
          <w:tcPr>
            <w:tcW w:w="596" w:type="dxa"/>
            <w:shd w:val="clear" w:color="auto" w:fill="BFBFBF" w:themeFill="background1" w:themeFillShade="BF"/>
            <w:vAlign w:val="center"/>
          </w:tcPr>
          <w:p w14:paraId="7221B8BB" w14:textId="77777777" w:rsidR="003F1A8A" w:rsidRPr="005A0966" w:rsidRDefault="003F1A8A" w:rsidP="00C61360">
            <w:pPr>
              <w:pStyle w:val="ProductList-OfferingBody"/>
              <w:jc w:val="center"/>
            </w:pPr>
          </w:p>
        </w:tc>
        <w:tc>
          <w:tcPr>
            <w:tcW w:w="595" w:type="dxa"/>
            <w:shd w:val="clear" w:color="auto" w:fill="BFBFBF" w:themeFill="background1" w:themeFillShade="BF"/>
            <w:vAlign w:val="center"/>
          </w:tcPr>
          <w:p w14:paraId="7221B8BC" w14:textId="77777777" w:rsidR="003F1A8A" w:rsidRPr="005A0966" w:rsidRDefault="003F1A8A" w:rsidP="00C61360">
            <w:pPr>
              <w:pStyle w:val="ProductList-OfferingBody"/>
              <w:jc w:val="center"/>
            </w:pPr>
          </w:p>
        </w:tc>
        <w:tc>
          <w:tcPr>
            <w:tcW w:w="596" w:type="dxa"/>
            <w:shd w:val="clear" w:color="auto" w:fill="BFBFBF" w:themeFill="background1" w:themeFillShade="BF"/>
            <w:vAlign w:val="center"/>
          </w:tcPr>
          <w:p w14:paraId="7221B8BD" w14:textId="77777777" w:rsidR="003F1A8A" w:rsidRPr="005A0966" w:rsidRDefault="003F1A8A" w:rsidP="00C61360">
            <w:pPr>
              <w:pStyle w:val="ProductList-OfferingBody"/>
              <w:jc w:val="center"/>
            </w:pPr>
          </w:p>
        </w:tc>
      </w:tr>
    </w:tbl>
    <w:p w14:paraId="7221B8BF"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9"/>
        <w:gridCol w:w="3564"/>
      </w:tblGrid>
      <w:tr w:rsidR="00782C7B" w14:paraId="7221B8C3" w14:textId="77777777" w:rsidTr="00152044">
        <w:tc>
          <w:tcPr>
            <w:tcW w:w="3596" w:type="dxa"/>
          </w:tcPr>
          <w:p w14:paraId="7221B8C0" w14:textId="77777777"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0049C3">
              <w:rPr>
                <w:bCs/>
              </w:rPr>
              <w:t>(3/13)</w:t>
            </w:r>
          </w:p>
        </w:tc>
        <w:tc>
          <w:tcPr>
            <w:tcW w:w="3597" w:type="dxa"/>
          </w:tcPr>
          <w:p w14:paraId="7221B8C1" w14:textId="77777777" w:rsidR="00782C7B" w:rsidRDefault="005A0966" w:rsidP="00C4636F">
            <w:pPr>
              <w:pStyle w:val="ProductList-Body"/>
            </w:pPr>
            <w:r>
              <w:t xml:space="preserve">Produkt-Pool: </w:t>
            </w:r>
            <w:r>
              <w:rPr>
                <w:b/>
              </w:rPr>
              <w:t>Server</w:t>
            </w:r>
          </w:p>
        </w:tc>
        <w:tc>
          <w:tcPr>
            <w:tcW w:w="3597" w:type="dxa"/>
          </w:tcPr>
          <w:p w14:paraId="7221B8C2" w14:textId="77777777" w:rsidR="00782C7B" w:rsidRDefault="00AD224C" w:rsidP="00C4636F">
            <w:pPr>
              <w:pStyle w:val="ProductList-Body"/>
            </w:pPr>
            <w:r>
              <w:t>Zur Verringerung berechtigt (SCE):</w:t>
            </w:r>
            <w:r>
              <w:rPr>
                <w:b/>
              </w:rPr>
              <w:t xml:space="preserve"> Alle bis auf Branch IDC</w:t>
            </w:r>
          </w:p>
        </w:tc>
      </w:tr>
      <w:tr w:rsidR="00782C7B" w14:paraId="7221B8C7" w14:textId="77777777" w:rsidTr="00152044">
        <w:tc>
          <w:tcPr>
            <w:tcW w:w="3596" w:type="dxa"/>
          </w:tcPr>
          <w:p w14:paraId="7221B8C4" w14:textId="77777777" w:rsidR="00782C7B" w:rsidRDefault="00782C7B" w:rsidP="00C4636F">
            <w:pPr>
              <w:pStyle w:val="ProductList-Body"/>
            </w:pPr>
          </w:p>
        </w:tc>
        <w:tc>
          <w:tcPr>
            <w:tcW w:w="3597" w:type="dxa"/>
          </w:tcPr>
          <w:p w14:paraId="7221B8C5" w14:textId="77777777" w:rsidR="00782C7B" w:rsidRDefault="0060366B" w:rsidP="00C4636F">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B8C6" w14:textId="77777777" w:rsidR="00782C7B" w:rsidRDefault="00050BC6" w:rsidP="00C4636F">
            <w:pPr>
              <w:pStyle w:val="ProductList-Body"/>
            </w:pPr>
            <w:r>
              <w:t xml:space="preserve">Ausnahme Qualifizierter Nutzer: </w:t>
            </w:r>
            <w:r>
              <w:rPr>
                <w:b/>
              </w:rPr>
              <w:t>Alle</w:t>
            </w:r>
          </w:p>
        </w:tc>
      </w:tr>
    </w:tbl>
    <w:p w14:paraId="7221B8C8"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B8C9" w14:textId="77777777" w:rsidR="00AD224C" w:rsidRPr="00D26825" w:rsidRDefault="00AD224C" w:rsidP="00AD224C">
      <w:pPr>
        <w:pStyle w:val="ProductList-Body"/>
        <w:rPr>
          <w:b/>
          <w:color w:val="00188F"/>
        </w:rPr>
      </w:pPr>
      <w:r>
        <w:rPr>
          <w:b/>
          <w:color w:val="00188F"/>
        </w:rPr>
        <w:t>Für Software Assurance-Kunden verfügbare spezielle Bereitstellung und Nutzungsoptionen</w:t>
      </w:r>
    </w:p>
    <w:p w14:paraId="7221B8CA" w14:textId="77777777" w:rsidR="00AD224C" w:rsidRDefault="00AD224C" w:rsidP="00AD224C">
      <w:pPr>
        <w:pStyle w:val="ProductList-Body"/>
      </w:pPr>
      <w:r>
        <w:t>BizTalk Server 2010</w:t>
      </w:r>
      <w:r>
        <w:fldChar w:fldCharType="begin"/>
      </w:r>
      <w:r>
        <w:instrText>XE "BizTalk Server 2010"</w:instrText>
      </w:r>
      <w:r>
        <w:fldChar w:fldCharType="end"/>
      </w:r>
      <w:r>
        <w:t xml:space="preserve"> ist die letzte Version von BizTalk Server, die unter dem Pro-Prozessor-Lizenzmodell lizenzier</w:t>
      </w:r>
      <w:r w:rsidR="00C61360">
        <w:t xml:space="preserve">t wird. </w:t>
      </w:r>
      <w:r>
        <w:t xml:space="preserve">Als Ausnahme erhalten Volumenlizenzkunden, die am 1. April 2013 über aktive SA für BizTalk Server 2010-Prozessorlizenzen („qualifizierende Lizenzen“) verfügen, die folgenden Optionen. </w:t>
      </w:r>
    </w:p>
    <w:p w14:paraId="7221B8CB" w14:textId="77777777" w:rsidR="00AD224C" w:rsidRDefault="00AD224C" w:rsidP="00AD224C">
      <w:pPr>
        <w:pStyle w:val="ProductList-Body"/>
      </w:pPr>
    </w:p>
    <w:p w14:paraId="7221B8CC" w14:textId="77777777" w:rsidR="00AD224C" w:rsidRPr="00AD224C" w:rsidRDefault="00AD224C" w:rsidP="00AD224C">
      <w:pPr>
        <w:pStyle w:val="ProductList-Body"/>
        <w:rPr>
          <w:b/>
        </w:rPr>
      </w:pPr>
      <w:r>
        <w:rPr>
          <w:b/>
          <w:color w:val="00188F"/>
        </w:rPr>
        <w:t>Aktuelle Laufzeit</w:t>
      </w:r>
    </w:p>
    <w:p w14:paraId="7221B8CD" w14:textId="77777777" w:rsidR="00AD224C" w:rsidRDefault="00AD224C" w:rsidP="00AD224C">
      <w:pPr>
        <w:pStyle w:val="ProductList-Body"/>
      </w:pPr>
      <w: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instrText>XE "BizTalk Server 2010"</w:instrText>
      </w:r>
      <w:r>
        <w:fldChar w:fldCharType="end"/>
      </w:r>
      <w:r>
        <w:t xml:space="preserve"> upzugraden und diese zu verwenden. </w:t>
      </w:r>
    </w:p>
    <w:p w14:paraId="7221B8CE" w14:textId="77777777" w:rsidR="00AD224C" w:rsidRDefault="00AD224C" w:rsidP="00AD224C">
      <w:pPr>
        <w:pStyle w:val="ProductList-Body"/>
      </w:pPr>
    </w:p>
    <w:p w14:paraId="7221B8CF" w14:textId="77777777" w:rsidR="00AD224C" w:rsidRPr="00AD224C" w:rsidRDefault="00AD224C" w:rsidP="00AD224C">
      <w:pPr>
        <w:pStyle w:val="ProductList-Body"/>
        <w:rPr>
          <w:b/>
        </w:rPr>
      </w:pPr>
      <w:r>
        <w:rPr>
          <w:b/>
          <w:color w:val="00188F"/>
        </w:rPr>
        <w:t>Erster Verlängerungszeitraum</w:t>
      </w:r>
    </w:p>
    <w:p w14:paraId="7221B8D0" w14:textId="77777777" w:rsidR="00AD224C" w:rsidRDefault="00AD224C" w:rsidP="00AD224C">
      <w:pPr>
        <w:pStyle w:val="ProductList-Body"/>
      </w:pPr>
      <w:r>
        <w:t>Bei der ersten SA-Verlängerung am oder nach dem 1. April 2013 sind Kunden berechtigt, für jeden Server, den sie unter den Produktbenutzungsrechten für BizTalk Server 2010-Prozessorlizenzen</w:t>
      </w:r>
      <w:r>
        <w:fldChar w:fldCharType="begin"/>
      </w:r>
      <w:r>
        <w:instrText>XE "BizTalk Server 2010"</w:instrText>
      </w:r>
      <w:r>
        <w:fldChar w:fldCharType="end"/>
      </w:r>
      <w: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7221B8D1" w14:textId="77777777" w:rsidR="00AD224C" w:rsidRDefault="00AD224C" w:rsidP="00F32AEC">
      <w:pPr>
        <w:pStyle w:val="ProductList-Body"/>
        <w:numPr>
          <w:ilvl w:val="0"/>
          <w:numId w:val="37"/>
        </w:numPr>
        <w:tabs>
          <w:tab w:val="clear" w:pos="158"/>
          <w:tab w:val="left" w:pos="450"/>
        </w:tabs>
        <w:ind w:left="450" w:hanging="270"/>
      </w:pPr>
      <w:r>
        <w:t>vier oder</w:t>
      </w:r>
    </w:p>
    <w:p w14:paraId="7221B8D2" w14:textId="77777777" w:rsidR="00AD224C" w:rsidRDefault="00AD224C" w:rsidP="00F32AEC">
      <w:pPr>
        <w:pStyle w:val="ProductList-Body"/>
        <w:numPr>
          <w:ilvl w:val="0"/>
          <w:numId w:val="37"/>
        </w:numPr>
        <w:tabs>
          <w:tab w:val="clear" w:pos="158"/>
          <w:tab w:val="left" w:pos="450"/>
        </w:tabs>
        <w:ind w:left="450" w:hanging="270"/>
      </w:pPr>
      <w:r>
        <w:t>der tatsächlichen Anzahl von Cores pro physischem Prozessor multipliziert mit d</w:t>
      </w:r>
      <w:r w:rsidR="00C61360">
        <w:t xml:space="preserve">em entsprechenden Core-Faktor. </w:t>
      </w:r>
      <w:r>
        <w:t xml:space="preserve">(Wenn die tatsächliche Anzahl von Cores pro physischem Prozessor mehr als vier beträgt, muss der Kunde unmittelbar vor der Verlängerung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7221B8D3" w14:textId="77777777" w:rsidR="00AD224C" w:rsidRDefault="00AD224C" w:rsidP="00AD224C">
      <w:pPr>
        <w:pStyle w:val="ProductList-Body"/>
      </w:pPr>
    </w:p>
    <w:p w14:paraId="7221B8D4" w14:textId="77777777" w:rsidR="00AD224C" w:rsidRDefault="00AD224C" w:rsidP="00AD224C">
      <w:pPr>
        <w:pStyle w:val="ProductList-Body"/>
      </w:pPr>
      <w:r>
        <w:t>Die Prozessorlizenzen des Kunden sind bei Erwerb von SA für Core-Lizenzen unter diesem Angebot nicht mehr gültig. Die Option zum Erwerb von Core-Lizenzen für SA für BizTalk Server ist nicht auf die Software Assurance-Verlängerung unter A</w:t>
      </w:r>
      <w:r w:rsidR="00C61360">
        <w:t xml:space="preserve">bonnementprogrammen anwendbar. </w:t>
      </w:r>
    </w:p>
    <w:p w14:paraId="7221B8D5" w14:textId="77777777" w:rsidR="00AD224C" w:rsidRDefault="00AD224C" w:rsidP="00AD224C">
      <w:pPr>
        <w:pStyle w:val="ProductList-Body"/>
      </w:pPr>
    </w:p>
    <w:p w14:paraId="7221B8D6" w14:textId="77777777" w:rsidR="00A974BD" w:rsidRDefault="00A974BD" w:rsidP="00AD224C">
      <w:pPr>
        <w:pStyle w:val="ProductList-Body"/>
      </w:pPr>
    </w:p>
    <w:p w14:paraId="7221B8D7" w14:textId="77777777" w:rsidR="00A974BD" w:rsidRDefault="00A974BD" w:rsidP="00AD224C">
      <w:pPr>
        <w:pStyle w:val="ProductList-Body"/>
      </w:pPr>
    </w:p>
    <w:p w14:paraId="7221B8D8" w14:textId="77777777" w:rsidR="00A974BD" w:rsidRDefault="00A974BD" w:rsidP="00AD224C">
      <w:pPr>
        <w:pStyle w:val="ProductList-Body"/>
      </w:pPr>
    </w:p>
    <w:p w14:paraId="7221B8D9" w14:textId="77777777" w:rsidR="00AD224C" w:rsidRPr="00AD224C" w:rsidRDefault="00AD224C" w:rsidP="00AD224C">
      <w:pPr>
        <w:pStyle w:val="ProductList-Body"/>
        <w:rPr>
          <w:b/>
        </w:rPr>
      </w:pPr>
      <w:r>
        <w:rPr>
          <w:b/>
          <w:color w:val="00188F"/>
        </w:rPr>
        <w:t>Für Kunden mit aktiver Software Assurance, die nicht verlängern möchten</w:t>
      </w:r>
    </w:p>
    <w:p w14:paraId="7221B8DA" w14:textId="77777777" w:rsidR="00AD224C" w:rsidRDefault="00AD224C" w:rsidP="00AD224C">
      <w:pPr>
        <w:pStyle w:val="ProductList-Body"/>
      </w:pPr>
      <w: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instrText>XE "BizTalk Server 2010"</w:instrText>
      </w:r>
      <w:r>
        <w:fldChar w:fldCharType="end"/>
      </w:r>
      <w:r>
        <w:t xml:space="preserve"> oder die neueste, zu diesem Zeitpunkt verfügbare Version der gleichen Edition von BizTalk Server wie folgt unter diesen Lizenzen auszuführen:</w:t>
      </w:r>
    </w:p>
    <w:p w14:paraId="7221B8DB" w14:textId="77777777" w:rsidR="00AD224C" w:rsidRDefault="00AD224C" w:rsidP="00136452">
      <w:pPr>
        <w:pStyle w:val="ProductList-Body"/>
        <w:numPr>
          <w:ilvl w:val="0"/>
          <w:numId w:val="38"/>
        </w:numPr>
        <w:tabs>
          <w:tab w:val="clear" w:pos="158"/>
          <w:tab w:val="left" w:pos="450"/>
        </w:tabs>
        <w:ind w:left="450" w:hanging="270"/>
      </w:pPr>
      <w:r>
        <w:rPr>
          <w:b/>
        </w:rPr>
        <w:t>BizTalk Server 2010</w:t>
      </w:r>
      <w:r w:rsidRPr="00A974BD">
        <w:rPr>
          <w:b/>
          <w:bCs/>
        </w:rPr>
        <w:fldChar w:fldCharType="begin"/>
      </w:r>
      <w:r w:rsidRPr="00A974BD">
        <w:rPr>
          <w:b/>
          <w:bCs/>
        </w:rPr>
        <w:instrText>XE "BizTalk Server 2010"</w:instrText>
      </w:r>
      <w:r w:rsidRPr="00A974BD">
        <w:rPr>
          <w:b/>
          <w:bCs/>
        </w:rPr>
        <w:fldChar w:fldCharType="end"/>
      </w:r>
      <w:r w:rsidRPr="00A974BD">
        <w:rPr>
          <w:b/>
          <w:bCs/>
        </w:rPr>
        <w:t>:</w:t>
      </w:r>
      <w:r>
        <w:t xml:space="preserve"> Die fortgesetzte Verwendung dieser Version der Software unterliegt den Produktbenutzungsrechten für BizTalk Server 2010-Prozessorlizenzen, jedoch verfügen die Kunden nicht mehr über die Lizenzmobilität durch SA.</w:t>
      </w:r>
    </w:p>
    <w:p w14:paraId="7221B8DC" w14:textId="77777777" w:rsidR="00AD224C" w:rsidRDefault="00AD224C" w:rsidP="00136452">
      <w:pPr>
        <w:pStyle w:val="ProductList-Body"/>
        <w:numPr>
          <w:ilvl w:val="0"/>
          <w:numId w:val="38"/>
        </w:numPr>
        <w:tabs>
          <w:tab w:val="clear" w:pos="158"/>
          <w:tab w:val="left" w:pos="450"/>
        </w:tabs>
        <w:ind w:left="450" w:hanging="270"/>
      </w:pPr>
      <w:r>
        <w:rPr>
          <w:b/>
        </w:rPr>
        <w:t>Neueste Version von BizTalk Server</w:t>
      </w:r>
      <w:r w:rsidRPr="00A974BD">
        <w:rPr>
          <w:b/>
          <w:bCs/>
        </w:rPr>
        <w:t>:</w:t>
      </w:r>
      <w:r>
        <w:t xml:space="preserve"> Die Verwendung dieser Version der Software unterliegt den Produktbenutzungsrechten für BizTalk Server 2010</w:t>
      </w:r>
      <w:r>
        <w:fldChar w:fldCharType="begin"/>
      </w:r>
      <w:r>
        <w:instrText>XE "BizTalk Server 2010"</w:instrText>
      </w:r>
      <w:r>
        <w:fldChar w:fldCharType="end"/>
      </w:r>
      <w:r>
        <w:t xml:space="preserve">-Prozessorlizenzen, jedoch mit folgenden Einschränkungen: </w:t>
      </w:r>
    </w:p>
    <w:p w14:paraId="7221B8DD" w14:textId="77777777" w:rsidR="00AD224C" w:rsidRDefault="00AD224C" w:rsidP="00136452">
      <w:pPr>
        <w:pStyle w:val="ProductList-Body"/>
        <w:numPr>
          <w:ilvl w:val="1"/>
          <w:numId w:val="38"/>
        </w:numPr>
        <w:tabs>
          <w:tab w:val="clear" w:pos="158"/>
          <w:tab w:val="left" w:pos="450"/>
        </w:tabs>
        <w:ind w:left="720" w:hanging="270"/>
      </w:pPr>
      <w:r>
        <w:t xml:space="preserve">Kunden verfügen nicht mehr über die Lizenzmobilität innerhalb von Serverfarmen oder Lizenzmobilität durch SA, und </w:t>
      </w:r>
    </w:p>
    <w:p w14:paraId="7221B8DE" w14:textId="77777777" w:rsidR="00AD224C" w:rsidRDefault="00AD224C" w:rsidP="00136452">
      <w:pPr>
        <w:pStyle w:val="ProductList-Body"/>
        <w:numPr>
          <w:ilvl w:val="1"/>
          <w:numId w:val="38"/>
        </w:numPr>
        <w:tabs>
          <w:tab w:val="clear" w:pos="158"/>
          <w:tab w:val="left" w:pos="450"/>
        </w:tabs>
        <w:ind w:left="720" w:hanging="270"/>
      </w:pPr>
      <w:r>
        <w:t xml:space="preserve">Neuzuweisungen von Lizenzen unterliegen den Beschränkungen unten in Bezug auf ihre „Core-Lizenzäquivalenz“. Die Core-Lizenzäquivalenz wird wie folgt bestimmt. </w:t>
      </w:r>
    </w:p>
    <w:p w14:paraId="7221B8DF" w14:textId="77777777" w:rsidR="00AD224C" w:rsidRDefault="00AD224C" w:rsidP="00136452">
      <w:pPr>
        <w:pStyle w:val="ProductList-Body"/>
        <w:numPr>
          <w:ilvl w:val="0"/>
          <w:numId w:val="39"/>
        </w:numPr>
        <w:tabs>
          <w:tab w:val="clear" w:pos="158"/>
          <w:tab w:val="left" w:pos="450"/>
        </w:tabs>
        <w:ind w:left="450" w:hanging="270"/>
      </w:pPr>
      <w:r>
        <w:t xml:space="preserve">Für jede qualifizierende Lizenz, die dem Server zugewiesen wurde, handelt es sich bei der Core-Lizenzäquivalenz um den jeweils größeren der folgenden Werte: </w:t>
      </w:r>
    </w:p>
    <w:p w14:paraId="7221B8E0" w14:textId="77777777" w:rsidR="00AD224C" w:rsidRDefault="00AD224C" w:rsidP="00136452">
      <w:pPr>
        <w:pStyle w:val="ProductList-Body"/>
        <w:numPr>
          <w:ilvl w:val="1"/>
          <w:numId w:val="39"/>
        </w:numPr>
        <w:tabs>
          <w:tab w:val="clear" w:pos="158"/>
          <w:tab w:val="left" w:pos="450"/>
        </w:tabs>
        <w:ind w:left="720" w:hanging="270"/>
      </w:pPr>
      <w:r>
        <w:t xml:space="preserve">vier Cores pro Prozessorlizenz ODER </w:t>
      </w:r>
    </w:p>
    <w:p w14:paraId="7221B8E1" w14:textId="77777777" w:rsidR="00AD224C" w:rsidRDefault="00AD224C" w:rsidP="00136452">
      <w:pPr>
        <w:pStyle w:val="ProductList-Body"/>
        <w:numPr>
          <w:ilvl w:val="1"/>
          <w:numId w:val="39"/>
        </w:numPr>
        <w:tabs>
          <w:tab w:val="clear" w:pos="158"/>
          <w:tab w:val="left" w:pos="450"/>
        </w:tabs>
        <w:ind w:left="720" w:hanging="270"/>
      </w:pPr>
      <w: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7221B8E2" w14:textId="77777777" w:rsidR="00AD224C" w:rsidRDefault="00AD224C" w:rsidP="00136452">
      <w:pPr>
        <w:pStyle w:val="ProductList-Body"/>
        <w:numPr>
          <w:ilvl w:val="0"/>
          <w:numId w:val="39"/>
        </w:numPr>
        <w:tabs>
          <w:tab w:val="clear" w:pos="158"/>
          <w:tab w:val="left" w:pos="450"/>
        </w:tabs>
        <w:ind w:left="450" w:hanging="270"/>
      </w:pPr>
      <w: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7221B8E3" w14:textId="77777777" w:rsidR="00782C7B" w:rsidRDefault="00AD224C" w:rsidP="00136452">
      <w:pPr>
        <w:pStyle w:val="ProductList-Body"/>
        <w:numPr>
          <w:ilvl w:val="0"/>
          <w:numId w:val="39"/>
        </w:numPr>
        <w:tabs>
          <w:tab w:val="clear" w:pos="158"/>
          <w:tab w:val="left" w:pos="450"/>
        </w:tabs>
        <w:ind w:left="450" w:hanging="270"/>
      </w:pPr>
      <w:r>
        <w:t>Die angenommene Core-Lizenzäquivalenz der Kunden impliziert nicht, dass sie berechtigt sind, eine einzelne Prozessorlizenz Cores auf zwei oder mehr Prozessoren zuzuweisen.</w:t>
      </w:r>
    </w:p>
    <w:bookmarkStart w:id="85" w:name="_Toc378147621"/>
    <w:bookmarkStart w:id="86" w:name="_Toc378151523"/>
    <w:p w14:paraId="7221B8E4"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8E5"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399856685"/>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27E7B" w14:paraId="7221B8F4" w14:textId="77777777" w:rsidTr="008F4329">
        <w:trPr>
          <w:tblHeader/>
        </w:trPr>
        <w:tc>
          <w:tcPr>
            <w:tcW w:w="3060" w:type="dxa"/>
            <w:tcBorders>
              <w:bottom w:val="nil"/>
            </w:tcBorders>
            <w:shd w:val="clear" w:color="auto" w:fill="00188F"/>
          </w:tcPr>
          <w:p w14:paraId="7221B8E6" w14:textId="77777777" w:rsidR="00D27E7B" w:rsidRPr="00EE0836" w:rsidRDefault="00D27E7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8E7"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Verfügbarkeitsdatum</w:instrText>
            </w:r>
            <w:r w:rsidRPr="00B87DED">
              <w:rPr>
                <w:color w:val="1F497D"/>
              </w:rPr>
              <w:instrText>”</w:instrText>
            </w:r>
            <w:r w:rsidRPr="00B87DED">
              <w:rPr>
                <w:color w:val="000000" w:themeColor="text1"/>
              </w:rPr>
              <w:fldChar w:fldCharType="separate"/>
            </w:r>
            <w:r w:rsidRPr="00B87DED">
              <w:t>DA</w:t>
            </w:r>
            <w:r w:rsidRPr="00B87DED">
              <w:rPr>
                <w:color w:val="000000" w:themeColor="text1"/>
              </w:rPr>
              <w:fldChar w:fldCharType="end"/>
            </w:r>
          </w:p>
        </w:tc>
        <w:tc>
          <w:tcPr>
            <w:tcW w:w="595" w:type="dxa"/>
            <w:tcBorders>
              <w:bottom w:val="nil"/>
            </w:tcBorders>
            <w:shd w:val="clear" w:color="auto" w:fill="00188F"/>
            <w:vAlign w:val="center"/>
          </w:tcPr>
          <w:p w14:paraId="7221B8E8" w14:textId="77777777" w:rsidR="00D27E7B" w:rsidRPr="00886678" w:rsidRDefault="00D27E7B"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8E9"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u w:val="single"/>
              </w:rPr>
              <w:instrText>Lizenz und Software Assurance</w:instrText>
            </w:r>
            <w:r w:rsidRPr="00B87DED">
              <w:rPr>
                <w:color w:val="1F497D"/>
              </w:rPr>
              <w:instrText>”</w:instrText>
            </w:r>
            <w:r w:rsidRPr="00B87DED">
              <w:rPr>
                <w:color w:val="000000" w:themeColor="text1"/>
              </w:rPr>
              <w:fldChar w:fldCharType="separate"/>
            </w:r>
            <w:r w:rsidRPr="00B87DED">
              <w:t>L/SA</w:t>
            </w:r>
            <w:r w:rsidRPr="00B87DED">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8EA"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Software Assurance</w:instrText>
            </w:r>
            <w:r w:rsidRPr="00B87DED">
              <w:rPr>
                <w:color w:val="1F497D"/>
              </w:rPr>
              <w:instrText>”</w:instrText>
            </w:r>
            <w:r w:rsidRPr="00B87DED">
              <w:rPr>
                <w:color w:val="000000" w:themeColor="text1"/>
              </w:rPr>
              <w:fldChar w:fldCharType="separate"/>
            </w:r>
            <w:r w:rsidRPr="00B87DED">
              <w:t>SA</w:t>
            </w:r>
            <w:r w:rsidRPr="00B87DE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8EB"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 xml:space="preserve"> Campus- und School-Vertrag</w:instrText>
            </w:r>
            <w:r w:rsidRPr="00B87DED">
              <w:rPr>
                <w:color w:val="1F497D"/>
              </w:rPr>
              <w:instrText>”</w:instrText>
            </w:r>
            <w:r w:rsidRPr="00B87DED">
              <w:rPr>
                <w:color w:val="000000" w:themeColor="text1"/>
              </w:rPr>
              <w:fldChar w:fldCharType="separate"/>
            </w:r>
            <w:r w:rsidRPr="00B87DED">
              <w:t>CA/SA</w:t>
            </w:r>
            <w:r w:rsidRPr="00B87DED">
              <w:rPr>
                <w:color w:val="000000" w:themeColor="text1"/>
              </w:rPr>
              <w:fldChar w:fldCharType="end"/>
            </w:r>
          </w:p>
        </w:tc>
        <w:tc>
          <w:tcPr>
            <w:tcW w:w="596" w:type="dxa"/>
            <w:shd w:val="clear" w:color="auto" w:fill="00188F"/>
            <w:vAlign w:val="center"/>
          </w:tcPr>
          <w:p w14:paraId="7221B8EC"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Konzernvertrag und Konzern-Abonnement-Vertrag</w:instrText>
            </w:r>
            <w:r w:rsidRPr="00B87DED">
              <w:rPr>
                <w:color w:val="1F497D"/>
              </w:rPr>
              <w:instrText>”</w:instrText>
            </w:r>
            <w:r w:rsidRPr="00B87DED">
              <w:rPr>
                <w:color w:val="000000" w:themeColor="text1"/>
              </w:rPr>
              <w:fldChar w:fldCharType="separate"/>
            </w:r>
            <w:r w:rsidRPr="00B87DED">
              <w:t>EA/EAS</w:t>
            </w:r>
            <w:r w:rsidRPr="00B87DED">
              <w:rPr>
                <w:color w:val="000000" w:themeColor="text1"/>
              </w:rPr>
              <w:fldChar w:fldCharType="end"/>
            </w:r>
          </w:p>
        </w:tc>
        <w:tc>
          <w:tcPr>
            <w:tcW w:w="595" w:type="dxa"/>
            <w:shd w:val="clear" w:color="auto" w:fill="00188F"/>
            <w:vAlign w:val="center"/>
          </w:tcPr>
          <w:p w14:paraId="7221B8ED"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Beitritt für Bildungslösungen (EES)</w:instrText>
            </w:r>
            <w:r w:rsidRPr="00B87DED">
              <w:rPr>
                <w:color w:val="1F497D"/>
              </w:rPr>
              <w:instrText>”</w:instrText>
            </w:r>
            <w:r w:rsidRPr="00B87DED">
              <w:rPr>
                <w:color w:val="000000" w:themeColor="text1"/>
              </w:rPr>
              <w:fldChar w:fldCharType="separate"/>
            </w:r>
            <w:r w:rsidRPr="00B87DED">
              <w:t>EES</w:t>
            </w:r>
            <w:r w:rsidRPr="00B87DED">
              <w:rPr>
                <w:color w:val="000000" w:themeColor="text1"/>
              </w:rPr>
              <w:fldChar w:fldCharType="end"/>
            </w:r>
          </w:p>
        </w:tc>
        <w:tc>
          <w:tcPr>
            <w:tcW w:w="596" w:type="dxa"/>
            <w:shd w:val="clear" w:color="auto" w:fill="00188F"/>
            <w:vAlign w:val="center"/>
          </w:tcPr>
          <w:p w14:paraId="7221B8EE"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Microsoft Produkt- und Servicevertrag</w:instrText>
            </w:r>
            <w:r w:rsidRPr="00B87DED">
              <w:rPr>
                <w:color w:val="1F497D"/>
              </w:rPr>
              <w:instrText>”</w:instrText>
            </w:r>
            <w:r w:rsidRPr="00B87DED">
              <w:rPr>
                <w:color w:val="000000" w:themeColor="text1"/>
              </w:rPr>
              <w:fldChar w:fldCharType="separate"/>
            </w:r>
            <w:r w:rsidRPr="00B87DED">
              <w:t>MPSA</w:t>
            </w:r>
            <w:r w:rsidRPr="00B87DED">
              <w:rPr>
                <w:color w:val="000000" w:themeColor="text1"/>
              </w:rPr>
              <w:fldChar w:fldCharType="end"/>
            </w:r>
          </w:p>
        </w:tc>
        <w:tc>
          <w:tcPr>
            <w:tcW w:w="595" w:type="dxa"/>
            <w:shd w:val="clear" w:color="auto" w:fill="00188F"/>
            <w:vAlign w:val="center"/>
          </w:tcPr>
          <w:p w14:paraId="7221B8EF"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Open-Lizenz</w:instrText>
            </w:r>
            <w:r w:rsidRPr="00B87DED">
              <w:rPr>
                <w:color w:val="1F497D"/>
              </w:rPr>
              <w:instrText>”</w:instrText>
            </w:r>
            <w:r w:rsidRPr="00B87DED">
              <w:rPr>
                <w:color w:val="000000" w:themeColor="text1"/>
              </w:rPr>
              <w:fldChar w:fldCharType="separate"/>
            </w:r>
            <w:r w:rsidRPr="00B87DED">
              <w:t>OL</w:t>
            </w:r>
            <w:r w:rsidRPr="00B87DED">
              <w:rPr>
                <w:color w:val="000000" w:themeColor="text1"/>
              </w:rPr>
              <w:fldChar w:fldCharType="end"/>
            </w:r>
          </w:p>
        </w:tc>
        <w:tc>
          <w:tcPr>
            <w:tcW w:w="595" w:type="dxa"/>
            <w:shd w:val="clear" w:color="auto" w:fill="00188F"/>
            <w:vAlign w:val="center"/>
          </w:tcPr>
          <w:p w14:paraId="7221B8F0"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Mindestmenge bei Open-Programmen</w:instrText>
            </w:r>
            <w:r w:rsidRPr="00B87DED">
              <w:rPr>
                <w:color w:val="1F497D"/>
              </w:rPr>
              <w:instrText>”</w:instrText>
            </w:r>
            <w:r w:rsidRPr="00B87DED">
              <w:rPr>
                <w:color w:val="000000" w:themeColor="text1"/>
              </w:rPr>
              <w:fldChar w:fldCharType="separate"/>
            </w:r>
            <w:r w:rsidRPr="00B87DED">
              <w:t>OM</w:t>
            </w:r>
            <w:r w:rsidRPr="00B87DED">
              <w:rPr>
                <w:color w:val="000000" w:themeColor="text1"/>
              </w:rPr>
              <w:fldChar w:fldCharType="end"/>
            </w:r>
          </w:p>
        </w:tc>
        <w:tc>
          <w:tcPr>
            <w:tcW w:w="596" w:type="dxa"/>
            <w:shd w:val="clear" w:color="auto" w:fill="00188F"/>
            <w:vAlign w:val="center"/>
          </w:tcPr>
          <w:p w14:paraId="7221B8F1" w14:textId="77777777" w:rsidR="00D27E7B" w:rsidRPr="00B87DED" w:rsidRDefault="00D27E7B" w:rsidP="00C61360">
            <w:pPr>
              <w:pStyle w:val="ProductList-OfferingBody"/>
              <w:ind w:left="-157" w:firstLine="44"/>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color w:val="000000" w:themeColor="text1"/>
              </w:rPr>
              <w:instrText>Open Value und Open Value Subscription</w:instrText>
            </w:r>
            <w:r w:rsidRPr="00B87DED">
              <w:rPr>
                <w:color w:val="1F497D"/>
              </w:rPr>
              <w:instrText>”</w:instrText>
            </w:r>
            <w:r w:rsidRPr="00B87DED">
              <w:rPr>
                <w:color w:val="000000" w:themeColor="text1"/>
              </w:rPr>
              <w:fldChar w:fldCharType="separate"/>
            </w:r>
            <w:r w:rsidRPr="00B87DED">
              <w:t>OV/OVS</w:t>
            </w:r>
            <w:r w:rsidRPr="00B87DED">
              <w:rPr>
                <w:color w:val="000000" w:themeColor="text1"/>
              </w:rPr>
              <w:fldChar w:fldCharType="end"/>
            </w:r>
          </w:p>
        </w:tc>
        <w:tc>
          <w:tcPr>
            <w:tcW w:w="595" w:type="dxa"/>
            <w:shd w:val="clear" w:color="auto" w:fill="00188F"/>
            <w:vAlign w:val="center"/>
          </w:tcPr>
          <w:p w14:paraId="7221B8F2"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Select und Select Plus</w:instrText>
            </w:r>
            <w:r w:rsidRPr="00B87DED">
              <w:rPr>
                <w:color w:val="1F497D"/>
              </w:rPr>
              <w:instrText>”</w:instrText>
            </w:r>
            <w:r w:rsidRPr="00B87DED">
              <w:rPr>
                <w:color w:val="000000" w:themeColor="text1"/>
              </w:rPr>
              <w:fldChar w:fldCharType="separate"/>
            </w:r>
            <w:r w:rsidRPr="00B87DED">
              <w:t>S/S+</w:t>
            </w:r>
            <w:r w:rsidRPr="00B87DED">
              <w:rPr>
                <w:color w:val="000000" w:themeColor="text1"/>
              </w:rPr>
              <w:fldChar w:fldCharType="end"/>
            </w:r>
          </w:p>
        </w:tc>
        <w:tc>
          <w:tcPr>
            <w:tcW w:w="596" w:type="dxa"/>
            <w:shd w:val="clear" w:color="auto" w:fill="00188F"/>
            <w:vAlign w:val="center"/>
          </w:tcPr>
          <w:p w14:paraId="7221B8F3" w14:textId="77777777" w:rsidR="00D27E7B" w:rsidRPr="00B87DED" w:rsidRDefault="00D27E7B" w:rsidP="00C61360">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Server- und Cloud-Beitritt</w:instrText>
            </w:r>
            <w:r w:rsidRPr="00B87DED">
              <w:rPr>
                <w:color w:val="1F497D"/>
              </w:rPr>
              <w:instrText>”</w:instrText>
            </w:r>
            <w:r w:rsidRPr="00B87DED">
              <w:rPr>
                <w:color w:val="000000" w:themeColor="text1"/>
              </w:rPr>
              <w:fldChar w:fldCharType="separate"/>
            </w:r>
            <w:r w:rsidRPr="00B87DED">
              <w:t>SCE</w:t>
            </w:r>
            <w:r w:rsidRPr="00B87DED">
              <w:rPr>
                <w:color w:val="000000" w:themeColor="text1"/>
              </w:rPr>
              <w:fldChar w:fldCharType="end"/>
            </w:r>
          </w:p>
        </w:tc>
      </w:tr>
      <w:tr w:rsidR="00494440" w14:paraId="7221B903" w14:textId="77777777" w:rsidTr="008F4329">
        <w:tc>
          <w:tcPr>
            <w:tcW w:w="3060" w:type="dxa"/>
            <w:tcBorders>
              <w:top w:val="nil"/>
              <w:left w:val="nil"/>
              <w:bottom w:val="dashSmallGap" w:sz="4" w:space="0" w:color="BFBFBF" w:themeColor="background1" w:themeShade="BF"/>
              <w:right w:val="nil"/>
            </w:tcBorders>
          </w:tcPr>
          <w:p w14:paraId="7221B8F5" w14:textId="77777777" w:rsidR="00494440" w:rsidRPr="009752F7" w:rsidRDefault="00494440" w:rsidP="00237299">
            <w:pPr>
              <w:pStyle w:val="ProductList-Offering1"/>
              <w:rPr>
                <w:lang w:val="fr-FR"/>
              </w:rPr>
            </w:pPr>
            <w:bookmarkStart w:id="91" w:name="_Toc379797105"/>
            <w:bookmarkStart w:id="92" w:name="_Toc380513131"/>
            <w:bookmarkStart w:id="93" w:name="_Toc380655170"/>
            <w:bookmarkStart w:id="94" w:name="_Toc399856686"/>
            <w:r w:rsidRPr="009752F7">
              <w:rPr>
                <w:lang w:val="fr-FR"/>
              </w:rPr>
              <w:t>Core Infrastructure Server Suite Datacenter</w:t>
            </w:r>
            <w:bookmarkEnd w:id="91"/>
            <w:bookmarkEnd w:id="92"/>
            <w:bookmarkEnd w:id="93"/>
            <w:bookmarkEnd w:id="94"/>
            <w:r>
              <w:fldChar w:fldCharType="begin"/>
            </w:r>
            <w:r w:rsidRPr="009752F7">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221B8F6" w14:textId="77777777" w:rsidR="00494440" w:rsidRDefault="00494440"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7221B8F7" w14:textId="77777777" w:rsidR="00494440" w:rsidRDefault="00494440"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221B8F8" w14:textId="77777777" w:rsidR="00494440" w:rsidRDefault="00494440"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8F9" w14:textId="77777777" w:rsidR="00494440" w:rsidRDefault="00494440"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221B8FA" w14:textId="77777777" w:rsidR="00494440" w:rsidRDefault="00494440" w:rsidP="00237299">
            <w:pPr>
              <w:pStyle w:val="ProductList-OfferingBody"/>
              <w:ind w:left="-113"/>
              <w:jc w:val="center"/>
            </w:pPr>
            <w:r>
              <w:t>75</w:t>
            </w:r>
          </w:p>
        </w:tc>
        <w:tc>
          <w:tcPr>
            <w:tcW w:w="596" w:type="dxa"/>
            <w:shd w:val="clear" w:color="auto" w:fill="70AD47" w:themeFill="accent6"/>
            <w:vAlign w:val="center"/>
          </w:tcPr>
          <w:p w14:paraId="7221B8FB" w14:textId="77777777" w:rsidR="00494440" w:rsidRPr="00EA4934" w:rsidRDefault="00494440" w:rsidP="00C61360">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14:paraId="7221B8FC" w14:textId="77777777" w:rsidR="00494440" w:rsidRDefault="00494440" w:rsidP="00237299">
            <w:pPr>
              <w:pStyle w:val="ProductList-OfferingBody"/>
              <w:ind w:left="-113"/>
              <w:jc w:val="center"/>
            </w:pPr>
          </w:p>
        </w:tc>
        <w:tc>
          <w:tcPr>
            <w:tcW w:w="596" w:type="dxa"/>
            <w:shd w:val="clear" w:color="auto" w:fill="70AD47" w:themeFill="accent6"/>
            <w:vAlign w:val="center"/>
          </w:tcPr>
          <w:p w14:paraId="7221B8FD" w14:textId="77777777" w:rsidR="00494440" w:rsidRDefault="00494440" w:rsidP="00237299">
            <w:pPr>
              <w:pStyle w:val="ProductList-OfferingBody"/>
              <w:ind w:left="-113"/>
              <w:jc w:val="center"/>
            </w:pPr>
          </w:p>
        </w:tc>
        <w:tc>
          <w:tcPr>
            <w:tcW w:w="595" w:type="dxa"/>
            <w:shd w:val="clear" w:color="auto" w:fill="70AD47" w:themeFill="accent6"/>
            <w:vAlign w:val="center"/>
          </w:tcPr>
          <w:p w14:paraId="7221B8FE" w14:textId="77777777" w:rsidR="00494440" w:rsidRDefault="00494440" w:rsidP="00237299">
            <w:pPr>
              <w:pStyle w:val="ProductList-OfferingBody"/>
              <w:ind w:left="-113"/>
              <w:jc w:val="center"/>
            </w:pPr>
          </w:p>
        </w:tc>
        <w:tc>
          <w:tcPr>
            <w:tcW w:w="595" w:type="dxa"/>
            <w:shd w:val="clear" w:color="auto" w:fill="70AD47" w:themeFill="accent6"/>
            <w:vAlign w:val="center"/>
          </w:tcPr>
          <w:p w14:paraId="7221B8FF" w14:textId="77777777" w:rsidR="00494440" w:rsidRPr="00D7784D" w:rsidRDefault="00494440" w:rsidP="00C61360">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7221B900" w14:textId="77777777" w:rsidR="00494440" w:rsidRPr="00D7784D" w:rsidRDefault="00494440" w:rsidP="00C61360">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7221B901" w14:textId="77777777" w:rsidR="00494440" w:rsidRDefault="00494440" w:rsidP="00237299">
            <w:pPr>
              <w:pStyle w:val="ProductList-OfferingBody"/>
              <w:ind w:left="-113"/>
              <w:jc w:val="center"/>
            </w:pPr>
          </w:p>
        </w:tc>
        <w:tc>
          <w:tcPr>
            <w:tcW w:w="596" w:type="dxa"/>
            <w:shd w:val="clear" w:color="auto" w:fill="70AD47" w:themeFill="accent6"/>
            <w:vAlign w:val="center"/>
          </w:tcPr>
          <w:p w14:paraId="7221B902" w14:textId="77777777" w:rsidR="00494440" w:rsidRPr="00EA4934" w:rsidRDefault="00494440" w:rsidP="00C61360">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r w:rsidR="00494440" w14:paraId="7221B912" w14:textId="77777777" w:rsidTr="008F4329">
        <w:tc>
          <w:tcPr>
            <w:tcW w:w="3060" w:type="dxa"/>
            <w:tcBorders>
              <w:top w:val="dashSmallGap" w:sz="4" w:space="0" w:color="BFBFBF" w:themeColor="background1" w:themeShade="BF"/>
              <w:left w:val="nil"/>
              <w:bottom w:val="dashSmallGap" w:sz="4" w:space="0" w:color="BFBFBF" w:themeColor="background1" w:themeShade="BF"/>
              <w:right w:val="nil"/>
            </w:tcBorders>
          </w:tcPr>
          <w:p w14:paraId="7221B904" w14:textId="77777777" w:rsidR="00494440" w:rsidRPr="009752F7" w:rsidRDefault="00494440" w:rsidP="00C05A53">
            <w:pPr>
              <w:pStyle w:val="ProductList-Offering1"/>
              <w:rPr>
                <w:lang w:val="fr-FR"/>
              </w:rPr>
            </w:pPr>
            <w:bookmarkStart w:id="95" w:name="_Toc379797106"/>
            <w:bookmarkStart w:id="96" w:name="_Toc380513132"/>
            <w:bookmarkStart w:id="97" w:name="_Toc380655171"/>
            <w:bookmarkStart w:id="98" w:name="_Toc399856687"/>
            <w:r w:rsidRPr="009752F7">
              <w:rPr>
                <w:lang w:val="fr-FR"/>
              </w:rPr>
              <w:t>Core Infrastructure Server Suite Enterprise</w:t>
            </w:r>
            <w:bookmarkEnd w:id="95"/>
            <w:bookmarkEnd w:id="96"/>
            <w:bookmarkEnd w:id="97"/>
            <w:bookmarkEnd w:id="98"/>
            <w:r>
              <w:fldChar w:fldCharType="begin"/>
            </w:r>
            <w:r w:rsidRPr="009752F7">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05" w14:textId="77777777" w:rsidR="00494440" w:rsidRDefault="00494440"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06" w14:textId="77777777" w:rsidR="00494440" w:rsidRDefault="0049444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907" w14:textId="77777777" w:rsidR="00494440" w:rsidRDefault="0049444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908" w14:textId="77777777" w:rsidR="00494440" w:rsidRDefault="004944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909" w14:textId="77777777" w:rsidR="00494440" w:rsidRDefault="00494440" w:rsidP="00C05A53">
            <w:pPr>
              <w:pStyle w:val="ProductList-OfferingBody"/>
              <w:ind w:left="-113"/>
              <w:jc w:val="center"/>
            </w:pPr>
          </w:p>
        </w:tc>
        <w:tc>
          <w:tcPr>
            <w:tcW w:w="596" w:type="dxa"/>
            <w:shd w:val="clear" w:color="auto" w:fill="BFBFBF" w:themeFill="background1" w:themeFillShade="BF"/>
            <w:vAlign w:val="center"/>
          </w:tcPr>
          <w:p w14:paraId="7221B90A" w14:textId="77777777" w:rsidR="00494440" w:rsidRPr="00EA4934" w:rsidRDefault="00494440" w:rsidP="00C61360">
            <w:pPr>
              <w:pStyle w:val="ProductList-OfferingBody"/>
              <w:ind w:left="-113"/>
              <w:jc w:val="center"/>
              <w:rPr>
                <w:b/>
              </w:rPr>
            </w:pPr>
          </w:p>
        </w:tc>
        <w:tc>
          <w:tcPr>
            <w:tcW w:w="595" w:type="dxa"/>
            <w:shd w:val="clear" w:color="auto" w:fill="BFBFBF" w:themeFill="background1" w:themeFillShade="BF"/>
            <w:vAlign w:val="center"/>
          </w:tcPr>
          <w:p w14:paraId="7221B90B" w14:textId="77777777" w:rsidR="00494440" w:rsidRDefault="00494440" w:rsidP="00C05A53">
            <w:pPr>
              <w:pStyle w:val="ProductList-OfferingBody"/>
              <w:ind w:left="-113"/>
              <w:jc w:val="center"/>
            </w:pPr>
          </w:p>
        </w:tc>
        <w:tc>
          <w:tcPr>
            <w:tcW w:w="596" w:type="dxa"/>
            <w:shd w:val="clear" w:color="auto" w:fill="BFBFBF" w:themeFill="background1" w:themeFillShade="BF"/>
            <w:vAlign w:val="center"/>
          </w:tcPr>
          <w:p w14:paraId="7221B90C" w14:textId="77777777" w:rsidR="00494440" w:rsidRDefault="00494440" w:rsidP="00C05A53">
            <w:pPr>
              <w:pStyle w:val="ProductList-OfferingBody"/>
              <w:ind w:left="-113"/>
              <w:jc w:val="center"/>
            </w:pPr>
          </w:p>
        </w:tc>
        <w:tc>
          <w:tcPr>
            <w:tcW w:w="595" w:type="dxa"/>
            <w:shd w:val="clear" w:color="auto" w:fill="BFBFBF" w:themeFill="background1" w:themeFillShade="BF"/>
            <w:vAlign w:val="center"/>
          </w:tcPr>
          <w:p w14:paraId="7221B90D" w14:textId="77777777" w:rsidR="00494440" w:rsidRDefault="00494440" w:rsidP="00C05A53">
            <w:pPr>
              <w:pStyle w:val="ProductList-OfferingBody"/>
              <w:ind w:left="-113"/>
              <w:jc w:val="center"/>
            </w:pPr>
          </w:p>
        </w:tc>
        <w:tc>
          <w:tcPr>
            <w:tcW w:w="595" w:type="dxa"/>
            <w:shd w:val="clear" w:color="auto" w:fill="BFBFBF" w:themeFill="background1" w:themeFillShade="BF"/>
            <w:vAlign w:val="center"/>
          </w:tcPr>
          <w:p w14:paraId="7221B90E" w14:textId="77777777" w:rsidR="00494440" w:rsidRDefault="00494440" w:rsidP="00C05A53">
            <w:pPr>
              <w:pStyle w:val="ProductList-OfferingBody"/>
              <w:ind w:left="-113"/>
              <w:jc w:val="center"/>
            </w:pPr>
          </w:p>
        </w:tc>
        <w:tc>
          <w:tcPr>
            <w:tcW w:w="596" w:type="dxa"/>
            <w:shd w:val="clear" w:color="auto" w:fill="BFBFBF" w:themeFill="background1" w:themeFillShade="BF"/>
            <w:vAlign w:val="center"/>
          </w:tcPr>
          <w:p w14:paraId="7221B90F" w14:textId="77777777" w:rsidR="00494440" w:rsidRDefault="00494440" w:rsidP="00C05A53">
            <w:pPr>
              <w:pStyle w:val="ProductList-OfferingBody"/>
              <w:ind w:left="-113"/>
              <w:jc w:val="center"/>
            </w:pPr>
          </w:p>
        </w:tc>
        <w:tc>
          <w:tcPr>
            <w:tcW w:w="595" w:type="dxa"/>
            <w:shd w:val="clear" w:color="auto" w:fill="BFBFBF" w:themeFill="background1" w:themeFillShade="BF"/>
            <w:vAlign w:val="center"/>
          </w:tcPr>
          <w:p w14:paraId="7221B910" w14:textId="77777777" w:rsidR="00494440" w:rsidRDefault="00494440" w:rsidP="00C05A53">
            <w:pPr>
              <w:pStyle w:val="ProductList-OfferingBody"/>
              <w:ind w:left="-113"/>
              <w:jc w:val="center"/>
            </w:pPr>
          </w:p>
        </w:tc>
        <w:tc>
          <w:tcPr>
            <w:tcW w:w="596" w:type="dxa"/>
            <w:shd w:val="clear" w:color="auto" w:fill="BFBFBF" w:themeFill="background1" w:themeFillShade="BF"/>
            <w:vAlign w:val="center"/>
          </w:tcPr>
          <w:p w14:paraId="7221B911" w14:textId="77777777" w:rsidR="00494440" w:rsidRPr="00EA4934" w:rsidRDefault="00494440" w:rsidP="00C61360">
            <w:pPr>
              <w:pStyle w:val="ProductList-OfferingBody"/>
              <w:ind w:left="-113"/>
              <w:jc w:val="center"/>
            </w:pPr>
          </w:p>
        </w:tc>
      </w:tr>
      <w:tr w:rsidR="00494440" w14:paraId="7221B921" w14:textId="77777777" w:rsidTr="008F4329">
        <w:tc>
          <w:tcPr>
            <w:tcW w:w="3060" w:type="dxa"/>
            <w:tcBorders>
              <w:top w:val="dashSmallGap" w:sz="4" w:space="0" w:color="BFBFBF" w:themeColor="background1" w:themeShade="BF"/>
              <w:left w:val="nil"/>
              <w:bottom w:val="nil"/>
              <w:right w:val="nil"/>
            </w:tcBorders>
          </w:tcPr>
          <w:p w14:paraId="7221B913" w14:textId="77777777" w:rsidR="00494440" w:rsidRPr="009752F7" w:rsidRDefault="00494440" w:rsidP="00237299">
            <w:pPr>
              <w:pStyle w:val="ProductList-Offering1"/>
              <w:rPr>
                <w:lang w:val="fr-FR"/>
              </w:rPr>
            </w:pPr>
            <w:bookmarkStart w:id="99" w:name="_Toc379797107"/>
            <w:bookmarkStart w:id="100" w:name="_Toc380513133"/>
            <w:bookmarkStart w:id="101" w:name="_Toc380655172"/>
            <w:bookmarkStart w:id="102" w:name="_Toc399856688"/>
            <w:r w:rsidRPr="009752F7">
              <w:rPr>
                <w:lang w:val="fr-FR"/>
              </w:rPr>
              <w:t>Core Infrastructure Server Suite Standard</w:t>
            </w:r>
            <w:bookmarkEnd w:id="99"/>
            <w:bookmarkEnd w:id="100"/>
            <w:bookmarkEnd w:id="101"/>
            <w:bookmarkEnd w:id="102"/>
            <w:r>
              <w:fldChar w:fldCharType="begin"/>
            </w:r>
            <w:r w:rsidRPr="009752F7">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221B914" w14:textId="77777777" w:rsidR="00494440" w:rsidRDefault="00494440"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7221B915" w14:textId="77777777" w:rsidR="00494440" w:rsidRDefault="00494440"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221B916" w14:textId="77777777" w:rsidR="00494440" w:rsidRDefault="00494440"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917" w14:textId="77777777" w:rsidR="00494440" w:rsidRDefault="00494440"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221B918" w14:textId="77777777" w:rsidR="00494440" w:rsidRDefault="00494440" w:rsidP="00237299">
            <w:pPr>
              <w:pStyle w:val="ProductList-OfferingBody"/>
              <w:ind w:left="-113"/>
              <w:jc w:val="center"/>
            </w:pPr>
            <w:r>
              <w:t>25</w:t>
            </w:r>
          </w:p>
        </w:tc>
        <w:tc>
          <w:tcPr>
            <w:tcW w:w="596" w:type="dxa"/>
            <w:shd w:val="clear" w:color="auto" w:fill="70AD47" w:themeFill="accent6"/>
            <w:vAlign w:val="center"/>
          </w:tcPr>
          <w:p w14:paraId="7221B919" w14:textId="77777777" w:rsidR="00494440" w:rsidRPr="00EA4934" w:rsidRDefault="00494440" w:rsidP="00C61360">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14:paraId="7221B91A" w14:textId="77777777" w:rsidR="00494440" w:rsidRDefault="00494440" w:rsidP="00237299">
            <w:pPr>
              <w:pStyle w:val="ProductList-OfferingBody"/>
              <w:ind w:left="-113"/>
              <w:jc w:val="center"/>
            </w:pPr>
          </w:p>
        </w:tc>
        <w:tc>
          <w:tcPr>
            <w:tcW w:w="596" w:type="dxa"/>
            <w:shd w:val="clear" w:color="auto" w:fill="70AD47" w:themeFill="accent6"/>
            <w:vAlign w:val="center"/>
          </w:tcPr>
          <w:p w14:paraId="7221B91B" w14:textId="77777777" w:rsidR="00494440" w:rsidRDefault="00494440" w:rsidP="00237299">
            <w:pPr>
              <w:pStyle w:val="ProductList-OfferingBody"/>
              <w:ind w:left="-113"/>
              <w:jc w:val="center"/>
            </w:pPr>
          </w:p>
        </w:tc>
        <w:tc>
          <w:tcPr>
            <w:tcW w:w="595" w:type="dxa"/>
            <w:shd w:val="clear" w:color="auto" w:fill="70AD47" w:themeFill="accent6"/>
            <w:vAlign w:val="center"/>
          </w:tcPr>
          <w:p w14:paraId="7221B91C" w14:textId="77777777" w:rsidR="00494440" w:rsidRDefault="00494440" w:rsidP="00237299">
            <w:pPr>
              <w:pStyle w:val="ProductList-OfferingBody"/>
              <w:ind w:left="-113"/>
              <w:jc w:val="center"/>
            </w:pPr>
          </w:p>
        </w:tc>
        <w:tc>
          <w:tcPr>
            <w:tcW w:w="595" w:type="dxa"/>
            <w:shd w:val="clear" w:color="auto" w:fill="70AD47" w:themeFill="accent6"/>
            <w:vAlign w:val="center"/>
          </w:tcPr>
          <w:p w14:paraId="7221B91D" w14:textId="77777777" w:rsidR="00494440" w:rsidRPr="00D7784D" w:rsidRDefault="00494440" w:rsidP="00C61360">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7221B91E" w14:textId="77777777" w:rsidR="00494440" w:rsidRPr="00D7784D" w:rsidRDefault="00494440" w:rsidP="00C61360">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7221B91F" w14:textId="77777777" w:rsidR="00494440" w:rsidRDefault="00494440" w:rsidP="00237299">
            <w:pPr>
              <w:pStyle w:val="ProductList-OfferingBody"/>
              <w:ind w:left="-113"/>
              <w:jc w:val="center"/>
            </w:pPr>
          </w:p>
        </w:tc>
        <w:tc>
          <w:tcPr>
            <w:tcW w:w="596" w:type="dxa"/>
            <w:shd w:val="clear" w:color="auto" w:fill="70AD47" w:themeFill="accent6"/>
            <w:vAlign w:val="center"/>
          </w:tcPr>
          <w:p w14:paraId="7221B920" w14:textId="77777777" w:rsidR="00494440" w:rsidRPr="00EA4934" w:rsidRDefault="00494440" w:rsidP="00C61360">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bl>
    <w:p w14:paraId="7221B922"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7221B926" w14:textId="77777777" w:rsidTr="008F4329">
        <w:tc>
          <w:tcPr>
            <w:tcW w:w="3600" w:type="dxa"/>
          </w:tcPr>
          <w:p w14:paraId="7221B923" w14:textId="77777777" w:rsidR="000C0ACA" w:rsidRDefault="000C0ACA" w:rsidP="005E2606">
            <w:pPr>
              <w:pStyle w:val="ProductList-Body"/>
            </w:pPr>
          </w:p>
        </w:tc>
        <w:tc>
          <w:tcPr>
            <w:tcW w:w="3600" w:type="dxa"/>
          </w:tcPr>
          <w:p w14:paraId="7221B924" w14:textId="77777777" w:rsidR="000C0ACA" w:rsidRDefault="000C0ACA" w:rsidP="005E2606">
            <w:pPr>
              <w:pStyle w:val="ProductList-Body"/>
            </w:pPr>
            <w:r>
              <w:t xml:space="preserve">Produkt-Pool: </w:t>
            </w:r>
            <w:r>
              <w:rPr>
                <w:b/>
              </w:rPr>
              <w:t>Server</w:t>
            </w:r>
          </w:p>
        </w:tc>
        <w:tc>
          <w:tcPr>
            <w:tcW w:w="3600" w:type="dxa"/>
          </w:tcPr>
          <w:p w14:paraId="7221B925" w14:textId="77777777" w:rsidR="000C0ACA" w:rsidRPr="00A13C12" w:rsidRDefault="000C0ACA" w:rsidP="005E2606">
            <w:pPr>
              <w:pStyle w:val="ProductList-Body"/>
              <w:rPr>
                <w:b/>
              </w:rPr>
            </w:pPr>
            <w:r>
              <w:t xml:space="preserve">Zur Verringerung berechtigt (SCE): </w:t>
            </w:r>
            <w:r>
              <w:rPr>
                <w:b/>
              </w:rPr>
              <w:t>Alle</w:t>
            </w:r>
          </w:p>
        </w:tc>
      </w:tr>
      <w:tr w:rsidR="000C0ACA" w14:paraId="7221B92A" w14:textId="77777777" w:rsidTr="008F4329">
        <w:tc>
          <w:tcPr>
            <w:tcW w:w="3600" w:type="dxa"/>
          </w:tcPr>
          <w:p w14:paraId="7221B927" w14:textId="77777777" w:rsidR="000C0ACA" w:rsidRDefault="000C0ACA" w:rsidP="005E2606">
            <w:pPr>
              <w:pStyle w:val="ProductList-Body"/>
            </w:pPr>
          </w:p>
        </w:tc>
        <w:tc>
          <w:tcPr>
            <w:tcW w:w="3600" w:type="dxa"/>
          </w:tcPr>
          <w:p w14:paraId="7221B928" w14:textId="77777777" w:rsidR="000C0ACA" w:rsidRDefault="0060366B" w:rsidP="005E2606">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600" w:type="dxa"/>
          </w:tcPr>
          <w:p w14:paraId="7221B929" w14:textId="77777777" w:rsidR="000C0ACA" w:rsidRDefault="000C0ACA" w:rsidP="005E2606">
            <w:pPr>
              <w:pStyle w:val="ProductList-Body"/>
            </w:pPr>
          </w:p>
        </w:tc>
      </w:tr>
    </w:tbl>
    <w:p w14:paraId="7221B92B"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B92C" w14:textId="77777777" w:rsidR="001F2DDF" w:rsidRPr="009752F7" w:rsidRDefault="001F2DDF" w:rsidP="001F2DDF">
      <w:pPr>
        <w:pStyle w:val="ProductList-Body"/>
        <w:rPr>
          <w:b/>
          <w:color w:val="00188F"/>
          <w:lang w:val="fr-FR"/>
        </w:rPr>
      </w:pPr>
      <w:r w:rsidRPr="009752F7">
        <w:rPr>
          <w:b/>
          <w:color w:val="00188F"/>
          <w:lang w:val="fr-FR"/>
        </w:rPr>
        <w:t>Core Infrastructure Server Suite (Standard oder Datacenter)</w:t>
      </w:r>
      <w:r>
        <w:fldChar w:fldCharType="begin"/>
      </w:r>
      <w:r w:rsidRPr="009752F7">
        <w:rPr>
          <w:lang w:val="fr-FR"/>
        </w:rPr>
        <w:instrText>XE "Core Infrastructure Server Suite Standard"</w:instrText>
      </w:r>
      <w:r>
        <w:fldChar w:fldCharType="end"/>
      </w:r>
    </w:p>
    <w:p w14:paraId="7221B92D" w14:textId="77777777" w:rsidR="001F2DDF" w:rsidRPr="001F2DDF" w:rsidRDefault="001F2DDF" w:rsidP="00516278">
      <w:pPr>
        <w:pStyle w:val="ProductList-Body"/>
        <w:ind w:left="180"/>
        <w:rPr>
          <w:b/>
        </w:rPr>
      </w:pPr>
      <w:r>
        <w:rPr>
          <w:b/>
          <w:color w:val="00188F"/>
        </w:rPr>
        <w:t>Migration zu Neuem Lizenzmodell</w:t>
      </w:r>
    </w:p>
    <w:p w14:paraId="7221B92E" w14:textId="77777777" w:rsidR="001F2DDF"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7221B92F" w14:textId="77777777" w:rsidR="001F2DDF" w:rsidRDefault="001F2DDF" w:rsidP="00516278">
      <w:pPr>
        <w:pStyle w:val="ProductList-Body"/>
        <w:ind w:left="180"/>
      </w:pPr>
    </w:p>
    <w:p w14:paraId="7221B930" w14:textId="77777777" w:rsidR="001F2DDF" w:rsidRDefault="001F2DDF" w:rsidP="00516278">
      <w:pPr>
        <w:pStyle w:val="ProductList-Body"/>
        <w:ind w:left="180"/>
      </w:pPr>
      <w: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14:paraId="7221B931" w14:textId="77777777" w:rsidR="00EF171D" w:rsidRDefault="00EF171D" w:rsidP="00516278">
      <w:pPr>
        <w:pStyle w:val="ProductList-Body"/>
        <w:ind w:left="180"/>
      </w:pPr>
    </w:p>
    <w:p w14:paraId="7221B932" w14:textId="77777777" w:rsidR="00EF171D" w:rsidRDefault="00EF171D" w:rsidP="00516278">
      <w:pPr>
        <w:pStyle w:val="ProductList-Body"/>
        <w:ind w:left="180"/>
      </w:pPr>
      <w:r>
        <w:rPr>
          <w:b/>
          <w:color w:val="00188F"/>
        </w:rPr>
        <w:t>Core Infrastructure Suite</w:t>
      </w:r>
    </w:p>
    <w:p w14:paraId="7221B933" w14:textId="77777777" w:rsidR="00EF171D"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7221B934" w14:textId="77777777" w:rsidR="00EF171D" w:rsidRPr="009752F7" w:rsidRDefault="00EF171D" w:rsidP="00F32AEC">
      <w:pPr>
        <w:pStyle w:val="ProductList-Body"/>
        <w:numPr>
          <w:ilvl w:val="0"/>
          <w:numId w:val="41"/>
        </w:numPr>
        <w:ind w:hanging="270"/>
        <w:rPr>
          <w:lang w:val="fr-FR"/>
        </w:rPr>
      </w:pPr>
      <w:r w:rsidRPr="009752F7">
        <w:rPr>
          <w:lang w:val="fr-FR"/>
        </w:rPr>
        <w:t xml:space="preserve">Core Infrastructure Server Suite Standard 1:1 und </w:t>
      </w:r>
    </w:p>
    <w:p w14:paraId="7221B935" w14:textId="77777777" w:rsidR="00EF171D" w:rsidRPr="00553757" w:rsidRDefault="00EF171D" w:rsidP="00F32AEC">
      <w:pPr>
        <w:pStyle w:val="ProductList-Body"/>
        <w:numPr>
          <w:ilvl w:val="0"/>
          <w:numId w:val="41"/>
        </w:numPr>
        <w:ind w:hanging="270"/>
      </w:pPr>
      <w:r w:rsidRPr="009752F7">
        <w:rPr>
          <w:lang w:val="fr-FR"/>
        </w:rPr>
        <w:t xml:space="preserve">Core Infrastructure Server Suite Datacenter 2:1. </w:t>
      </w:r>
      <w:r>
        <w:t>Je zwei Lizenzen des alten Modells entsprechen einer Lizenz des neuen Modells.</w:t>
      </w:r>
    </w:p>
    <w:p w14:paraId="7221B936" w14:textId="77777777" w:rsidR="00EF171D" w:rsidRDefault="00EF171D" w:rsidP="00516278">
      <w:pPr>
        <w:pStyle w:val="ProductList-Body"/>
        <w:ind w:left="180"/>
      </w:pPr>
    </w:p>
    <w:p w14:paraId="7221B937" w14:textId="77777777" w:rsidR="001F2DDF" w:rsidRDefault="001F2DDF" w:rsidP="00516278">
      <w:pPr>
        <w:pStyle w:val="ProductList-Body"/>
        <w:ind w:left="180"/>
      </w:pPr>
      <w:r>
        <w:t xml:space="preserve"> Bei Verlängerung können Kunden SA zu Lizenzen unter dem neuen Modell verlängern.</w:t>
      </w:r>
    </w:p>
    <w:p w14:paraId="7221B938" w14:textId="77777777" w:rsidR="001F2DDF" w:rsidRDefault="001F2DDF" w:rsidP="00516278">
      <w:pPr>
        <w:pStyle w:val="ProductList-Body"/>
        <w:ind w:left="180"/>
      </w:pPr>
    </w:p>
    <w:p w14:paraId="7221B939" w14:textId="77777777" w:rsidR="00A974BD" w:rsidRDefault="00A974BD" w:rsidP="00516278">
      <w:pPr>
        <w:pStyle w:val="ProductList-Body"/>
        <w:ind w:left="180"/>
      </w:pPr>
    </w:p>
    <w:p w14:paraId="7221B93A" w14:textId="77777777" w:rsidR="00A974BD" w:rsidRDefault="00A974BD" w:rsidP="00516278">
      <w:pPr>
        <w:pStyle w:val="ProductList-Body"/>
        <w:ind w:left="180"/>
      </w:pPr>
    </w:p>
    <w:p w14:paraId="7221B93B" w14:textId="77777777" w:rsidR="001F2DDF" w:rsidRPr="001F2DDF" w:rsidRDefault="001F2DDF" w:rsidP="00516278">
      <w:pPr>
        <w:pStyle w:val="ProductList-Body"/>
        <w:ind w:left="180"/>
        <w:rPr>
          <w:b/>
        </w:rPr>
      </w:pPr>
      <w:r>
        <w:rPr>
          <w:b/>
          <w:color w:val="00188F"/>
        </w:rPr>
        <w:t>Herausgabe einer Neuen Version von Windows Server</w:t>
      </w:r>
    </w:p>
    <w:p w14:paraId="7221B93C" w14:textId="77777777" w:rsidR="001F2DDF"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7221B93D"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7221B93E" w14:textId="77777777" w:rsidR="00846616" w:rsidRPr="009752F7" w:rsidRDefault="001F2DDF" w:rsidP="00846616">
      <w:pPr>
        <w:pStyle w:val="ProductList-Body"/>
        <w:numPr>
          <w:ilvl w:val="0"/>
          <w:numId w:val="1"/>
        </w:numPr>
        <w:ind w:hanging="270"/>
        <w:rPr>
          <w:lang w:val="fr-FR"/>
        </w:rPr>
      </w:pPr>
      <w:r w:rsidRPr="009752F7">
        <w:rPr>
          <w:lang w:val="fr-FR"/>
        </w:rPr>
        <w:t>System Center 2012 R2 Standard (Core Infrastructure Suite Standard)</w:t>
      </w:r>
    </w:p>
    <w:p w14:paraId="7221B93F" w14:textId="77777777" w:rsidR="00846616" w:rsidRDefault="00846616" w:rsidP="00846616">
      <w:pPr>
        <w:pStyle w:val="ProductList-Body"/>
        <w:numPr>
          <w:ilvl w:val="0"/>
          <w:numId w:val="1"/>
        </w:numPr>
        <w:ind w:hanging="270"/>
      </w:pPr>
      <w:r>
        <w:t>Windows Server 2012 R2 Datacenter (Core Infrastructure Suite Datacenter)</w:t>
      </w:r>
    </w:p>
    <w:p w14:paraId="7221B940"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7221B941" w14:textId="77777777" w:rsidR="001F2DDF" w:rsidRDefault="001F2DDF" w:rsidP="001F2DDF">
      <w:pPr>
        <w:pStyle w:val="ProductList-Body"/>
      </w:pPr>
    </w:p>
    <w:p w14:paraId="7221B942" w14:textId="77777777" w:rsidR="001F2DDF"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7221B943" w14:textId="77777777" w:rsidR="001F2DDF" w:rsidRDefault="001F2DDF" w:rsidP="00516278">
      <w:pPr>
        <w:pStyle w:val="ProductList-Body"/>
        <w:ind w:left="180"/>
      </w:pPr>
    </w:p>
    <w:p w14:paraId="7221B944" w14:textId="77777777" w:rsidR="00846616" w:rsidRDefault="001F2DDF" w:rsidP="00516278">
      <w:pPr>
        <w:pStyle w:val="ProductList-Body"/>
        <w:ind w:left="180"/>
      </w:pPr>
      <w:r>
        <w:rPr>
          <w:b/>
          <w:color w:val="00188F"/>
        </w:rPr>
        <w:t>Verlängerungsangebot für Software Assurance für Windows Server und System Center</w:t>
      </w:r>
      <w:r>
        <w:t xml:space="preserve"> </w:t>
      </w:r>
    </w:p>
    <w:p w14:paraId="7221B945" w14:textId="77777777" w:rsidR="00782C7B"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14:paraId="7221B94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7221B949" w14:textId="77777777" w:rsidTr="000872EB">
        <w:trPr>
          <w:tblHeader/>
        </w:trPr>
        <w:tc>
          <w:tcPr>
            <w:tcW w:w="4140" w:type="dxa"/>
            <w:shd w:val="clear" w:color="auto" w:fill="0072C6"/>
          </w:tcPr>
          <w:p w14:paraId="7221B947" w14:textId="7777777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7221B948"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747190" w14:paraId="7221B94D" w14:textId="77777777" w:rsidTr="00733083">
        <w:tc>
          <w:tcPr>
            <w:tcW w:w="4140" w:type="dxa"/>
          </w:tcPr>
          <w:p w14:paraId="7221B94A" w14:textId="77777777" w:rsidR="00846616" w:rsidRDefault="00846616" w:rsidP="001F2DDF">
            <w:pPr>
              <w:pStyle w:val="ProductList-Body"/>
            </w:pPr>
            <w:r>
              <w:t>Windows Server Standard</w:t>
            </w:r>
          </w:p>
          <w:p w14:paraId="7221B94B" w14:textId="77777777" w:rsidR="00846616" w:rsidRDefault="00846616" w:rsidP="001F2DDF">
            <w:pPr>
              <w:pStyle w:val="ProductList-Body"/>
            </w:pPr>
            <w:r>
              <w:t>System Center Standard</w:t>
            </w:r>
          </w:p>
        </w:tc>
        <w:tc>
          <w:tcPr>
            <w:tcW w:w="4140" w:type="dxa"/>
            <w:vAlign w:val="center"/>
          </w:tcPr>
          <w:p w14:paraId="7221B94C" w14:textId="77777777" w:rsidR="00846616" w:rsidRPr="009752F7" w:rsidRDefault="00846616" w:rsidP="00846616">
            <w:pPr>
              <w:pStyle w:val="ProductList-Body"/>
              <w:rPr>
                <w:lang w:val="fr-FR"/>
              </w:rPr>
            </w:pPr>
            <w:r w:rsidRPr="009752F7">
              <w:rPr>
                <w:lang w:val="fr-FR"/>
              </w:rPr>
              <w:t>Core Infrastructure Server Suite Standard</w:t>
            </w:r>
          </w:p>
        </w:tc>
      </w:tr>
      <w:tr w:rsidR="00846616" w:rsidRPr="00747190" w14:paraId="7221B951" w14:textId="77777777" w:rsidTr="00733083">
        <w:tc>
          <w:tcPr>
            <w:tcW w:w="4140" w:type="dxa"/>
          </w:tcPr>
          <w:p w14:paraId="7221B94E" w14:textId="77777777" w:rsidR="00846616" w:rsidRDefault="00846616" w:rsidP="00846616">
            <w:pPr>
              <w:pStyle w:val="ProductList-Body"/>
            </w:pPr>
            <w:r>
              <w:t>Windows Server Datacenter</w:t>
            </w:r>
          </w:p>
          <w:p w14:paraId="7221B94F" w14:textId="77777777" w:rsidR="00846616" w:rsidRDefault="00846616" w:rsidP="00846616">
            <w:pPr>
              <w:pStyle w:val="ProductList-Body"/>
            </w:pPr>
            <w:r>
              <w:t>System Center Datacenter</w:t>
            </w:r>
          </w:p>
        </w:tc>
        <w:tc>
          <w:tcPr>
            <w:tcW w:w="4140" w:type="dxa"/>
            <w:vAlign w:val="center"/>
          </w:tcPr>
          <w:p w14:paraId="7221B950" w14:textId="77777777" w:rsidR="00846616" w:rsidRPr="009752F7" w:rsidRDefault="00846616" w:rsidP="00846616">
            <w:pPr>
              <w:pStyle w:val="ProductList-Body"/>
              <w:rPr>
                <w:lang w:val="fr-FR"/>
              </w:rPr>
            </w:pPr>
            <w:r w:rsidRPr="009752F7">
              <w:rPr>
                <w:lang w:val="fr-FR"/>
              </w:rPr>
              <w:t>Core Infrastructure Server Suite Datacenter</w:t>
            </w:r>
          </w:p>
        </w:tc>
      </w:tr>
    </w:tbl>
    <w:p w14:paraId="7221B952" w14:textId="77777777" w:rsidR="001F2DDF" w:rsidRPr="009752F7" w:rsidRDefault="001F2DDF" w:rsidP="001F2DDF">
      <w:pPr>
        <w:pStyle w:val="ProductList-Body"/>
        <w:rPr>
          <w:lang w:val="fr-FR"/>
        </w:rPr>
      </w:pPr>
    </w:p>
    <w:p w14:paraId="7221B953" w14:textId="77777777" w:rsidR="001F2DDF"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7221B954" w14:textId="77777777" w:rsidR="001F2DDF" w:rsidRDefault="001F2DDF" w:rsidP="00516278">
      <w:pPr>
        <w:pStyle w:val="ProductList-Body"/>
        <w:ind w:left="180"/>
      </w:pPr>
    </w:p>
    <w:p w14:paraId="7221B955" w14:textId="77777777" w:rsidR="001F2DDF"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7221B956" w14:textId="77777777" w:rsidR="001F2DDF" w:rsidRDefault="001F2DDF" w:rsidP="00516278">
      <w:pPr>
        <w:pStyle w:val="ProductList-Body"/>
        <w:ind w:left="180"/>
      </w:pPr>
    </w:p>
    <w:p w14:paraId="7221B957" w14:textId="77777777" w:rsidR="001F2DDF" w:rsidRPr="009752F7" w:rsidRDefault="001F2DDF" w:rsidP="00516278">
      <w:pPr>
        <w:pStyle w:val="ProductList-Body"/>
        <w:ind w:left="180"/>
        <w:rPr>
          <w:b/>
          <w:lang w:val="en-US"/>
        </w:rPr>
      </w:pPr>
      <w:r w:rsidRPr="009752F7">
        <w:rPr>
          <w:b/>
          <w:color w:val="00188F"/>
          <w:lang w:val="en-US"/>
        </w:rPr>
        <w:t xml:space="preserve">Step Up von Windows Server oder System Center zu Core Infrastructure Server Suite </w:t>
      </w:r>
      <w:r>
        <w:fldChar w:fldCharType="begin"/>
      </w:r>
      <w:r w:rsidRPr="009752F7">
        <w:rPr>
          <w:lang w:val="en-US"/>
        </w:rPr>
        <w:instrText>XE "Core Infrastructure Server Suite Standard"</w:instrText>
      </w:r>
      <w:r>
        <w:fldChar w:fldCharType="end"/>
      </w:r>
    </w:p>
    <w:p w14:paraId="7221B958" w14:textId="77777777" w:rsidR="001F2DDF" w:rsidRDefault="001F2DDF" w:rsidP="00516278">
      <w:pPr>
        <w:pStyle w:val="ProductList-Body"/>
        <w:ind w:left="180"/>
      </w:pPr>
      <w:r w:rsidRPr="009752F7">
        <w:rPr>
          <w:lang w:val="en-US"/>
        </w:rPr>
        <w:t>Kunden sind berechtigt, ein Step Up von Windows Server oder System Center zu Core Infrastructure Server Suite</w:t>
      </w:r>
      <w:r>
        <w:fldChar w:fldCharType="begin"/>
      </w:r>
      <w:r w:rsidRPr="009752F7">
        <w:rPr>
          <w:lang w:val="en-US"/>
        </w:rPr>
        <w:instrText>XE "Core Infrastructure Server Suite Standard"</w:instrText>
      </w:r>
      <w:r>
        <w:fldChar w:fldCharType="end"/>
      </w:r>
      <w:r w:rsidRPr="009752F7">
        <w:rPr>
          <w:lang w:val="en-US"/>
        </w:rPr>
        <w:t xml:space="preserve"> durchzuführen, indem sie die entsprechende Step Up-Lizenz für Core Infrast</w:t>
      </w:r>
      <w:r w:rsidR="00C61360">
        <w:rPr>
          <w:lang w:val="en-US"/>
        </w:rPr>
        <w:t xml:space="preserve">ructure Server Suite erwerben. </w:t>
      </w:r>
      <w:r>
        <w:t xml:space="preserve">Um diese Step Up-Lizenz erwerben zu können, müssen die Kunden über aktive SA für ihre Windows Server- oder </w:t>
      </w:r>
      <w:r w:rsidR="00C61360">
        <w:t xml:space="preserve">System Center-Lizenz verfügen. </w:t>
      </w:r>
    </w:p>
    <w:p w14:paraId="7221B959" w14:textId="77777777" w:rsidR="001F2DDF" w:rsidRDefault="001F2DDF" w:rsidP="00516278">
      <w:pPr>
        <w:pStyle w:val="ProductList-Body"/>
        <w:ind w:left="180"/>
      </w:pPr>
    </w:p>
    <w:p w14:paraId="7221B95A" w14:textId="77777777" w:rsidR="001F2DDF"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w:t>
      </w:r>
      <w:r w:rsidR="00C61360">
        <w:t xml:space="preserve">lifizierende Produkt erfüllen. </w:t>
      </w:r>
      <w:r>
        <w:t>Die Lizenz für Core Infrastructure Server Suite hat Vorrang vor der und ersetzt die zugrunde liegende Lizenz für das qualifizierende Produkt.</w:t>
      </w:r>
    </w:p>
    <w:p w14:paraId="7221B95B"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7221B95E" w14:textId="77777777" w:rsidTr="00733083">
        <w:trPr>
          <w:tblHeader/>
        </w:trPr>
        <w:tc>
          <w:tcPr>
            <w:tcW w:w="4140" w:type="dxa"/>
            <w:shd w:val="clear" w:color="auto" w:fill="0072C6"/>
          </w:tcPr>
          <w:p w14:paraId="7221B95C"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7221B95D" w14:textId="77777777"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747190" w14:paraId="7221B961" w14:textId="77777777" w:rsidTr="00733083">
        <w:tc>
          <w:tcPr>
            <w:tcW w:w="4140" w:type="dxa"/>
          </w:tcPr>
          <w:p w14:paraId="7221B95F" w14:textId="77777777" w:rsidR="001F2DDF" w:rsidRDefault="001F2DDF" w:rsidP="001F2DDF">
            <w:pPr>
              <w:pStyle w:val="ProductList-Body"/>
            </w:pPr>
            <w:r>
              <w:t>Windows Server Standard</w:t>
            </w:r>
          </w:p>
        </w:tc>
        <w:tc>
          <w:tcPr>
            <w:tcW w:w="4140" w:type="dxa"/>
          </w:tcPr>
          <w:p w14:paraId="7221B960" w14:textId="77777777" w:rsidR="001F2DDF" w:rsidRPr="009752F7" w:rsidRDefault="001F2DDF" w:rsidP="001F2DDF">
            <w:pPr>
              <w:pStyle w:val="ProductList-Body"/>
              <w:rPr>
                <w:lang w:val="fr-FR"/>
              </w:rPr>
            </w:pPr>
            <w:r w:rsidRPr="009752F7">
              <w:rPr>
                <w:lang w:val="fr-FR"/>
              </w:rPr>
              <w:t>Core Infrastructure Server Suite Standard</w:t>
            </w:r>
            <w:r>
              <w:fldChar w:fldCharType="begin"/>
            </w:r>
            <w:r w:rsidRPr="009752F7">
              <w:rPr>
                <w:lang w:val="fr-FR"/>
              </w:rPr>
              <w:instrText>XE "Core Infrastructure Server Suite Standard"</w:instrText>
            </w:r>
            <w:r>
              <w:fldChar w:fldCharType="end"/>
            </w:r>
          </w:p>
        </w:tc>
      </w:tr>
      <w:tr w:rsidR="001F2DDF" w:rsidRPr="00747190" w14:paraId="7221B964" w14:textId="77777777" w:rsidTr="00733083">
        <w:tc>
          <w:tcPr>
            <w:tcW w:w="4140" w:type="dxa"/>
          </w:tcPr>
          <w:p w14:paraId="7221B962" w14:textId="77777777" w:rsidR="001F2DDF" w:rsidRDefault="001F2DDF" w:rsidP="001F2DDF">
            <w:pPr>
              <w:pStyle w:val="ProductList-Body"/>
            </w:pPr>
            <w:r>
              <w:t>System Center Standard</w:t>
            </w:r>
          </w:p>
        </w:tc>
        <w:tc>
          <w:tcPr>
            <w:tcW w:w="4140" w:type="dxa"/>
          </w:tcPr>
          <w:p w14:paraId="7221B963" w14:textId="77777777" w:rsidR="001F2DDF" w:rsidRPr="009752F7" w:rsidRDefault="001F2DDF" w:rsidP="001F2DDF">
            <w:pPr>
              <w:pStyle w:val="ProductList-Body"/>
              <w:rPr>
                <w:lang w:val="fr-FR"/>
              </w:rPr>
            </w:pPr>
            <w:r w:rsidRPr="009752F7">
              <w:rPr>
                <w:lang w:val="fr-FR"/>
              </w:rPr>
              <w:t>Core Infrastructure Server Suite Standard</w:t>
            </w:r>
            <w:r>
              <w:fldChar w:fldCharType="begin"/>
            </w:r>
            <w:r w:rsidRPr="009752F7">
              <w:rPr>
                <w:lang w:val="fr-FR"/>
              </w:rPr>
              <w:instrText>XE "Core Infrastructure Server Suite Standard"</w:instrText>
            </w:r>
            <w:r>
              <w:fldChar w:fldCharType="end"/>
            </w:r>
          </w:p>
        </w:tc>
      </w:tr>
      <w:tr w:rsidR="00087BC2" w:rsidRPr="00747190" w14:paraId="7221B967" w14:textId="77777777" w:rsidTr="00733083">
        <w:tc>
          <w:tcPr>
            <w:tcW w:w="4140" w:type="dxa"/>
          </w:tcPr>
          <w:p w14:paraId="7221B965" w14:textId="77777777" w:rsidR="00087BC2" w:rsidRDefault="00087BC2" w:rsidP="00087BC2">
            <w:pPr>
              <w:pStyle w:val="ProductList-Body"/>
            </w:pPr>
            <w:r>
              <w:t>Windows Server Datacenter</w:t>
            </w:r>
          </w:p>
        </w:tc>
        <w:tc>
          <w:tcPr>
            <w:tcW w:w="4140" w:type="dxa"/>
          </w:tcPr>
          <w:p w14:paraId="7221B966" w14:textId="77777777" w:rsidR="00087BC2" w:rsidRPr="009752F7" w:rsidRDefault="00087BC2" w:rsidP="00087BC2">
            <w:pPr>
              <w:pStyle w:val="ProductList-Body"/>
              <w:rPr>
                <w:lang w:val="fr-FR"/>
              </w:rPr>
            </w:pPr>
            <w:r w:rsidRPr="009752F7">
              <w:rPr>
                <w:lang w:val="fr-FR"/>
              </w:rPr>
              <w:t>Core Infrastructure Server Suite Datacenter</w:t>
            </w:r>
            <w:r>
              <w:fldChar w:fldCharType="begin"/>
            </w:r>
            <w:r w:rsidRPr="009752F7">
              <w:rPr>
                <w:lang w:val="fr-FR"/>
              </w:rPr>
              <w:instrText>XE "Core Infrastructure Server Suite Standard"</w:instrText>
            </w:r>
            <w:r>
              <w:fldChar w:fldCharType="end"/>
            </w:r>
          </w:p>
        </w:tc>
      </w:tr>
      <w:tr w:rsidR="00087BC2" w:rsidRPr="00747190" w14:paraId="7221B96A" w14:textId="77777777" w:rsidTr="00733083">
        <w:tc>
          <w:tcPr>
            <w:tcW w:w="4140" w:type="dxa"/>
          </w:tcPr>
          <w:p w14:paraId="7221B968" w14:textId="77777777" w:rsidR="00087BC2" w:rsidRDefault="00087BC2" w:rsidP="00087BC2">
            <w:pPr>
              <w:pStyle w:val="ProductList-Body"/>
            </w:pPr>
            <w:r>
              <w:t>System Center Datacenter</w:t>
            </w:r>
          </w:p>
        </w:tc>
        <w:tc>
          <w:tcPr>
            <w:tcW w:w="4140" w:type="dxa"/>
          </w:tcPr>
          <w:p w14:paraId="7221B969" w14:textId="77777777" w:rsidR="00087BC2" w:rsidRPr="009752F7" w:rsidRDefault="00087BC2" w:rsidP="00087BC2">
            <w:pPr>
              <w:pStyle w:val="ProductList-Body"/>
              <w:rPr>
                <w:lang w:val="fr-FR"/>
              </w:rPr>
            </w:pPr>
            <w:r w:rsidRPr="009752F7">
              <w:rPr>
                <w:lang w:val="fr-FR"/>
              </w:rPr>
              <w:t>Core Infrastructure Server Suite Datacenter</w:t>
            </w:r>
            <w:r>
              <w:fldChar w:fldCharType="begin"/>
            </w:r>
            <w:r w:rsidRPr="009752F7">
              <w:rPr>
                <w:lang w:val="fr-FR"/>
              </w:rPr>
              <w:instrText>XE "Core Infrastructure Server Suite Standard"</w:instrText>
            </w:r>
            <w:r>
              <w:fldChar w:fldCharType="end"/>
            </w:r>
          </w:p>
        </w:tc>
      </w:tr>
    </w:tbl>
    <w:p w14:paraId="7221B96B" w14:textId="77777777" w:rsidR="001F2DDF" w:rsidRPr="009752F7" w:rsidRDefault="001F2DDF" w:rsidP="001F2DDF">
      <w:pPr>
        <w:pStyle w:val="ProductList-Body"/>
        <w:rPr>
          <w:lang w:val="fr-FR"/>
        </w:rPr>
      </w:pPr>
    </w:p>
    <w:p w14:paraId="7221B96C" w14:textId="77777777" w:rsidR="001F2DDF" w:rsidRPr="00A974BD" w:rsidRDefault="001F2DDF" w:rsidP="001F2DDF">
      <w:pPr>
        <w:pStyle w:val="ProductList-Body"/>
        <w:rPr>
          <w:b/>
          <w:color w:val="00188F"/>
          <w:lang w:val="fr-FR" w:eastAsia="en-US" w:bidi="ar-SA"/>
        </w:rPr>
      </w:pPr>
      <w:r w:rsidRPr="00A974BD">
        <w:rPr>
          <w:b/>
          <w:color w:val="00188F"/>
          <w:lang w:val="fr-FR" w:eastAsia="en-US" w:bidi="ar-SA"/>
        </w:rPr>
        <w:t>Core Infrastructure Server Suite Enterprise</w:t>
      </w:r>
      <w:r w:rsidRPr="00A974BD">
        <w:rPr>
          <w:b/>
          <w:color w:val="00188F"/>
          <w:lang w:val="fr-FR" w:eastAsia="en-US" w:bidi="ar-SA"/>
        </w:rPr>
        <w:fldChar w:fldCharType="begin"/>
      </w:r>
      <w:r w:rsidRPr="00A974BD">
        <w:rPr>
          <w:b/>
          <w:color w:val="00188F"/>
          <w:lang w:val="fr-FR" w:eastAsia="en-US" w:bidi="ar-SA"/>
        </w:rPr>
        <w:instrText>XE "Core Infrastructure Server Suite Enterprise"</w:instrText>
      </w:r>
      <w:r w:rsidRPr="00A974BD">
        <w:rPr>
          <w:b/>
          <w:color w:val="00188F"/>
          <w:lang w:val="fr-FR" w:eastAsia="en-US" w:bidi="ar-SA"/>
        </w:rPr>
        <w:fldChar w:fldCharType="end"/>
      </w:r>
    </w:p>
    <w:p w14:paraId="7221B96D" w14:textId="77777777" w:rsidR="001F2DDF"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w:t>
      </w:r>
      <w:r w:rsidR="00C61360">
        <w:t xml:space="preserve">chtigt.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w:t>
      </w:r>
      <w:r w:rsidR="00C61360">
        <w:t xml:space="preserve">en Lizenzen nicht mehr nutzen. </w:t>
      </w:r>
      <w:r>
        <w:t>Dieser Produkthinweis und die Dokumentation der qualifizierenden Lizenzen des Kunden belegt sein Recht, Core Infrastructure Server Suite Standard unte</w:t>
      </w:r>
      <w:r w:rsidR="00C61360">
        <w:t xml:space="preserve">r diesem Angebot zu verwenden. </w:t>
      </w:r>
      <w:r>
        <w:t>Dieses Recht endet mit Ablauf der qualifizierenden Lizenzen.</w:t>
      </w:r>
    </w:p>
    <w:bookmarkStart w:id="103" w:name="_Toc378147622"/>
    <w:bookmarkStart w:id="104" w:name="_Toc378151524"/>
    <w:p w14:paraId="7221B96E"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96F" w14:textId="77777777" w:rsidR="00555534" w:rsidRDefault="00555534" w:rsidP="00555534">
      <w:pPr>
        <w:pStyle w:val="ProductList-Offering1Heading"/>
        <w:pBdr>
          <w:bottom w:val="none" w:sz="0" w:space="0" w:color="auto"/>
        </w:pBdr>
        <w:outlineLvl w:val="1"/>
      </w:pPr>
      <w:bookmarkStart w:id="105" w:name="_Toc379797108"/>
      <w:bookmarkStart w:id="106" w:name="_Toc380513134"/>
      <w:bookmarkStart w:id="107" w:name="_Toc380655173"/>
      <w:bookmarkStart w:id="108" w:name="CALSuiteHeading"/>
    </w:p>
    <w:p w14:paraId="7221B970" w14:textId="77777777" w:rsidR="00407E60" w:rsidRDefault="00407E60" w:rsidP="00680B4D">
      <w:pPr>
        <w:pStyle w:val="ProductList-Offering1Heading"/>
        <w:outlineLvl w:val="1"/>
      </w:pPr>
      <w:bookmarkStart w:id="109" w:name="_Toc399856689"/>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C5FF9" w14:paraId="7221B97F" w14:textId="77777777" w:rsidTr="004A375B">
        <w:trPr>
          <w:tblHeader/>
        </w:trPr>
        <w:tc>
          <w:tcPr>
            <w:tcW w:w="3060" w:type="dxa"/>
            <w:tcBorders>
              <w:bottom w:val="nil"/>
            </w:tcBorders>
            <w:shd w:val="clear" w:color="auto" w:fill="00188F"/>
          </w:tcPr>
          <w:p w14:paraId="7221B971" w14:textId="77777777" w:rsidR="004C5FF9" w:rsidRPr="00EE0836" w:rsidRDefault="004C5FF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972"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973" w14:textId="77777777" w:rsidR="004C5FF9" w:rsidRPr="00886678" w:rsidRDefault="004C5FF9"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974" w14:textId="77777777" w:rsidR="004C5FF9" w:rsidRPr="00C37D2B" w:rsidRDefault="004C5FF9"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975"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976"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977"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978"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979"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97A"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97B"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97C" w14:textId="77777777" w:rsidR="004C5FF9" w:rsidRPr="00C5575D" w:rsidRDefault="004C5FF9"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97D"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97E" w14:textId="77777777" w:rsidR="004C5FF9" w:rsidRPr="00C5575D" w:rsidRDefault="004C5FF9"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5436CC" w14:paraId="7221B98E" w14:textId="77777777" w:rsidTr="004A375B">
        <w:tc>
          <w:tcPr>
            <w:tcW w:w="3060" w:type="dxa"/>
            <w:tcBorders>
              <w:top w:val="nil"/>
              <w:left w:val="nil"/>
              <w:bottom w:val="dashSmallGap" w:sz="4" w:space="0" w:color="BFBFBF" w:themeColor="background1" w:themeShade="BF"/>
              <w:right w:val="nil"/>
            </w:tcBorders>
          </w:tcPr>
          <w:p w14:paraId="7221B980" w14:textId="77777777" w:rsidR="005436CC" w:rsidRDefault="005436CC" w:rsidP="00305488">
            <w:pPr>
              <w:pStyle w:val="ProductList-Offering1"/>
            </w:pPr>
            <w:bookmarkStart w:id="110" w:name="_Toc379797109"/>
            <w:bookmarkStart w:id="111" w:name="_Toc380513135"/>
            <w:bookmarkStart w:id="112" w:name="_Toc380655174"/>
            <w:bookmarkStart w:id="113" w:name="_Toc399856690"/>
            <w:r>
              <w:t>Core CAL Suite</w:t>
            </w:r>
            <w:r>
              <w:fldChar w:fldCharType="begin"/>
            </w:r>
            <w:r>
              <w:instrText>XE "Core CAL Suite"</w:instrText>
            </w:r>
            <w:r>
              <w:fldChar w:fldCharType="end"/>
            </w:r>
            <w:r>
              <w:t xml:space="preserve"> (Gerät und Nutzer)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7221B981" w14:textId="77777777" w:rsidR="005436CC" w:rsidRDefault="005436CC"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7221B982" w14:textId="77777777" w:rsidR="005436CC" w:rsidRDefault="005436C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B983" w14:textId="77777777" w:rsidR="005436CC" w:rsidRDefault="005436C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984" w14:textId="77777777" w:rsidR="005436CC" w:rsidRDefault="005436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985" w14:textId="77777777" w:rsidR="005436CC" w:rsidRDefault="005436CC" w:rsidP="00C61360">
            <w:pPr>
              <w:pStyle w:val="ProductList-OfferingBody"/>
              <w:ind w:left="-113"/>
              <w:jc w:val="center"/>
            </w:pPr>
            <w:r>
              <w:t>1,</w:t>
            </w:r>
            <w:r w:rsidRPr="00A46026">
              <w:fldChar w:fldCharType="begin"/>
            </w:r>
            <w:r w:rsidRPr="00A46026">
              <w:rPr>
                <w:color w:val="1F497D"/>
              </w:rPr>
              <w:instrText>AutoTextList  \s NoStyle \t “</w:instrText>
            </w:r>
            <w:r w:rsidRPr="00A46026">
              <w:instrText>Produkt der School Desktop-Plattform</w:instrText>
            </w:r>
            <w:r w:rsidRPr="00A46026">
              <w:rPr>
                <w:color w:val="1F497D"/>
              </w:rPr>
              <w:instrText>”</w:instrText>
            </w:r>
            <w:r w:rsidRPr="00A46026">
              <w:fldChar w:fldCharType="separate"/>
            </w:r>
            <w:r w:rsidRPr="00A46026">
              <w:t>SD</w:t>
            </w:r>
            <w:r w:rsidRPr="00A46026">
              <w:fldChar w:fldCharType="end"/>
            </w:r>
          </w:p>
        </w:tc>
        <w:tc>
          <w:tcPr>
            <w:tcW w:w="596" w:type="dxa"/>
            <w:shd w:val="clear" w:color="auto" w:fill="70AD47" w:themeFill="accent6"/>
            <w:vAlign w:val="center"/>
          </w:tcPr>
          <w:p w14:paraId="7221B986" w14:textId="77777777" w:rsidR="005436CC" w:rsidRPr="00A46026"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Produkt der Professional Desktop-Plattform</w:instrText>
            </w:r>
            <w:r w:rsidRPr="00A46026">
              <w:rPr>
                <w:color w:val="1F497D"/>
              </w:rPr>
              <w:instrText>”</w:instrText>
            </w:r>
            <w:r w:rsidRPr="00A46026">
              <w:fldChar w:fldCharType="separate"/>
            </w:r>
            <w:r w:rsidRPr="00A46026">
              <w:t>PP</w:t>
            </w:r>
            <w:r w:rsidRPr="00A46026">
              <w:fldChar w:fldCharType="end"/>
            </w:r>
          </w:p>
        </w:tc>
        <w:tc>
          <w:tcPr>
            <w:tcW w:w="595" w:type="dxa"/>
            <w:shd w:val="clear" w:color="auto" w:fill="70AD47" w:themeFill="accent6"/>
            <w:vAlign w:val="center"/>
          </w:tcPr>
          <w:p w14:paraId="7221B987" w14:textId="77777777" w:rsidR="005436CC" w:rsidRPr="00A46026" w:rsidRDefault="005436CC" w:rsidP="00C61360">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A46026">
              <w:t>,</w:t>
            </w:r>
            <w:r w:rsidRPr="00A46026">
              <w:fldChar w:fldCharType="begin"/>
            </w:r>
            <w:r w:rsidRPr="00A46026">
              <w:rPr>
                <w:color w:val="1F497D"/>
              </w:rPr>
              <w:instrText>AutoTextList  \s NoStyle \t “</w:instrText>
            </w:r>
            <w:r w:rsidRPr="00A46026">
              <w:instrText>Studentenangebot</w:instrText>
            </w:r>
            <w:r w:rsidRPr="00A46026">
              <w:rPr>
                <w:color w:val="1F497D"/>
              </w:rPr>
              <w:instrText>”</w:instrText>
            </w:r>
            <w:r w:rsidRPr="00A46026">
              <w:fldChar w:fldCharType="separate"/>
            </w:r>
            <w:r w:rsidRPr="00A46026">
              <w:t>ST</w:t>
            </w:r>
            <w:r w:rsidRPr="00A46026">
              <w:fldChar w:fldCharType="end"/>
            </w:r>
          </w:p>
        </w:tc>
        <w:tc>
          <w:tcPr>
            <w:tcW w:w="596" w:type="dxa"/>
            <w:shd w:val="clear" w:color="auto" w:fill="70AD47" w:themeFill="accent6"/>
            <w:vAlign w:val="center"/>
          </w:tcPr>
          <w:p w14:paraId="7221B988" w14:textId="77777777" w:rsidR="005436CC" w:rsidRPr="00A46026" w:rsidRDefault="005436CC" w:rsidP="00C61360">
            <w:pPr>
              <w:pStyle w:val="ProductList-OfferingBody"/>
              <w:ind w:left="-113"/>
              <w:jc w:val="center"/>
            </w:pPr>
          </w:p>
        </w:tc>
        <w:tc>
          <w:tcPr>
            <w:tcW w:w="595" w:type="dxa"/>
            <w:shd w:val="clear" w:color="auto" w:fill="70AD47" w:themeFill="accent6"/>
            <w:vAlign w:val="center"/>
          </w:tcPr>
          <w:p w14:paraId="7221B989" w14:textId="77777777" w:rsidR="005436CC" w:rsidRPr="00A46026" w:rsidRDefault="005436CC" w:rsidP="00C61360">
            <w:pPr>
              <w:pStyle w:val="ProductList-OfferingBody"/>
              <w:ind w:left="-113"/>
              <w:jc w:val="center"/>
            </w:pPr>
          </w:p>
        </w:tc>
        <w:tc>
          <w:tcPr>
            <w:tcW w:w="595" w:type="dxa"/>
            <w:shd w:val="clear" w:color="auto" w:fill="BFBFBF" w:themeFill="background1" w:themeFillShade="BF"/>
            <w:vAlign w:val="center"/>
          </w:tcPr>
          <w:p w14:paraId="7221B98A" w14:textId="77777777" w:rsidR="005436CC" w:rsidRPr="00A46026" w:rsidRDefault="005436CC" w:rsidP="00C61360">
            <w:pPr>
              <w:pStyle w:val="ProductList-OfferingBody"/>
              <w:ind w:left="-113"/>
              <w:jc w:val="center"/>
            </w:pPr>
          </w:p>
        </w:tc>
        <w:tc>
          <w:tcPr>
            <w:tcW w:w="596" w:type="dxa"/>
            <w:shd w:val="clear" w:color="auto" w:fill="70AD47" w:themeFill="accent6"/>
            <w:vAlign w:val="center"/>
          </w:tcPr>
          <w:p w14:paraId="7221B98B" w14:textId="77777777" w:rsidR="005436CC" w:rsidRPr="00A46026"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r w:rsidRPr="00A46026">
              <w:t>,</w:t>
            </w:r>
            <w:r w:rsidRPr="00A46026">
              <w:fldChar w:fldCharType="begin"/>
            </w:r>
            <w:r w:rsidRPr="00A46026">
              <w:instrText xml:space="preserve"> AutoTextList  \sNoStyle\t "Non-Company Wide in Open Value"</w:instrText>
            </w:r>
            <w:r w:rsidRPr="00A46026">
              <w:fldChar w:fldCharType="separate"/>
            </w:r>
            <w:r w:rsidRPr="00A46026">
              <w:fldChar w:fldCharType="begin"/>
            </w:r>
            <w:r w:rsidRPr="00A46026">
              <w:rPr>
                <w:color w:val="1F497D"/>
              </w:rPr>
              <w:instrText>AutoTextList  \s NoStyle \t “</w:instrText>
            </w:r>
            <w:r w:rsidRPr="00A46026">
              <w:instrText>Nicht organisationsweite Produkte in Open Value</w:instrText>
            </w:r>
            <w:r w:rsidRPr="00A46026">
              <w:rPr>
                <w:color w:val="1F497D"/>
              </w:rPr>
              <w:instrText>”</w:instrText>
            </w:r>
            <w:r w:rsidRPr="00A46026">
              <w:fldChar w:fldCharType="separate"/>
            </w:r>
            <w:r w:rsidRPr="00A46026">
              <w:t xml:space="preserve">P </w:t>
            </w:r>
            <w:r w:rsidRPr="00A46026">
              <w:fldChar w:fldCharType="end"/>
            </w:r>
            <w:r w:rsidRPr="00A46026">
              <w:fldChar w:fldCharType="end"/>
            </w:r>
          </w:p>
        </w:tc>
        <w:tc>
          <w:tcPr>
            <w:tcW w:w="595" w:type="dxa"/>
            <w:shd w:val="clear" w:color="auto" w:fill="70AD47" w:themeFill="accent6"/>
            <w:vAlign w:val="center"/>
          </w:tcPr>
          <w:p w14:paraId="7221B98C"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8D" w14:textId="77777777" w:rsidR="005436CC" w:rsidRDefault="005436CC" w:rsidP="00C05A53">
            <w:pPr>
              <w:pStyle w:val="ProductList-OfferingBody"/>
              <w:ind w:left="-113"/>
              <w:jc w:val="center"/>
            </w:pPr>
          </w:p>
        </w:tc>
      </w:tr>
      <w:tr w:rsidR="005436CC" w14:paraId="7221B99D"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98F" w14:textId="77777777" w:rsidR="005436CC" w:rsidRDefault="005436CC" w:rsidP="00305488">
            <w:pPr>
              <w:pStyle w:val="ProductList-Offering1"/>
            </w:pPr>
            <w:bookmarkStart w:id="114" w:name="_Toc379797110"/>
            <w:bookmarkStart w:id="115" w:name="_Toc380513136"/>
            <w:bookmarkStart w:id="116" w:name="_Toc380655175"/>
            <w:bookmarkStart w:id="117" w:name="_Toc399856691"/>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 und Nutzer)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90" w14:textId="77777777" w:rsidR="005436CC" w:rsidRDefault="005436C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91" w14:textId="77777777" w:rsidR="005436CC" w:rsidRDefault="00543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992" w14:textId="77777777" w:rsidR="005436CC" w:rsidRDefault="00543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993" w14:textId="77777777" w:rsidR="005436CC" w:rsidRDefault="005436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994" w14:textId="77777777" w:rsidR="005436CC" w:rsidRDefault="005436CC" w:rsidP="00C61360">
            <w:pPr>
              <w:pStyle w:val="ProductList-OfferingBody"/>
              <w:ind w:left="-113"/>
              <w:jc w:val="center"/>
            </w:pPr>
          </w:p>
        </w:tc>
        <w:tc>
          <w:tcPr>
            <w:tcW w:w="596" w:type="dxa"/>
            <w:shd w:val="clear" w:color="auto" w:fill="70AD47" w:themeFill="accent6"/>
            <w:vAlign w:val="center"/>
          </w:tcPr>
          <w:p w14:paraId="7221B995" w14:textId="77777777" w:rsidR="005436CC"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7221B996" w14:textId="77777777" w:rsidR="005436CC" w:rsidRDefault="005436CC" w:rsidP="00C61360">
            <w:pPr>
              <w:pStyle w:val="ProductList-OfferingBody"/>
              <w:ind w:left="-113"/>
              <w:jc w:val="center"/>
            </w:pPr>
          </w:p>
        </w:tc>
        <w:tc>
          <w:tcPr>
            <w:tcW w:w="596" w:type="dxa"/>
            <w:shd w:val="clear" w:color="auto" w:fill="BFBFBF" w:themeFill="background1" w:themeFillShade="BF"/>
            <w:vAlign w:val="center"/>
          </w:tcPr>
          <w:p w14:paraId="7221B997" w14:textId="77777777" w:rsidR="005436CC" w:rsidRDefault="005436CC" w:rsidP="00C61360">
            <w:pPr>
              <w:pStyle w:val="ProductList-OfferingBody"/>
              <w:ind w:left="-113"/>
              <w:jc w:val="center"/>
            </w:pPr>
          </w:p>
        </w:tc>
        <w:tc>
          <w:tcPr>
            <w:tcW w:w="595" w:type="dxa"/>
            <w:shd w:val="clear" w:color="auto" w:fill="BFBFBF" w:themeFill="background1" w:themeFillShade="BF"/>
            <w:vAlign w:val="center"/>
          </w:tcPr>
          <w:p w14:paraId="7221B998" w14:textId="77777777" w:rsidR="005436CC" w:rsidRDefault="005436CC" w:rsidP="00C61360">
            <w:pPr>
              <w:pStyle w:val="ProductList-OfferingBody"/>
              <w:ind w:left="-113"/>
              <w:jc w:val="center"/>
            </w:pPr>
          </w:p>
        </w:tc>
        <w:tc>
          <w:tcPr>
            <w:tcW w:w="595" w:type="dxa"/>
            <w:shd w:val="clear" w:color="auto" w:fill="BFBFBF" w:themeFill="background1" w:themeFillShade="BF"/>
            <w:vAlign w:val="center"/>
          </w:tcPr>
          <w:p w14:paraId="7221B999" w14:textId="77777777" w:rsidR="005436CC" w:rsidRDefault="005436CC" w:rsidP="00C61360">
            <w:pPr>
              <w:pStyle w:val="ProductList-OfferingBody"/>
              <w:ind w:left="-113"/>
              <w:jc w:val="center"/>
            </w:pPr>
          </w:p>
        </w:tc>
        <w:tc>
          <w:tcPr>
            <w:tcW w:w="596" w:type="dxa"/>
            <w:shd w:val="clear" w:color="auto" w:fill="BFBFBF" w:themeFill="background1" w:themeFillShade="BF"/>
            <w:vAlign w:val="center"/>
          </w:tcPr>
          <w:p w14:paraId="7221B99A" w14:textId="77777777" w:rsidR="005436CC" w:rsidRDefault="005436CC" w:rsidP="00C61360">
            <w:pPr>
              <w:pStyle w:val="ProductList-OfferingBody"/>
              <w:ind w:left="-113"/>
              <w:jc w:val="center"/>
            </w:pPr>
          </w:p>
        </w:tc>
        <w:tc>
          <w:tcPr>
            <w:tcW w:w="595" w:type="dxa"/>
            <w:shd w:val="clear" w:color="auto" w:fill="BFBFBF" w:themeFill="background1" w:themeFillShade="BF"/>
            <w:vAlign w:val="center"/>
          </w:tcPr>
          <w:p w14:paraId="7221B99B"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9C" w14:textId="77777777" w:rsidR="005436CC" w:rsidRDefault="005436CC" w:rsidP="00C05A53">
            <w:pPr>
              <w:pStyle w:val="ProductList-OfferingBody"/>
              <w:ind w:left="-113"/>
              <w:jc w:val="center"/>
            </w:pPr>
          </w:p>
        </w:tc>
      </w:tr>
      <w:tr w:rsidR="005436CC" w14:paraId="7221B9AC"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99E" w14:textId="77777777" w:rsidR="005436CC" w:rsidRDefault="005436CC" w:rsidP="00C05A53">
            <w:pPr>
              <w:pStyle w:val="ProductList-Offering1"/>
            </w:pPr>
            <w:bookmarkStart w:id="118" w:name="_Toc379797111"/>
            <w:bookmarkStart w:id="119" w:name="_Toc380513137"/>
            <w:bookmarkStart w:id="120" w:name="_Toc380655176"/>
            <w:bookmarkStart w:id="121" w:name="_Toc399856692"/>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Windows Intune</w:t>
            </w:r>
            <w:r>
              <w:fldChar w:fldCharType="begin"/>
            </w:r>
            <w:r>
              <w:instrText>XE "Core CAL Suite Bridge für Office 365 und Windows Intune"</w:instrText>
            </w:r>
            <w:r>
              <w:fldChar w:fldCharType="end"/>
            </w:r>
            <w:r>
              <w:t xml:space="preserve"> (Gerät und Nutzer)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9F" w14:textId="77777777" w:rsidR="005436CC" w:rsidRDefault="005436C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A0" w14:textId="77777777" w:rsidR="005436CC" w:rsidRDefault="00543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9A1" w14:textId="77777777" w:rsidR="005436CC" w:rsidRDefault="00543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9A2" w14:textId="77777777" w:rsidR="005436CC" w:rsidRDefault="005436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9A3" w14:textId="77777777" w:rsidR="005436CC" w:rsidRDefault="005436CC" w:rsidP="00C05A53">
            <w:pPr>
              <w:pStyle w:val="ProductList-OfferingBody"/>
              <w:ind w:left="-113"/>
              <w:jc w:val="center"/>
            </w:pPr>
          </w:p>
        </w:tc>
        <w:tc>
          <w:tcPr>
            <w:tcW w:w="596" w:type="dxa"/>
            <w:shd w:val="clear" w:color="auto" w:fill="70AD47" w:themeFill="accent6"/>
            <w:vAlign w:val="center"/>
          </w:tcPr>
          <w:p w14:paraId="7221B9A4" w14:textId="77777777" w:rsidR="005436CC"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7221B9A5"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A6"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A7"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A8"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A9"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AA"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AB" w14:textId="77777777" w:rsidR="005436CC" w:rsidRDefault="005436CC" w:rsidP="00C05A53">
            <w:pPr>
              <w:pStyle w:val="ProductList-OfferingBody"/>
              <w:ind w:left="-113"/>
              <w:jc w:val="center"/>
            </w:pPr>
          </w:p>
        </w:tc>
      </w:tr>
      <w:tr w:rsidR="005436CC" w14:paraId="7221B9BB"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9AD" w14:textId="77777777" w:rsidR="005436CC" w:rsidRDefault="005436CC" w:rsidP="00305488">
            <w:pPr>
              <w:pStyle w:val="ProductList-Offering1"/>
            </w:pPr>
            <w:bookmarkStart w:id="122" w:name="_Toc379797112"/>
            <w:bookmarkStart w:id="123" w:name="_Toc380513138"/>
            <w:bookmarkStart w:id="124" w:name="_Toc380655177"/>
            <w:bookmarkStart w:id="125" w:name="_Toc399856693"/>
            <w:r>
              <w:t>Core CAL Suite</w:t>
            </w:r>
            <w:r>
              <w:fldChar w:fldCharType="begin"/>
            </w:r>
            <w:r>
              <w:instrText>XE "Core CAL Suite"</w:instrText>
            </w:r>
            <w:r>
              <w:fldChar w:fldCharType="end"/>
            </w:r>
            <w:r>
              <w:t xml:space="preserve"> für Windows Intune</w:t>
            </w:r>
            <w:r>
              <w:fldChar w:fldCharType="begin"/>
            </w:r>
            <w:r>
              <w:instrText>XE "Core CAL Suite für Windows Intune"</w:instrText>
            </w:r>
            <w:r>
              <w:fldChar w:fldCharType="end"/>
            </w:r>
            <w:r>
              <w:t xml:space="preserve"> (Gerät und Nutzer)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AE" w14:textId="77777777" w:rsidR="005436CC" w:rsidRDefault="005436CC"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AF" w14:textId="77777777" w:rsidR="005436CC" w:rsidRDefault="00543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9B0" w14:textId="77777777" w:rsidR="005436CC" w:rsidRDefault="00543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9B1" w14:textId="77777777" w:rsidR="005436CC" w:rsidRDefault="005436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9B2" w14:textId="77777777" w:rsidR="005436CC" w:rsidRDefault="005436CC" w:rsidP="00C05A53">
            <w:pPr>
              <w:pStyle w:val="ProductList-OfferingBody"/>
              <w:ind w:left="-113"/>
              <w:jc w:val="center"/>
            </w:pPr>
          </w:p>
        </w:tc>
        <w:tc>
          <w:tcPr>
            <w:tcW w:w="596" w:type="dxa"/>
            <w:shd w:val="clear" w:color="auto" w:fill="70AD47" w:themeFill="accent6"/>
            <w:vAlign w:val="center"/>
          </w:tcPr>
          <w:p w14:paraId="7221B9B3" w14:textId="77777777" w:rsidR="005436CC"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7221B9B4"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B5"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B6"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B7"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B8"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B9"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BA" w14:textId="77777777" w:rsidR="005436CC" w:rsidRDefault="005436CC" w:rsidP="00C05A53">
            <w:pPr>
              <w:pStyle w:val="ProductList-OfferingBody"/>
              <w:ind w:left="-113"/>
              <w:jc w:val="center"/>
            </w:pPr>
          </w:p>
        </w:tc>
      </w:tr>
      <w:tr w:rsidR="005436CC" w14:paraId="7221B9CA"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9BC" w14:textId="77777777" w:rsidR="005436CC" w:rsidRDefault="005436CC" w:rsidP="00305488">
            <w:pPr>
              <w:pStyle w:val="ProductList-Offering1"/>
            </w:pPr>
            <w:bookmarkStart w:id="126" w:name="_Toc379797113"/>
            <w:bookmarkStart w:id="127" w:name="_Toc380513139"/>
            <w:bookmarkStart w:id="128" w:name="_Toc380655178"/>
            <w:bookmarkStart w:id="129" w:name="_Toc399856694"/>
            <w:r>
              <w:t>Enterprise CAL Suite</w:t>
            </w:r>
            <w:r>
              <w:fldChar w:fldCharType="begin"/>
            </w:r>
            <w:r>
              <w:instrText>XE "Enterprise CAL Suite"</w:instrText>
            </w:r>
            <w:r>
              <w:fldChar w:fldCharType="end"/>
            </w:r>
            <w:r>
              <w:t xml:space="preserve"> (Gerät und Nutzer)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BD" w14:textId="77777777" w:rsidR="005436CC" w:rsidRDefault="005436CC"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BE" w14:textId="77777777" w:rsidR="005436CC" w:rsidRDefault="00543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9BF" w14:textId="77777777" w:rsidR="005436CC" w:rsidRDefault="005436CC"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9C0" w14:textId="77777777" w:rsidR="005436CC" w:rsidRDefault="005436C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B9C1" w14:textId="77777777" w:rsidR="005436CC" w:rsidRDefault="005436CC" w:rsidP="00C61360">
            <w:pPr>
              <w:pStyle w:val="ProductList-OfferingBody"/>
              <w:ind w:left="-113"/>
              <w:jc w:val="center"/>
            </w:pPr>
            <w:r>
              <w:t>2,</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7221B9C2" w14:textId="77777777" w:rsidR="005436CC" w:rsidRPr="00A46026"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Produkt der Enterprise Desktop-Plattform</w:instrText>
            </w:r>
            <w:r w:rsidRPr="00A46026">
              <w:rPr>
                <w:color w:val="1F497D"/>
              </w:rPr>
              <w:instrText>”</w:instrText>
            </w:r>
            <w:r w:rsidRPr="00A46026">
              <w:fldChar w:fldCharType="separate"/>
            </w:r>
            <w:r w:rsidRPr="00A46026">
              <w:t>EP</w:t>
            </w:r>
            <w:r w:rsidRPr="00A46026">
              <w:fldChar w:fldCharType="end"/>
            </w:r>
          </w:p>
        </w:tc>
        <w:tc>
          <w:tcPr>
            <w:tcW w:w="595" w:type="dxa"/>
            <w:shd w:val="clear" w:color="auto" w:fill="70AD47" w:themeFill="accent6"/>
            <w:vAlign w:val="center"/>
          </w:tcPr>
          <w:p w14:paraId="7221B9C3" w14:textId="77777777" w:rsidR="005436CC" w:rsidRPr="00A46026" w:rsidRDefault="005436CC" w:rsidP="00C61360">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A46026">
              <w:t>,</w:t>
            </w:r>
            <w:r w:rsidRPr="00A46026">
              <w:fldChar w:fldCharType="begin"/>
            </w:r>
            <w:r w:rsidRPr="00A46026">
              <w:rPr>
                <w:color w:val="1F497D"/>
              </w:rPr>
              <w:instrText>AutoTextList  \s NoStyle \t “</w:instrText>
            </w:r>
            <w:r w:rsidRPr="00A46026">
              <w:instrText>Studentenangebot</w:instrText>
            </w:r>
            <w:r w:rsidRPr="00A46026">
              <w:rPr>
                <w:color w:val="1F497D"/>
              </w:rPr>
              <w:instrText>”</w:instrText>
            </w:r>
            <w:r w:rsidRPr="00A46026">
              <w:fldChar w:fldCharType="separate"/>
            </w:r>
            <w:r w:rsidRPr="00A46026">
              <w:t>ST</w:t>
            </w:r>
            <w:r w:rsidRPr="00A46026">
              <w:fldChar w:fldCharType="end"/>
            </w:r>
          </w:p>
        </w:tc>
        <w:tc>
          <w:tcPr>
            <w:tcW w:w="596" w:type="dxa"/>
            <w:shd w:val="clear" w:color="auto" w:fill="70AD47" w:themeFill="accent6"/>
            <w:vAlign w:val="center"/>
          </w:tcPr>
          <w:p w14:paraId="7221B9C4" w14:textId="77777777" w:rsidR="005436CC" w:rsidRDefault="005436CC" w:rsidP="00C61360">
            <w:pPr>
              <w:pStyle w:val="ProductList-OfferingBody"/>
              <w:ind w:left="-113"/>
              <w:jc w:val="center"/>
            </w:pPr>
          </w:p>
        </w:tc>
        <w:tc>
          <w:tcPr>
            <w:tcW w:w="595" w:type="dxa"/>
            <w:shd w:val="clear" w:color="auto" w:fill="70AD47" w:themeFill="accent6"/>
            <w:vAlign w:val="center"/>
          </w:tcPr>
          <w:p w14:paraId="7221B9C5" w14:textId="77777777" w:rsidR="005436CC" w:rsidRDefault="005436CC" w:rsidP="00C61360">
            <w:pPr>
              <w:pStyle w:val="ProductList-OfferingBody"/>
              <w:ind w:left="-113"/>
              <w:jc w:val="center"/>
            </w:pPr>
          </w:p>
        </w:tc>
        <w:tc>
          <w:tcPr>
            <w:tcW w:w="595" w:type="dxa"/>
            <w:shd w:val="clear" w:color="auto" w:fill="BFBFBF" w:themeFill="background1" w:themeFillShade="BF"/>
            <w:vAlign w:val="center"/>
          </w:tcPr>
          <w:p w14:paraId="7221B9C6" w14:textId="77777777" w:rsidR="005436CC" w:rsidRDefault="005436CC" w:rsidP="00C61360">
            <w:pPr>
              <w:pStyle w:val="ProductList-OfferingBody"/>
              <w:ind w:left="-113"/>
              <w:jc w:val="center"/>
            </w:pPr>
          </w:p>
        </w:tc>
        <w:tc>
          <w:tcPr>
            <w:tcW w:w="596" w:type="dxa"/>
            <w:shd w:val="clear" w:color="auto" w:fill="70AD47" w:themeFill="accent6"/>
            <w:vAlign w:val="center"/>
          </w:tcPr>
          <w:p w14:paraId="7221B9C7" w14:textId="77777777" w:rsidR="005436CC" w:rsidRPr="00547769" w:rsidRDefault="005436CC" w:rsidP="00C61360">
            <w:pPr>
              <w:pStyle w:val="ProductList-OfferingBody"/>
              <w:ind w:left="-113"/>
              <w:jc w:val="center"/>
            </w:pPr>
            <w:r w:rsidRPr="00547769">
              <w:fldChar w:fldCharType="begin"/>
            </w:r>
            <w:r w:rsidRPr="00547769">
              <w:rPr>
                <w:color w:val="1F497D"/>
              </w:rPr>
              <w:instrText>AutoTextList  \s NoStyle \t “</w:instrText>
            </w:r>
            <w:r w:rsidRPr="00547769">
              <w:instrText>Angepasste Desktop-Plattform</w:instrText>
            </w:r>
            <w:r w:rsidRPr="00547769">
              <w:rPr>
                <w:color w:val="1F497D"/>
              </w:rPr>
              <w:instrText>”</w:instrText>
            </w:r>
            <w:r w:rsidRPr="00547769">
              <w:fldChar w:fldCharType="separate"/>
            </w:r>
            <w:r w:rsidRPr="00547769">
              <w:t>CP</w:t>
            </w:r>
            <w:r w:rsidRPr="00547769">
              <w:fldChar w:fldCharType="end"/>
            </w:r>
            <w:r>
              <w:t>,</w:t>
            </w:r>
            <w:r w:rsidRPr="00547769">
              <w:fldChar w:fldCharType="begin"/>
            </w:r>
            <w:r w:rsidRPr="00547769">
              <w:rPr>
                <w:color w:val="1F497D"/>
              </w:rPr>
              <w:instrText>AutoTextList  \s NoStyle \t “</w:instrText>
            </w:r>
            <w:r w:rsidRPr="00547769">
              <w:instrText>Nicht organisationsweite Produkte in Open Value</w:instrText>
            </w:r>
            <w:r w:rsidRPr="00547769">
              <w:rPr>
                <w:color w:val="1F497D"/>
              </w:rPr>
              <w:instrText>”</w:instrText>
            </w:r>
            <w:r w:rsidRPr="00547769">
              <w:fldChar w:fldCharType="separate"/>
            </w:r>
            <w:r w:rsidRPr="00547769">
              <w:t xml:space="preserve">P </w:t>
            </w:r>
            <w:r w:rsidRPr="00547769">
              <w:fldChar w:fldCharType="end"/>
            </w:r>
          </w:p>
        </w:tc>
        <w:tc>
          <w:tcPr>
            <w:tcW w:w="595" w:type="dxa"/>
            <w:shd w:val="clear" w:color="auto" w:fill="70AD47" w:themeFill="accent6"/>
            <w:vAlign w:val="center"/>
          </w:tcPr>
          <w:p w14:paraId="7221B9C8"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C9" w14:textId="77777777" w:rsidR="005436CC" w:rsidRDefault="005436CC" w:rsidP="00C05A53">
            <w:pPr>
              <w:pStyle w:val="ProductList-OfferingBody"/>
              <w:ind w:left="-113"/>
              <w:jc w:val="center"/>
            </w:pPr>
          </w:p>
        </w:tc>
      </w:tr>
      <w:tr w:rsidR="005436CC" w14:paraId="7221B9D9"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9CB" w14:textId="77777777" w:rsidR="005436CC" w:rsidRDefault="005436CC" w:rsidP="00C351CD">
            <w:pPr>
              <w:pStyle w:val="ProductList-Offering1"/>
            </w:pPr>
            <w:bookmarkStart w:id="130" w:name="_Toc379797114"/>
            <w:bookmarkStart w:id="131" w:name="_Toc380513140"/>
            <w:bookmarkStart w:id="132" w:name="_Toc380655179"/>
            <w:bookmarkStart w:id="133" w:name="_Toc399856695"/>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CC" w14:textId="77777777" w:rsidR="005436CC" w:rsidRDefault="005436C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CD" w14:textId="77777777" w:rsidR="005436CC" w:rsidRDefault="00543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9CE" w14:textId="77777777" w:rsidR="005436CC" w:rsidRDefault="00543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9CF" w14:textId="77777777" w:rsidR="005436CC" w:rsidRDefault="005436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9D0" w14:textId="77777777" w:rsidR="005436CC" w:rsidRDefault="005436CC" w:rsidP="00C05A53">
            <w:pPr>
              <w:pStyle w:val="ProductList-OfferingBody"/>
              <w:ind w:left="-113"/>
              <w:jc w:val="center"/>
            </w:pPr>
          </w:p>
        </w:tc>
        <w:tc>
          <w:tcPr>
            <w:tcW w:w="596" w:type="dxa"/>
            <w:shd w:val="clear" w:color="auto" w:fill="70AD47" w:themeFill="accent6"/>
            <w:vAlign w:val="center"/>
          </w:tcPr>
          <w:p w14:paraId="7221B9D1" w14:textId="77777777" w:rsidR="005436CC"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7221B9D2"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D3"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D4"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D5"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D6"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D7"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D8" w14:textId="77777777" w:rsidR="005436CC" w:rsidRDefault="005436CC" w:rsidP="00C05A53">
            <w:pPr>
              <w:pStyle w:val="ProductList-OfferingBody"/>
              <w:ind w:left="-113"/>
              <w:jc w:val="center"/>
            </w:pPr>
          </w:p>
        </w:tc>
      </w:tr>
      <w:tr w:rsidR="005436CC" w14:paraId="7221B9E8"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9DA" w14:textId="77777777" w:rsidR="005436CC" w:rsidRDefault="005436CC" w:rsidP="00305488">
            <w:pPr>
              <w:pStyle w:val="ProductList-Offering1"/>
            </w:pPr>
            <w:bookmarkStart w:id="134" w:name="_Toc379797115"/>
            <w:bookmarkStart w:id="135" w:name="_Toc380513141"/>
            <w:bookmarkStart w:id="136" w:name="_Toc380655180"/>
            <w:bookmarkStart w:id="137" w:name="_Toc399856696"/>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r>
              <w:t xml:space="preserve"> (Gerät und Nutzer)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DB" w14:textId="77777777" w:rsidR="005436CC" w:rsidRDefault="005436C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9DC" w14:textId="77777777" w:rsidR="005436CC" w:rsidRDefault="00543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9DD" w14:textId="77777777" w:rsidR="005436CC" w:rsidRDefault="00543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9DE" w14:textId="77777777" w:rsidR="005436CC" w:rsidRDefault="005436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9DF" w14:textId="77777777" w:rsidR="005436CC" w:rsidRDefault="005436CC" w:rsidP="00C05A53">
            <w:pPr>
              <w:pStyle w:val="ProductList-OfferingBody"/>
              <w:ind w:left="-113"/>
              <w:jc w:val="center"/>
            </w:pPr>
          </w:p>
        </w:tc>
        <w:tc>
          <w:tcPr>
            <w:tcW w:w="596" w:type="dxa"/>
            <w:shd w:val="clear" w:color="auto" w:fill="70AD47" w:themeFill="accent6"/>
            <w:vAlign w:val="center"/>
          </w:tcPr>
          <w:p w14:paraId="7221B9E0" w14:textId="77777777" w:rsidR="005436CC"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7221B9E1"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E2"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E3"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E4"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E5"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E6"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E7" w14:textId="77777777" w:rsidR="005436CC" w:rsidRDefault="005436CC" w:rsidP="00C05A53">
            <w:pPr>
              <w:pStyle w:val="ProductList-OfferingBody"/>
              <w:ind w:left="-113"/>
              <w:jc w:val="center"/>
            </w:pPr>
          </w:p>
        </w:tc>
      </w:tr>
      <w:tr w:rsidR="005436CC" w14:paraId="7221B9F7" w14:textId="77777777" w:rsidTr="004A375B">
        <w:tc>
          <w:tcPr>
            <w:tcW w:w="3060" w:type="dxa"/>
            <w:tcBorders>
              <w:top w:val="dashSmallGap" w:sz="4" w:space="0" w:color="BFBFBF" w:themeColor="background1" w:themeShade="BF"/>
              <w:left w:val="nil"/>
              <w:bottom w:val="nil"/>
              <w:right w:val="nil"/>
            </w:tcBorders>
          </w:tcPr>
          <w:p w14:paraId="7221B9E9" w14:textId="77777777" w:rsidR="005436CC" w:rsidRDefault="005436CC" w:rsidP="00C05A53">
            <w:pPr>
              <w:pStyle w:val="ProductList-Offering1"/>
            </w:pPr>
            <w:bookmarkStart w:id="138" w:name="_Toc379797116"/>
            <w:bookmarkStart w:id="139" w:name="_Toc380513142"/>
            <w:bookmarkStart w:id="140" w:name="_Toc380655181"/>
            <w:bookmarkStart w:id="141" w:name="_Toc399856697"/>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r>
              <w:t xml:space="preserve"> (Gerät und Nutzer)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7221B9EA" w14:textId="77777777" w:rsidR="005436CC" w:rsidRDefault="005436CC"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7221B9EB" w14:textId="77777777" w:rsidR="005436CC" w:rsidRDefault="005436C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B9EC" w14:textId="77777777" w:rsidR="005436CC" w:rsidRDefault="005436C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9ED" w14:textId="77777777" w:rsidR="005436CC" w:rsidRDefault="005436C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9EE" w14:textId="77777777" w:rsidR="005436CC" w:rsidRDefault="005436CC" w:rsidP="00C05A53">
            <w:pPr>
              <w:pStyle w:val="ProductList-OfferingBody"/>
              <w:ind w:left="-113"/>
              <w:jc w:val="center"/>
            </w:pPr>
          </w:p>
        </w:tc>
        <w:tc>
          <w:tcPr>
            <w:tcW w:w="596" w:type="dxa"/>
            <w:shd w:val="clear" w:color="auto" w:fill="70AD47" w:themeFill="accent6"/>
            <w:vAlign w:val="center"/>
          </w:tcPr>
          <w:p w14:paraId="7221B9EF" w14:textId="77777777" w:rsidR="005436CC" w:rsidRDefault="005436CC" w:rsidP="00C61360">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7221B9F0"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F1"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F2"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F3"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F4" w14:textId="77777777" w:rsidR="005436CC" w:rsidRDefault="005436CC" w:rsidP="00C05A53">
            <w:pPr>
              <w:pStyle w:val="ProductList-OfferingBody"/>
              <w:ind w:left="-113"/>
              <w:jc w:val="center"/>
            </w:pPr>
          </w:p>
        </w:tc>
        <w:tc>
          <w:tcPr>
            <w:tcW w:w="595" w:type="dxa"/>
            <w:shd w:val="clear" w:color="auto" w:fill="BFBFBF" w:themeFill="background1" w:themeFillShade="BF"/>
            <w:vAlign w:val="center"/>
          </w:tcPr>
          <w:p w14:paraId="7221B9F5" w14:textId="77777777" w:rsidR="005436CC" w:rsidRDefault="005436CC" w:rsidP="00C05A53">
            <w:pPr>
              <w:pStyle w:val="ProductList-OfferingBody"/>
              <w:ind w:left="-113"/>
              <w:jc w:val="center"/>
            </w:pPr>
          </w:p>
        </w:tc>
        <w:tc>
          <w:tcPr>
            <w:tcW w:w="596" w:type="dxa"/>
            <w:shd w:val="clear" w:color="auto" w:fill="BFBFBF" w:themeFill="background1" w:themeFillShade="BF"/>
            <w:vAlign w:val="center"/>
          </w:tcPr>
          <w:p w14:paraId="7221B9F6" w14:textId="77777777" w:rsidR="005436CC" w:rsidRDefault="005436CC" w:rsidP="00C05A53">
            <w:pPr>
              <w:pStyle w:val="ProductList-OfferingBody"/>
              <w:ind w:left="-113"/>
              <w:jc w:val="center"/>
            </w:pPr>
          </w:p>
        </w:tc>
      </w:tr>
    </w:tbl>
    <w:p w14:paraId="7221B9F8"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747190" w14:paraId="7221B9FC" w14:textId="77777777" w:rsidTr="004A375B">
        <w:tc>
          <w:tcPr>
            <w:tcW w:w="3596" w:type="dxa"/>
          </w:tcPr>
          <w:p w14:paraId="7221B9F9" w14:textId="77777777" w:rsidR="00601776" w:rsidRDefault="00601776" w:rsidP="00601776">
            <w:pPr>
              <w:pStyle w:val="ProductList-Body"/>
              <w:spacing w:before="20" w:after="20"/>
            </w:pPr>
            <w:r>
              <w:t xml:space="preserve">Übergangsberechtigt: </w:t>
            </w:r>
            <w:r>
              <w:rPr>
                <w:b/>
              </w:rPr>
              <w:t>Alle bis auf Bridges</w:t>
            </w:r>
          </w:p>
        </w:tc>
        <w:tc>
          <w:tcPr>
            <w:tcW w:w="3597" w:type="dxa"/>
          </w:tcPr>
          <w:p w14:paraId="7221B9FA" w14:textId="77777777" w:rsidR="00601776" w:rsidRDefault="00601776" w:rsidP="00601776">
            <w:pPr>
              <w:pStyle w:val="ProductList-Body"/>
              <w:spacing w:before="20" w:after="20"/>
            </w:pPr>
            <w:r>
              <w:t xml:space="preserve">Produkt-Pool: </w:t>
            </w:r>
            <w:r>
              <w:rPr>
                <w:b/>
              </w:rPr>
              <w:t>Server</w:t>
            </w:r>
          </w:p>
        </w:tc>
        <w:tc>
          <w:tcPr>
            <w:tcW w:w="3597" w:type="dxa"/>
          </w:tcPr>
          <w:p w14:paraId="7221B9FB" w14:textId="77777777" w:rsidR="00601776" w:rsidRPr="006161A0" w:rsidRDefault="00601776" w:rsidP="00601776">
            <w:pPr>
              <w:pStyle w:val="ProductList-Body"/>
              <w:spacing w:before="20" w:after="20"/>
              <w:rPr>
                <w:lang w:val="en-US"/>
              </w:rPr>
            </w:pPr>
            <w:r w:rsidRPr="006161A0">
              <w:rPr>
                <w:lang w:val="en-US"/>
              </w:rPr>
              <w:t xml:space="preserve">Up-to-Date-Nachlass: </w:t>
            </w:r>
            <w:r w:rsidRPr="006161A0">
              <w:rPr>
                <w:b/>
                <w:lang w:val="en-US"/>
              </w:rPr>
              <w:t xml:space="preserve">Core CAL oder Enterprise CAL </w:t>
            </w:r>
          </w:p>
        </w:tc>
      </w:tr>
      <w:tr w:rsidR="00601776" w14:paraId="7221BA00" w14:textId="77777777" w:rsidTr="004A375B">
        <w:tc>
          <w:tcPr>
            <w:tcW w:w="3596" w:type="dxa"/>
          </w:tcPr>
          <w:p w14:paraId="7221B9FD" w14:textId="77777777" w:rsidR="00601776" w:rsidRDefault="00C21E41" w:rsidP="00601776">
            <w:pPr>
              <w:pStyle w:val="ProductList-Body"/>
              <w:spacing w:before="20" w:after="20"/>
            </w:pPr>
            <w:r>
              <w:t xml:space="preserve">Suite: </w:t>
            </w:r>
            <w:r>
              <w:rPr>
                <w:b/>
              </w:rPr>
              <w:t>Ja</w:t>
            </w:r>
          </w:p>
        </w:tc>
        <w:tc>
          <w:tcPr>
            <w:tcW w:w="3597" w:type="dxa"/>
          </w:tcPr>
          <w:p w14:paraId="7221B9FE" w14:textId="77777777" w:rsidR="00601776" w:rsidRDefault="0060366B" w:rsidP="00601776">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B9FF"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7221BA01"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BA02" w14:textId="77777777" w:rsidR="00C351CD" w:rsidRPr="00553757" w:rsidRDefault="00E47D53" w:rsidP="00C351CD">
      <w:pPr>
        <w:pStyle w:val="ProductList-Body"/>
        <w:rPr>
          <w:b/>
          <w:color w:val="00188F"/>
        </w:rPr>
      </w:pPr>
      <w:r>
        <w:rPr>
          <w:b/>
          <w:color w:val="00188F"/>
        </w:rPr>
        <w:t>Vorgang zur Bestimmung der für CAL-Suites geltenden Nutzungsrechte</w:t>
      </w:r>
    </w:p>
    <w:p w14:paraId="7221BA03" w14:textId="77777777" w:rsidR="00C351CD" w:rsidRDefault="00C351CD" w:rsidP="00C351CD">
      <w:pPr>
        <w:pStyle w:val="ProductList-Body"/>
      </w:pPr>
      <w:r>
        <w:t>Eine Lizenz für CAL-Suite hat keine Versionsnummer, und die Zugriffsrechte häng</w:t>
      </w:r>
      <w:r w:rsidR="00C61360">
        <w:t xml:space="preserve">en vom Status der SA dafür ab. </w:t>
      </w:r>
      <w:r>
        <w:t>Falls SA unterbrochen wird, hängen die Zugriffsrechte im Rahmen zeitlich unbeschränkter Lizenzen von den PUR ab, die vor der Unterbrechung galten.</w:t>
      </w:r>
    </w:p>
    <w:p w14:paraId="7221BA04" w14:textId="77777777" w:rsidR="00C351CD" w:rsidRDefault="00C351CD" w:rsidP="00C351CD">
      <w:pPr>
        <w:pStyle w:val="ProductList-Body"/>
      </w:pPr>
    </w:p>
    <w:p w14:paraId="7221BA05" w14:textId="77777777" w:rsidR="00C351CD" w:rsidRPr="006161A0" w:rsidRDefault="00C351CD" w:rsidP="00C351CD">
      <w:pPr>
        <w:pStyle w:val="ProductList-Body"/>
        <w:rPr>
          <w:b/>
          <w:lang w:val="fr-FR"/>
        </w:rPr>
      </w:pPr>
      <w:r w:rsidRPr="006161A0">
        <w:rPr>
          <w:b/>
          <w:color w:val="00188F"/>
          <w:lang w:val="fr-FR"/>
        </w:rPr>
        <w:t>Core CAL Suite</w:t>
      </w:r>
      <w:r>
        <w:fldChar w:fldCharType="begin"/>
      </w:r>
      <w:r w:rsidRPr="006161A0">
        <w:rPr>
          <w:lang w:val="fr-FR"/>
        </w:rPr>
        <w:instrText>XE "Core CAL Suite"</w:instrText>
      </w:r>
      <w:r>
        <w:fldChar w:fldCharType="end"/>
      </w:r>
    </w:p>
    <w:p w14:paraId="7221BA06" w14:textId="77777777" w:rsidR="00C351CD" w:rsidRPr="006161A0" w:rsidRDefault="00C351CD" w:rsidP="00C351CD">
      <w:pPr>
        <w:pStyle w:val="ProductList-Body"/>
        <w:rPr>
          <w:lang w:val="fr-FR"/>
        </w:rPr>
      </w:pPr>
      <w:r w:rsidRPr="006161A0">
        <w:rPr>
          <w:lang w:val="fr-FR"/>
        </w:rPr>
        <w:t>Ab dem 1. November 2013 gewährt eine Lizenz für Core CAL Suite</w:t>
      </w:r>
      <w:r>
        <w:fldChar w:fldCharType="begin"/>
      </w:r>
      <w:r w:rsidRPr="006161A0">
        <w:rPr>
          <w:lang w:val="fr-FR"/>
        </w:rPr>
        <w:instrText>XE "Core CAL Suite"</w:instrText>
      </w:r>
      <w:r>
        <w:fldChar w:fldCharType="end"/>
      </w:r>
      <w:r w:rsidRPr="006161A0">
        <w:rPr>
          <w:lang w:val="fr-FR"/>
        </w:rPr>
        <w:t xml:space="preserve"> mit aktiver SA Rechte an Folgendem: CAL für Windows Server 2012</w:t>
      </w:r>
      <w:r>
        <w:fldChar w:fldCharType="begin"/>
      </w:r>
      <w:r w:rsidRPr="006161A0">
        <w:rPr>
          <w:lang w:val="fr-FR"/>
        </w:rPr>
        <w:instrText>XE "Windows Server 2012 CAL"</w:instrText>
      </w:r>
      <w:r>
        <w:fldChar w:fldCharType="end"/>
      </w:r>
      <w:r w:rsidRPr="006161A0">
        <w:rPr>
          <w:lang w:val="fr-FR"/>
        </w:rPr>
        <w:t>, Standard-CAL für Exchange Server 2013, Standard-CAL für Lync Server 2013</w:t>
      </w:r>
      <w:r>
        <w:fldChar w:fldCharType="begin"/>
      </w:r>
      <w:r w:rsidRPr="006161A0">
        <w:rPr>
          <w:lang w:val="fr-FR"/>
        </w:rPr>
        <w:instrText>XE "Lync Server 2013"</w:instrText>
      </w:r>
      <w:r>
        <w:fldChar w:fldCharType="end"/>
      </w:r>
      <w:r w:rsidRPr="006161A0">
        <w:rPr>
          <w:lang w:val="fr-FR"/>
        </w:rPr>
        <w:t>, Standard-CAL für SharePoint Server 2013</w:t>
      </w:r>
      <w:r>
        <w:fldChar w:fldCharType="begin"/>
      </w:r>
      <w:r w:rsidRPr="006161A0">
        <w:rPr>
          <w:lang w:val="fr-FR"/>
        </w:rPr>
        <w:instrText>XE "SharePoint Server 2013"</w:instrText>
      </w:r>
      <w:r>
        <w:fldChar w:fldCharType="end"/>
      </w:r>
      <w:r>
        <w:fldChar w:fldCharType="begin"/>
      </w:r>
      <w:r w:rsidRPr="006161A0">
        <w:rPr>
          <w:lang w:val="fr-FR"/>
        </w:rPr>
        <w:instrText>XE "Standard-CAL für SharePoint Server 2013"</w:instrText>
      </w:r>
      <w:r>
        <w:fldChar w:fldCharType="end"/>
      </w:r>
      <w:r w:rsidRPr="006161A0">
        <w:rPr>
          <w:lang w:val="fr-FR"/>
        </w:rPr>
        <w:t>, Client-Management-Lizenz für System Center 2012 R2 Configuration Manager und System Center 2012 R2 Endpoint Protection</w:t>
      </w:r>
      <w:r>
        <w:fldChar w:fldCharType="begin"/>
      </w:r>
      <w:r w:rsidRPr="006161A0">
        <w:rPr>
          <w:lang w:val="fr-FR"/>
        </w:rPr>
        <w:instrText>XE "System Center 2012 Endpoint Protection"</w:instrText>
      </w:r>
      <w:r>
        <w:fldChar w:fldCharType="end"/>
      </w:r>
      <w:r w:rsidR="00C61360">
        <w:rPr>
          <w:lang w:val="fr-FR"/>
        </w:rPr>
        <w:t xml:space="preserve">. </w:t>
      </w:r>
    </w:p>
    <w:p w14:paraId="7221BA07" w14:textId="77777777" w:rsidR="00C351CD" w:rsidRPr="006161A0" w:rsidRDefault="00C351CD" w:rsidP="00C351CD">
      <w:pPr>
        <w:pStyle w:val="ProductList-Body"/>
        <w:rPr>
          <w:lang w:val="fr-FR"/>
        </w:rPr>
      </w:pPr>
    </w:p>
    <w:p w14:paraId="7221BA08" w14:textId="77777777" w:rsidR="00C351CD"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7221BA09" w14:textId="77777777" w:rsidR="00C351CD" w:rsidRDefault="00C351CD" w:rsidP="00C351CD">
      <w:pPr>
        <w:pStyle w:val="ProductList-Body"/>
      </w:pPr>
    </w:p>
    <w:p w14:paraId="7221BA0A"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7221BA0B" w14:textId="77777777" w:rsidR="00C351CD"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w:t>
      </w:r>
      <w:r w:rsidR="00C61360">
        <w:t xml:space="preserve">ite zeitlich unbeschränkt ist. </w:t>
      </w:r>
    </w:p>
    <w:p w14:paraId="7221BA0C" w14:textId="77777777" w:rsidR="00C351CD" w:rsidRDefault="00C351CD" w:rsidP="00C351CD">
      <w:pPr>
        <w:pStyle w:val="ProductList-Body"/>
      </w:pPr>
    </w:p>
    <w:p w14:paraId="7221BA0D" w14:textId="77777777" w:rsidR="00C351CD"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7221BA0E" w14:textId="77777777" w:rsidR="00C351CD" w:rsidRDefault="00C351CD" w:rsidP="00C351CD">
      <w:pPr>
        <w:pStyle w:val="ProductList-Body"/>
      </w:pPr>
    </w:p>
    <w:p w14:paraId="7221BA0F" w14:textId="77777777" w:rsidR="00C351CD" w:rsidRPr="009F7D89" w:rsidRDefault="00C351CD" w:rsidP="00C351CD">
      <w:pPr>
        <w:pStyle w:val="ProductList-Body"/>
        <w:rPr>
          <w:b/>
        </w:rPr>
      </w:pPr>
      <w:r>
        <w:rPr>
          <w:b/>
          <w:color w:val="00188F"/>
        </w:rPr>
        <w:t>In Enterprise CAL Suite enthaltene Onlinedienste</w:t>
      </w:r>
      <w:r>
        <w:fldChar w:fldCharType="begin"/>
      </w:r>
      <w:r>
        <w:instrText>XE "Enterprise CAL Suite"</w:instrText>
      </w:r>
      <w:r>
        <w:fldChar w:fldCharType="end"/>
      </w:r>
    </w:p>
    <w:p w14:paraId="7221BA10" w14:textId="77777777" w:rsidR="00C351CD"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7221BA11" w14:textId="77777777" w:rsidR="00C351CD" w:rsidRDefault="00C351CD" w:rsidP="00C351CD">
      <w:pPr>
        <w:pStyle w:val="ProductList-Body"/>
      </w:pPr>
    </w:p>
    <w:p w14:paraId="7221BA12" w14:textId="77777777" w:rsidR="00C351CD" w:rsidRDefault="00C351CD" w:rsidP="009F7D89">
      <w:pPr>
        <w:pStyle w:val="ProductList-Body"/>
        <w:numPr>
          <w:ilvl w:val="0"/>
          <w:numId w:val="3"/>
        </w:numPr>
        <w:ind w:left="450" w:hanging="270"/>
      </w:pPr>
      <w:r>
        <w:rPr>
          <w:b/>
        </w:rPr>
        <w:t>Internationale Verfügbarkeit</w:t>
      </w:r>
      <w:r w:rsidRPr="0000690E">
        <w:rPr>
          <w:b/>
          <w:bCs/>
        </w:rPr>
        <w:t>.</w:t>
      </w:r>
      <w:r>
        <w:t xml:space="preserve"> Diese Onlinedienste sind nur in Ländern verfügbar, in denen Office 365 verfügbar ist: </w:t>
      </w:r>
      <w:hyperlink r:id="rId24" w:anchor="international" w:history="1">
        <w:r>
          <w:rPr>
            <w:rStyle w:val="Hyperlink"/>
          </w:rPr>
          <w:t>http://www.microsoft.com/online/faq.aspx#international</w:t>
        </w:r>
      </w:hyperlink>
      <w:r>
        <w:t xml:space="preserve"> </w:t>
      </w:r>
    </w:p>
    <w:p w14:paraId="7221BA13" w14:textId="77777777" w:rsidR="00C351CD" w:rsidRDefault="00C351CD" w:rsidP="009F7D89">
      <w:pPr>
        <w:pStyle w:val="ProductList-Body"/>
        <w:numPr>
          <w:ilvl w:val="0"/>
          <w:numId w:val="3"/>
        </w:numPr>
        <w:ind w:left="450" w:hanging="270"/>
      </w:pPr>
      <w:r>
        <w:rPr>
          <w:b/>
        </w:rPr>
        <w:t>Erbringung</w:t>
      </w:r>
      <w:r w:rsidRPr="0000690E">
        <w:rPr>
          <w:b/>
          <w:bCs/>
        </w:rPr>
        <w:t>.</w:t>
      </w:r>
      <w:r>
        <w:t xml:space="preserve"> Kunden können die Inanspruchnahme dieser Dienste aufnehmen, indem sie ihren Microsoft-Partner kontaktieren, der den für die Aktivierung eines jeden Dienstes erforderlichen Erbringungsprozess anstoßen kann.</w:t>
      </w:r>
    </w:p>
    <w:p w14:paraId="7221BA14" w14:textId="77777777" w:rsidR="00C351CD" w:rsidRDefault="00C351CD" w:rsidP="00A50201">
      <w:pPr>
        <w:pStyle w:val="ProductList-Body"/>
        <w:numPr>
          <w:ilvl w:val="0"/>
          <w:numId w:val="3"/>
        </w:numPr>
        <w:ind w:left="450" w:hanging="270"/>
      </w:pPr>
      <w:r>
        <w:rPr>
          <w:b/>
        </w:rPr>
        <w:t>Ergänzende Bestimmungen</w:t>
      </w:r>
      <w:r w:rsidRPr="0000690E">
        <w:rPr>
          <w:b/>
          <w:bCs/>
        </w:rPr>
        <w:t>.</w:t>
      </w:r>
      <w:r>
        <w:t xml:space="preserve"> Kunden mit Microsoft Business-Verträgen vor Oktober 2010, die nicht die Ergänzenden Bestimmungen für Onlinedienste über einen Beitritt nach Juli 2011 oder sonstwie zu ihrem Volumenlizenzvertrag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w:t>
      </w:r>
      <w:r w:rsidR="00C61360">
        <w:t xml:space="preserve">immungen des Programmvertrags. </w:t>
      </w:r>
    </w:p>
    <w:p w14:paraId="7221BA15" w14:textId="77777777" w:rsidR="00C351CD" w:rsidRPr="00A462C6" w:rsidRDefault="00C351CD" w:rsidP="00C351CD">
      <w:pPr>
        <w:pStyle w:val="ProductList-Body"/>
        <w:rPr>
          <w:sz w:val="14"/>
          <w:szCs w:val="20"/>
        </w:rPr>
      </w:pPr>
    </w:p>
    <w:p w14:paraId="7221BA16"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7221BA17" w14:textId="77777777" w:rsidR="00C351CD" w:rsidRDefault="00C351CD" w:rsidP="00C351CD">
      <w:pPr>
        <w:pStyle w:val="ProductList-Body"/>
      </w:pPr>
      <w:r>
        <w:t>Enterprise CAL-Kunden mit aktiver SA zum 1. 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5" w:history="1">
        <w:r>
          <w:rPr>
            <w:rStyle w:val="Hyperlink"/>
          </w:rPr>
          <w:t>http://go.microsoft.com/?linkid=9839207</w:t>
        </w:r>
      </w:hyperlink>
      <w:r>
        <w:t xml:space="preserve">. </w:t>
      </w:r>
    </w:p>
    <w:p w14:paraId="7221BA18" w14:textId="77777777" w:rsidR="00C351CD" w:rsidRPr="00A462C6" w:rsidRDefault="00C351CD" w:rsidP="00C351CD">
      <w:pPr>
        <w:pStyle w:val="ProductList-Body"/>
        <w:rPr>
          <w:sz w:val="14"/>
          <w:szCs w:val="20"/>
        </w:rPr>
      </w:pPr>
    </w:p>
    <w:p w14:paraId="7221BA19"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für O365, für O365 &amp; Intune und für Intune</w:t>
      </w:r>
    </w:p>
    <w:p w14:paraId="7221BA1A" w14:textId="77777777" w:rsidR="00C351CD" w:rsidRPr="009F7D89" w:rsidRDefault="00C351CD" w:rsidP="008B6ABD">
      <w:pPr>
        <w:pStyle w:val="ProductList-Body"/>
        <w:ind w:left="180"/>
        <w:rPr>
          <w:b/>
        </w:rPr>
      </w:pPr>
      <w:r>
        <w:rPr>
          <w:b/>
          <w:color w:val="00188F"/>
        </w:rPr>
        <w:t>Anforderungen für CAL Suite Bridges</w:t>
      </w:r>
    </w:p>
    <w:p w14:paraId="7221BA1B" w14:textId="77777777" w:rsidR="00C351CD" w:rsidRDefault="00C351CD" w:rsidP="008B6ABD">
      <w:pPr>
        <w:pStyle w:val="ProductList-Body"/>
        <w:ind w:left="180"/>
      </w:pPr>
      <w:r>
        <w:t>Eine CAL Suite Bridge ist möglicherweise bei einem Übergang von einer CAL-Suite zu einer vergleichbaren Kombination aus Software un</w:t>
      </w:r>
      <w:r w:rsidR="00C61360">
        <w:t xml:space="preserve">d Onlinediensten erforderlich. </w:t>
      </w:r>
      <w:r>
        <w:t>Wenn für einen Übergang eine CAL Suite Bridge erforderlich ist und die qualifizierende Lizenz vom Kunden vollständig bezahlt wurde, ist für die CAL Suite Bridge k</w:t>
      </w:r>
      <w:r w:rsidR="00C61360">
        <w:t xml:space="preserve">ein Lizenzerwerb erforderlich. </w:t>
      </w:r>
      <w:r>
        <w:t>Stattdessen kann am Jahrestag des Beitritts, für den der Übergang wirksam ist, SA für die CAL Suite Bridge erwor</w:t>
      </w:r>
      <w:r w:rsidR="00C61360">
        <w:t xml:space="preserve">ben werden. </w:t>
      </w:r>
      <w:r>
        <w:t xml:space="preserve">Unter diesen Umständen darf das Übergangsverhältnis nur eine CAL Suite Bridge SA für eine CAL Suite SA betragen, und der Übergang muss für dieselbe Nutzer- oder Gerätelizenz gelten wie </w:t>
      </w:r>
      <w:r w:rsidR="00C61360">
        <w:t xml:space="preserve">die qualifizierende CAL Suite. </w:t>
      </w:r>
    </w:p>
    <w:p w14:paraId="7221BA1C" w14:textId="77777777" w:rsidR="00C351CD" w:rsidRPr="00A462C6" w:rsidRDefault="00C351CD" w:rsidP="008B6ABD">
      <w:pPr>
        <w:pStyle w:val="ProductList-Body"/>
        <w:ind w:left="180"/>
        <w:rPr>
          <w:sz w:val="14"/>
          <w:szCs w:val="20"/>
        </w:rPr>
      </w:pPr>
    </w:p>
    <w:p w14:paraId="7221BA1D" w14:textId="77777777" w:rsidR="00782C7B"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7221BA1E" w14:textId="77777777" w:rsidR="00407E60" w:rsidRPr="00A462C6" w:rsidRDefault="00407E60" w:rsidP="004F3C6D">
      <w:pPr>
        <w:pStyle w:val="ProductList-Body"/>
        <w:rPr>
          <w:sz w:val="14"/>
          <w:szCs w:val="20"/>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7221BA22" w14:textId="77777777" w:rsidTr="000872EB">
        <w:trPr>
          <w:tblHeader/>
        </w:trPr>
        <w:tc>
          <w:tcPr>
            <w:tcW w:w="3870" w:type="dxa"/>
            <w:shd w:val="clear" w:color="auto" w:fill="0072C6"/>
          </w:tcPr>
          <w:p w14:paraId="7221BA1F"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7221BA20"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7221BA21"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7221BA28" w14:textId="77777777" w:rsidTr="008A0064">
        <w:tc>
          <w:tcPr>
            <w:tcW w:w="3870" w:type="dxa"/>
          </w:tcPr>
          <w:p w14:paraId="7221BA23"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14:paraId="7221BA24"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7221BA25"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oder</w:t>
            </w:r>
          </w:p>
          <w:p w14:paraId="7221BA26"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7221BA27"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221BA2E" w14:textId="77777777" w:rsidTr="008A0064">
        <w:tc>
          <w:tcPr>
            <w:tcW w:w="3870" w:type="dxa"/>
          </w:tcPr>
          <w:p w14:paraId="7221BA29" w14:textId="77777777" w:rsidR="009F7D89" w:rsidRPr="006161A0" w:rsidRDefault="009F7D89" w:rsidP="009F7D89">
            <w:pPr>
              <w:pStyle w:val="ProductList-Body"/>
              <w:rPr>
                <w:lang w:val="en-US"/>
              </w:rPr>
            </w:pPr>
            <w:r w:rsidRPr="006161A0">
              <w:rPr>
                <w:lang w:val="en-US"/>
              </w:rPr>
              <w:t>Core CAL Suite</w:t>
            </w:r>
            <w:r>
              <w:fldChar w:fldCharType="begin"/>
            </w:r>
            <w:r w:rsidRPr="006161A0">
              <w:rPr>
                <w:lang w:val="en-US"/>
              </w:rPr>
              <w:instrText>XE "Core CAL Suite"</w:instrText>
            </w:r>
            <w:r>
              <w:fldChar w:fldCharType="end"/>
            </w:r>
            <w:r w:rsidRPr="006161A0">
              <w:rPr>
                <w:lang w:val="en-US"/>
              </w:rPr>
              <w:t xml:space="preserve"> Bridge für Office 365</w:t>
            </w:r>
            <w:r>
              <w:fldChar w:fldCharType="begin"/>
            </w:r>
            <w:r w:rsidRPr="006161A0">
              <w:rPr>
                <w:lang w:val="en-US"/>
              </w:rPr>
              <w:instrText>XE "Core CAL Suite Bridge für Office 365"</w:instrText>
            </w:r>
            <w:r>
              <w:fldChar w:fldCharType="end"/>
            </w:r>
            <w:r w:rsidRPr="006161A0">
              <w:rPr>
                <w:lang w:val="en-US"/>
              </w:rPr>
              <w:t xml:space="preserve"> und Windows Intune</w:t>
            </w:r>
            <w:r>
              <w:fldChar w:fldCharType="begin"/>
            </w:r>
            <w:r w:rsidRPr="006161A0">
              <w:rPr>
                <w:lang w:val="en-US"/>
              </w:rPr>
              <w:instrText>XE "Core CAL Suite Bridge für Office 365 und Windows Intune"</w:instrText>
            </w:r>
            <w:r>
              <w:fldChar w:fldCharType="end"/>
            </w:r>
          </w:p>
        </w:tc>
        <w:tc>
          <w:tcPr>
            <w:tcW w:w="2790" w:type="dxa"/>
          </w:tcPr>
          <w:p w14:paraId="7221BA2A"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7221BA2B"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und Windows Intune</w:t>
            </w:r>
            <w:r>
              <w:fldChar w:fldCharType="begin"/>
            </w:r>
            <w:r>
              <w:instrText>XE "Windows Intune"</w:instrText>
            </w:r>
            <w:r>
              <w:fldChar w:fldCharType="end"/>
            </w:r>
            <w:r>
              <w:t xml:space="preserve"> oder</w:t>
            </w:r>
          </w:p>
          <w:p w14:paraId="7221BA2C"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14:paraId="7221BA2D"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14:paraId="7221BA32" w14:textId="77777777" w:rsidTr="008A0064">
        <w:tc>
          <w:tcPr>
            <w:tcW w:w="3870" w:type="dxa"/>
          </w:tcPr>
          <w:p w14:paraId="7221BA2F"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Windows Intune</w:t>
            </w:r>
            <w:r>
              <w:fldChar w:fldCharType="begin"/>
            </w:r>
            <w:r>
              <w:instrText>XE "Windows Intune"</w:instrText>
            </w:r>
            <w:r>
              <w:fldChar w:fldCharType="end"/>
            </w:r>
          </w:p>
        </w:tc>
        <w:tc>
          <w:tcPr>
            <w:tcW w:w="2790" w:type="dxa"/>
          </w:tcPr>
          <w:p w14:paraId="7221BA30"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7221BA31"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7221BA37" w14:textId="77777777" w:rsidTr="008A0064">
        <w:tc>
          <w:tcPr>
            <w:tcW w:w="3870" w:type="dxa"/>
          </w:tcPr>
          <w:p w14:paraId="7221BA33"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14:paraId="7221BA34"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7221BA35"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7221BA36"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221BA3C" w14:textId="77777777" w:rsidTr="008A0064">
        <w:tc>
          <w:tcPr>
            <w:tcW w:w="3870" w:type="dxa"/>
          </w:tcPr>
          <w:p w14:paraId="7221BA38"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p>
        </w:tc>
        <w:tc>
          <w:tcPr>
            <w:tcW w:w="2790" w:type="dxa"/>
          </w:tcPr>
          <w:p w14:paraId="7221BA39"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7221BA3A"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14:paraId="7221BA3B"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14:paraId="7221BA40" w14:textId="77777777" w:rsidTr="008A0064">
        <w:tc>
          <w:tcPr>
            <w:tcW w:w="3870" w:type="dxa"/>
          </w:tcPr>
          <w:p w14:paraId="7221BA3D"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p>
        </w:tc>
        <w:tc>
          <w:tcPr>
            <w:tcW w:w="2790" w:type="dxa"/>
          </w:tcPr>
          <w:p w14:paraId="7221BA3E"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7221BA3F" w14:textId="77777777" w:rsidR="009F7D89" w:rsidRDefault="009F7D89" w:rsidP="009F7D89">
            <w:pPr>
              <w:pStyle w:val="ProductList-Body"/>
            </w:pPr>
            <w:r>
              <w:t>Windows Intune</w:t>
            </w:r>
            <w:r>
              <w:fldChar w:fldCharType="begin"/>
            </w:r>
            <w:r>
              <w:instrText>XE "Windows Intune"</w:instrText>
            </w:r>
            <w:r>
              <w:fldChar w:fldCharType="end"/>
            </w:r>
          </w:p>
        </w:tc>
      </w:tr>
    </w:tbl>
    <w:p w14:paraId="7221BA41" w14:textId="77777777" w:rsidR="009F7D89" w:rsidRPr="00A462C6" w:rsidRDefault="009F7D89" w:rsidP="004F3C6D">
      <w:pPr>
        <w:pStyle w:val="ProductList-Body"/>
        <w:rPr>
          <w:sz w:val="14"/>
          <w:szCs w:val="20"/>
        </w:rPr>
      </w:pPr>
    </w:p>
    <w:p w14:paraId="7221BA42" w14:textId="77777777" w:rsidR="009F7D89" w:rsidRPr="009F7D89" w:rsidRDefault="009F7D89" w:rsidP="008B6ABD">
      <w:pPr>
        <w:pStyle w:val="ProductList-Body"/>
        <w:ind w:left="180"/>
        <w:rPr>
          <w:b/>
        </w:rPr>
      </w:pPr>
      <w:r>
        <w:rPr>
          <w:b/>
          <w:color w:val="00188F"/>
        </w:rPr>
        <w:t>CALs für Studenten (Open- und Select-Lizenz für Forschung &amp; Lehre)</w:t>
      </w:r>
    </w:p>
    <w:p w14:paraId="7221BA43" w14:textId="77777777" w:rsidR="009F7D89"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7221BA44" w14:textId="77777777" w:rsidR="00B17611" w:rsidRPr="00A462C6" w:rsidRDefault="00B17611" w:rsidP="008B6ABD">
      <w:pPr>
        <w:pStyle w:val="ProductList-Body"/>
        <w:ind w:left="180"/>
        <w:rPr>
          <w:sz w:val="14"/>
          <w:szCs w:val="20"/>
        </w:rPr>
      </w:pPr>
    </w:p>
    <w:p w14:paraId="7221BA45" w14:textId="77777777" w:rsidR="00B17611"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7221BA48" w14:textId="77777777" w:rsidTr="00B17611">
        <w:trPr>
          <w:tblHeader/>
        </w:trPr>
        <w:tc>
          <w:tcPr>
            <w:tcW w:w="3870" w:type="dxa"/>
            <w:shd w:val="clear" w:color="auto" w:fill="0072C6"/>
          </w:tcPr>
          <w:p w14:paraId="7221BA46"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7221BA47" w14:textId="77777777"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rsidRPr="00747190" w14:paraId="7221BA4B" w14:textId="77777777" w:rsidTr="00B17611">
        <w:tc>
          <w:tcPr>
            <w:tcW w:w="3870" w:type="dxa"/>
          </w:tcPr>
          <w:p w14:paraId="7221BA49" w14:textId="77777777" w:rsidR="00B17611" w:rsidRDefault="00B17611" w:rsidP="00B17611">
            <w:pPr>
              <w:pStyle w:val="ProductList-Body"/>
            </w:pPr>
            <w:r>
              <w:t>Core CAL Suite</w:t>
            </w:r>
          </w:p>
        </w:tc>
        <w:tc>
          <w:tcPr>
            <w:tcW w:w="5130" w:type="dxa"/>
          </w:tcPr>
          <w:p w14:paraId="7221BA4A" w14:textId="77777777" w:rsidR="00B17611" w:rsidRPr="006161A0" w:rsidRDefault="00B17611" w:rsidP="009472AC">
            <w:pPr>
              <w:pStyle w:val="ProductList-Body"/>
              <w:rPr>
                <w:lang w:val="en-US"/>
              </w:rPr>
            </w:pPr>
            <w:r w:rsidRPr="006161A0">
              <w:rPr>
                <w:lang w:val="en-US"/>
              </w:rPr>
              <w:t>Office 365 (Enterprise und Government E1, E3, E4)*, Windows Intune</w:t>
            </w:r>
          </w:p>
        </w:tc>
      </w:tr>
      <w:tr w:rsidR="00B17611" w:rsidRPr="00747190" w14:paraId="7221BA4E" w14:textId="77777777" w:rsidTr="00B17611">
        <w:tc>
          <w:tcPr>
            <w:tcW w:w="3870" w:type="dxa"/>
          </w:tcPr>
          <w:p w14:paraId="7221BA4C" w14:textId="77777777" w:rsidR="00B17611" w:rsidRDefault="00B17611" w:rsidP="00B17611">
            <w:pPr>
              <w:pStyle w:val="ProductList-Body"/>
            </w:pPr>
            <w:r>
              <w:t>Enterprise CAL Suite</w:t>
            </w:r>
          </w:p>
        </w:tc>
        <w:tc>
          <w:tcPr>
            <w:tcW w:w="5130" w:type="dxa"/>
          </w:tcPr>
          <w:p w14:paraId="7221BA4D" w14:textId="77777777" w:rsidR="00B17611" w:rsidRPr="006161A0" w:rsidRDefault="00B17611" w:rsidP="009472AC">
            <w:pPr>
              <w:pStyle w:val="ProductList-Body"/>
              <w:rPr>
                <w:lang w:val="en-US"/>
              </w:rPr>
            </w:pPr>
            <w:r w:rsidRPr="006161A0">
              <w:rPr>
                <w:lang w:val="en-US"/>
              </w:rPr>
              <w:t>Office 365 (Enterprise und Government E3, E4)*, Windows Intune</w:t>
            </w:r>
          </w:p>
        </w:tc>
      </w:tr>
      <w:tr w:rsidR="00B17611" w14:paraId="7221BA51" w14:textId="77777777" w:rsidTr="00B17611">
        <w:tc>
          <w:tcPr>
            <w:tcW w:w="3870" w:type="dxa"/>
          </w:tcPr>
          <w:p w14:paraId="7221BA4F" w14:textId="77777777" w:rsidR="00B17611" w:rsidRPr="006161A0" w:rsidRDefault="00B17611" w:rsidP="00B17611">
            <w:pPr>
              <w:pStyle w:val="ProductList-Body"/>
              <w:rPr>
                <w:lang w:val="fr-FR"/>
              </w:rPr>
            </w:pPr>
            <w:r w:rsidRPr="006161A0">
              <w:rPr>
                <w:lang w:val="fr-FR"/>
              </w:rPr>
              <w:t>Office Professional Plus und Core CAL Suite</w:t>
            </w:r>
          </w:p>
        </w:tc>
        <w:tc>
          <w:tcPr>
            <w:tcW w:w="5130" w:type="dxa"/>
          </w:tcPr>
          <w:p w14:paraId="7221BA50" w14:textId="77777777" w:rsidR="00B17611" w:rsidRDefault="00B17611" w:rsidP="009472AC">
            <w:pPr>
              <w:pStyle w:val="ProductList-Body"/>
            </w:pPr>
            <w:r>
              <w:t>Office 365 (Enterprise &amp; Government E3, E4)*</w:t>
            </w:r>
          </w:p>
        </w:tc>
      </w:tr>
      <w:tr w:rsidR="00B17611" w14:paraId="7221BA54" w14:textId="77777777" w:rsidTr="00B17611">
        <w:tc>
          <w:tcPr>
            <w:tcW w:w="3870" w:type="dxa"/>
          </w:tcPr>
          <w:p w14:paraId="7221BA52" w14:textId="77777777" w:rsidR="00B17611" w:rsidRPr="006161A0" w:rsidRDefault="00B17611" w:rsidP="00B17611">
            <w:pPr>
              <w:pStyle w:val="ProductList-Body"/>
              <w:rPr>
                <w:lang w:val="fr-FR"/>
              </w:rPr>
            </w:pPr>
            <w:r w:rsidRPr="006161A0">
              <w:rPr>
                <w:lang w:val="fr-FR"/>
              </w:rPr>
              <w:t>Office Professional Plus und Enterprise CAL Suite</w:t>
            </w:r>
          </w:p>
        </w:tc>
        <w:tc>
          <w:tcPr>
            <w:tcW w:w="5130" w:type="dxa"/>
          </w:tcPr>
          <w:p w14:paraId="7221BA53" w14:textId="77777777" w:rsidR="00B17611" w:rsidRDefault="00B17611" w:rsidP="00B17611">
            <w:pPr>
              <w:pStyle w:val="ProductList-Body"/>
            </w:pPr>
            <w:r>
              <w:t>Office 365 (Enterprise &amp; Government E3, E4)*</w:t>
            </w:r>
          </w:p>
        </w:tc>
      </w:tr>
    </w:tbl>
    <w:p w14:paraId="7221BA55" w14:textId="77777777" w:rsidR="00B17611" w:rsidRDefault="00B17611" w:rsidP="00B17611">
      <w:pPr>
        <w:pStyle w:val="ProductList-Body"/>
        <w:ind w:left="180"/>
      </w:pPr>
      <w:r>
        <w:t>* Erfordert eine entsprechende CAL Suite Bridge.</w:t>
      </w:r>
    </w:p>
    <w:bookmarkStart w:id="142" w:name="_Toc378147624"/>
    <w:bookmarkStart w:id="143" w:name="_Toc378151526"/>
    <w:p w14:paraId="7221BA56"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A57"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399856698"/>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375B" w14:paraId="7221BA66" w14:textId="77777777" w:rsidTr="004A375B">
        <w:trPr>
          <w:tblHeader/>
        </w:trPr>
        <w:tc>
          <w:tcPr>
            <w:tcW w:w="3060" w:type="dxa"/>
            <w:tcBorders>
              <w:bottom w:val="nil"/>
            </w:tcBorders>
            <w:shd w:val="clear" w:color="auto" w:fill="00188F"/>
          </w:tcPr>
          <w:p w14:paraId="7221BA58" w14:textId="77777777" w:rsidR="004A375B" w:rsidRPr="00EE0836" w:rsidRDefault="004A375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A59"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A5A" w14:textId="77777777" w:rsidR="004A375B" w:rsidRPr="00886678" w:rsidRDefault="004A375B"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A5B" w14:textId="77777777" w:rsidR="004A375B" w:rsidRPr="00C37D2B" w:rsidRDefault="004A375B"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A5C"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A5D"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A5E"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A5F"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A60"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A61"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A62"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A63" w14:textId="77777777" w:rsidR="004A375B" w:rsidRPr="00C5575D" w:rsidRDefault="004A375B"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A64"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A65"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A375B" w14:paraId="7221BA75" w14:textId="77777777" w:rsidTr="004A375B">
        <w:tc>
          <w:tcPr>
            <w:tcW w:w="3060" w:type="dxa"/>
            <w:tcBorders>
              <w:top w:val="nil"/>
              <w:left w:val="nil"/>
              <w:bottom w:val="dashSmallGap" w:sz="4" w:space="0" w:color="BFBFBF" w:themeColor="background1" w:themeShade="BF"/>
              <w:right w:val="nil"/>
            </w:tcBorders>
          </w:tcPr>
          <w:p w14:paraId="7221BA67" w14:textId="77777777" w:rsidR="004A375B" w:rsidRDefault="004A375B" w:rsidP="00077A6B">
            <w:pPr>
              <w:pStyle w:val="ProductList-Offering1"/>
            </w:pPr>
            <w:bookmarkStart w:id="148" w:name="_Toc379797136"/>
            <w:bookmarkStart w:id="149" w:name="_Toc380513162"/>
            <w:bookmarkStart w:id="150" w:name="_Toc380655204"/>
            <w:bookmarkStart w:id="151" w:name="_Toc399856699"/>
            <w:r>
              <w:t>CAL für Forefront Identity Manager 2010 R2</w:t>
            </w:r>
            <w:r>
              <w:fldChar w:fldCharType="begin"/>
            </w:r>
            <w:r>
              <w:instrText>XE "CAL für Forefront Identity Manager 2010 R2"</w:instrText>
            </w:r>
            <w:r>
              <w:fldChar w:fldCharType="end"/>
            </w:r>
            <w:r>
              <w:t xml:space="preserve"> (Nutzer)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7221BA68" w14:textId="77777777" w:rsidR="004A375B" w:rsidRDefault="004A375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7221BA69" w14:textId="77777777" w:rsidR="004A375B" w:rsidRDefault="004A375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BA6A" w14:textId="77777777" w:rsidR="004A375B" w:rsidRDefault="004A375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A6B" w14:textId="77777777" w:rsidR="004A375B" w:rsidRDefault="004A37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A6C" w14:textId="77777777" w:rsidR="004A375B" w:rsidRDefault="004A375B" w:rsidP="00C05A53">
            <w:pPr>
              <w:pStyle w:val="ProductList-OfferingBody"/>
              <w:ind w:left="-113"/>
              <w:jc w:val="center"/>
            </w:pPr>
            <w:r>
              <w:t>1</w:t>
            </w:r>
          </w:p>
        </w:tc>
        <w:tc>
          <w:tcPr>
            <w:tcW w:w="596" w:type="dxa"/>
            <w:shd w:val="clear" w:color="auto" w:fill="70AD47" w:themeFill="accent6"/>
            <w:vAlign w:val="center"/>
          </w:tcPr>
          <w:p w14:paraId="7221BA6D"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A6E" w14:textId="77777777" w:rsidR="004A375B" w:rsidRDefault="004A375B" w:rsidP="00C6136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7221BA6F" w14:textId="77777777" w:rsidR="004A375B" w:rsidRDefault="004A375B" w:rsidP="00C05A53">
            <w:pPr>
              <w:pStyle w:val="ProductList-OfferingBody"/>
              <w:ind w:left="-113"/>
              <w:jc w:val="center"/>
            </w:pPr>
          </w:p>
        </w:tc>
        <w:tc>
          <w:tcPr>
            <w:tcW w:w="595" w:type="dxa"/>
            <w:shd w:val="clear" w:color="auto" w:fill="70AD47" w:themeFill="accent6"/>
            <w:vAlign w:val="center"/>
          </w:tcPr>
          <w:p w14:paraId="7221BA70" w14:textId="77777777" w:rsidR="004A375B" w:rsidRDefault="004A375B" w:rsidP="00C05A53">
            <w:pPr>
              <w:pStyle w:val="ProductList-OfferingBody"/>
              <w:ind w:left="-113"/>
              <w:jc w:val="center"/>
            </w:pPr>
          </w:p>
        </w:tc>
        <w:tc>
          <w:tcPr>
            <w:tcW w:w="595" w:type="dxa"/>
            <w:shd w:val="clear" w:color="auto" w:fill="BFBFBF" w:themeFill="background1" w:themeFillShade="BF"/>
            <w:vAlign w:val="center"/>
          </w:tcPr>
          <w:p w14:paraId="7221BA71" w14:textId="77777777" w:rsidR="004A375B" w:rsidRDefault="004A375B" w:rsidP="00C05A53">
            <w:pPr>
              <w:pStyle w:val="ProductList-OfferingBody"/>
              <w:ind w:left="-113"/>
              <w:jc w:val="center"/>
            </w:pPr>
          </w:p>
        </w:tc>
        <w:tc>
          <w:tcPr>
            <w:tcW w:w="596" w:type="dxa"/>
            <w:shd w:val="clear" w:color="auto" w:fill="BFBFBF" w:themeFill="background1" w:themeFillShade="BF"/>
            <w:vAlign w:val="center"/>
          </w:tcPr>
          <w:p w14:paraId="7221BA72" w14:textId="77777777" w:rsidR="004A375B" w:rsidRDefault="004A375B" w:rsidP="00C05A53">
            <w:pPr>
              <w:pStyle w:val="ProductList-OfferingBody"/>
              <w:ind w:left="-113"/>
              <w:jc w:val="center"/>
            </w:pPr>
          </w:p>
        </w:tc>
        <w:tc>
          <w:tcPr>
            <w:tcW w:w="595" w:type="dxa"/>
            <w:shd w:val="clear" w:color="auto" w:fill="70AD47" w:themeFill="accent6"/>
            <w:vAlign w:val="center"/>
          </w:tcPr>
          <w:p w14:paraId="7221BA73" w14:textId="77777777" w:rsidR="004A375B" w:rsidRDefault="004A375B" w:rsidP="00C05A53">
            <w:pPr>
              <w:pStyle w:val="ProductList-OfferingBody"/>
              <w:ind w:left="-113"/>
              <w:jc w:val="center"/>
            </w:pPr>
          </w:p>
        </w:tc>
        <w:tc>
          <w:tcPr>
            <w:tcW w:w="596" w:type="dxa"/>
            <w:shd w:val="clear" w:color="auto" w:fill="70AD47" w:themeFill="accent6"/>
            <w:vAlign w:val="center"/>
          </w:tcPr>
          <w:p w14:paraId="7221BA74"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A375B" w14:paraId="7221BA84"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A76" w14:textId="77777777" w:rsidR="004A375B" w:rsidRPr="006161A0" w:rsidRDefault="004A375B" w:rsidP="00077A6B">
            <w:pPr>
              <w:pStyle w:val="ProductList-Offering1"/>
              <w:rPr>
                <w:lang w:val="en-US"/>
              </w:rPr>
            </w:pPr>
            <w:bookmarkStart w:id="152" w:name="_Toc379797137"/>
            <w:bookmarkStart w:id="153" w:name="_Toc380513163"/>
            <w:bookmarkStart w:id="154" w:name="_Toc380655205"/>
            <w:bookmarkStart w:id="155" w:name="_Toc399856700"/>
            <w:r w:rsidRPr="006161A0">
              <w:rPr>
                <w:lang w:val="en-US"/>
              </w:rPr>
              <w:t>Externer Connector für Forefront Identity Manager 2010 R2</w:t>
            </w:r>
            <w:bookmarkEnd w:id="152"/>
            <w:bookmarkEnd w:id="153"/>
            <w:bookmarkEnd w:id="154"/>
            <w:bookmarkEnd w:id="155"/>
            <w:r>
              <w:fldChar w:fldCharType="begin"/>
            </w:r>
            <w:r w:rsidRPr="006161A0">
              <w:rPr>
                <w:lang w:val="en-US"/>
              </w:rP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A77" w14:textId="77777777" w:rsidR="004A375B" w:rsidRDefault="004A375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A78" w14:textId="77777777" w:rsidR="004A375B" w:rsidRDefault="004A375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A79" w14:textId="77777777" w:rsidR="004A375B" w:rsidRDefault="004A375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A7A" w14:textId="77777777" w:rsidR="004A375B" w:rsidRDefault="004A375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221BA7B" w14:textId="77777777" w:rsidR="004A375B" w:rsidRDefault="004A375B" w:rsidP="00C05A53">
            <w:pPr>
              <w:pStyle w:val="ProductList-OfferingBody"/>
              <w:ind w:left="-113"/>
              <w:jc w:val="center"/>
            </w:pPr>
            <w:r>
              <w:t>125</w:t>
            </w:r>
          </w:p>
        </w:tc>
        <w:tc>
          <w:tcPr>
            <w:tcW w:w="596" w:type="dxa"/>
            <w:shd w:val="clear" w:color="auto" w:fill="70AD47" w:themeFill="accent6"/>
            <w:vAlign w:val="center"/>
          </w:tcPr>
          <w:p w14:paraId="7221BA7C"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A7D"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BA7E" w14:textId="77777777" w:rsidR="004A375B" w:rsidRDefault="004A375B" w:rsidP="00C05A53">
            <w:pPr>
              <w:pStyle w:val="ProductList-OfferingBody"/>
              <w:ind w:left="-113"/>
              <w:jc w:val="center"/>
            </w:pPr>
          </w:p>
        </w:tc>
        <w:tc>
          <w:tcPr>
            <w:tcW w:w="595" w:type="dxa"/>
            <w:shd w:val="clear" w:color="auto" w:fill="70AD47" w:themeFill="accent6"/>
            <w:vAlign w:val="center"/>
          </w:tcPr>
          <w:p w14:paraId="7221BA7F" w14:textId="77777777" w:rsidR="004A375B" w:rsidRDefault="004A375B" w:rsidP="00C05A53">
            <w:pPr>
              <w:pStyle w:val="ProductList-OfferingBody"/>
              <w:ind w:left="-113"/>
              <w:jc w:val="center"/>
            </w:pPr>
          </w:p>
        </w:tc>
        <w:tc>
          <w:tcPr>
            <w:tcW w:w="595" w:type="dxa"/>
            <w:shd w:val="clear" w:color="auto" w:fill="70AD47" w:themeFill="accent6"/>
            <w:vAlign w:val="center"/>
          </w:tcPr>
          <w:p w14:paraId="7221BA80" w14:textId="77777777" w:rsidR="004A375B" w:rsidRPr="00D7784D" w:rsidRDefault="004A375B" w:rsidP="00C61360">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7221BA81" w14:textId="77777777" w:rsidR="004A375B" w:rsidRPr="00BC31F6" w:rsidRDefault="004A375B" w:rsidP="00C61360">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7221BA82" w14:textId="77777777" w:rsidR="004A375B" w:rsidRDefault="004A375B" w:rsidP="00C05A53">
            <w:pPr>
              <w:pStyle w:val="ProductList-OfferingBody"/>
              <w:ind w:left="-113"/>
              <w:jc w:val="center"/>
            </w:pPr>
          </w:p>
        </w:tc>
        <w:tc>
          <w:tcPr>
            <w:tcW w:w="596" w:type="dxa"/>
            <w:shd w:val="clear" w:color="auto" w:fill="70AD47" w:themeFill="accent6"/>
            <w:vAlign w:val="center"/>
          </w:tcPr>
          <w:p w14:paraId="7221BA83"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A375B" w14:paraId="7221BA93" w14:textId="77777777" w:rsidTr="004A375B">
        <w:tc>
          <w:tcPr>
            <w:tcW w:w="3060" w:type="dxa"/>
            <w:tcBorders>
              <w:top w:val="dashSmallGap" w:sz="4" w:space="0" w:color="BFBFBF" w:themeColor="background1" w:themeShade="BF"/>
              <w:left w:val="nil"/>
              <w:bottom w:val="dashSmallGap" w:sz="4" w:space="0" w:color="BFBFBF" w:themeColor="background1" w:themeShade="BF"/>
              <w:right w:val="nil"/>
            </w:tcBorders>
          </w:tcPr>
          <w:p w14:paraId="7221BA85" w14:textId="77777777" w:rsidR="004A375B" w:rsidRDefault="004A375B" w:rsidP="00077A6B">
            <w:pPr>
              <w:pStyle w:val="ProductList-Offering1"/>
            </w:pPr>
            <w:bookmarkStart w:id="156" w:name="_Toc379797138"/>
            <w:bookmarkStart w:id="157" w:name="_Toc380513164"/>
            <w:bookmarkStart w:id="158" w:name="_Toc380655206"/>
            <w:bookmarkStart w:id="159" w:name="_Toc399856701"/>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A86" w14:textId="77777777" w:rsidR="004A375B" w:rsidRDefault="004A375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A87" w14:textId="77777777" w:rsidR="004A375B" w:rsidRDefault="004A375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A88" w14:textId="77777777" w:rsidR="004A375B" w:rsidRDefault="004A375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A89" w14:textId="77777777" w:rsidR="004A375B" w:rsidRDefault="004A375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221BA8A" w14:textId="77777777" w:rsidR="004A375B" w:rsidRDefault="004A375B" w:rsidP="00C05A53">
            <w:pPr>
              <w:pStyle w:val="ProductList-OfferingBody"/>
              <w:ind w:left="-113"/>
              <w:jc w:val="center"/>
            </w:pPr>
            <w:r>
              <w:t>125</w:t>
            </w:r>
          </w:p>
        </w:tc>
        <w:tc>
          <w:tcPr>
            <w:tcW w:w="596" w:type="dxa"/>
            <w:shd w:val="clear" w:color="auto" w:fill="70AD47" w:themeFill="accent6"/>
            <w:vAlign w:val="center"/>
          </w:tcPr>
          <w:p w14:paraId="7221BA8B"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A8C"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BA8D" w14:textId="77777777" w:rsidR="004A375B" w:rsidRDefault="004A375B" w:rsidP="00C05A53">
            <w:pPr>
              <w:pStyle w:val="ProductList-OfferingBody"/>
              <w:ind w:left="-113"/>
              <w:jc w:val="center"/>
            </w:pPr>
          </w:p>
        </w:tc>
        <w:tc>
          <w:tcPr>
            <w:tcW w:w="595" w:type="dxa"/>
            <w:shd w:val="clear" w:color="auto" w:fill="70AD47" w:themeFill="accent6"/>
            <w:vAlign w:val="center"/>
          </w:tcPr>
          <w:p w14:paraId="7221BA8E" w14:textId="77777777" w:rsidR="004A375B" w:rsidRDefault="004A375B" w:rsidP="00C05A53">
            <w:pPr>
              <w:pStyle w:val="ProductList-OfferingBody"/>
              <w:ind w:left="-113"/>
              <w:jc w:val="center"/>
            </w:pPr>
          </w:p>
        </w:tc>
        <w:tc>
          <w:tcPr>
            <w:tcW w:w="595" w:type="dxa"/>
            <w:shd w:val="clear" w:color="auto" w:fill="BFBFBF" w:themeFill="background1" w:themeFillShade="BF"/>
            <w:vAlign w:val="center"/>
          </w:tcPr>
          <w:p w14:paraId="7221BA8F" w14:textId="77777777" w:rsidR="004A375B" w:rsidRDefault="004A375B" w:rsidP="00C05A53">
            <w:pPr>
              <w:pStyle w:val="ProductList-OfferingBody"/>
              <w:ind w:left="-113"/>
              <w:jc w:val="center"/>
            </w:pPr>
          </w:p>
        </w:tc>
        <w:tc>
          <w:tcPr>
            <w:tcW w:w="596" w:type="dxa"/>
            <w:shd w:val="clear" w:color="auto" w:fill="70AD47" w:themeFill="accent6"/>
            <w:vAlign w:val="center"/>
          </w:tcPr>
          <w:p w14:paraId="7221BA90" w14:textId="77777777" w:rsidR="004A375B" w:rsidRPr="00BC31F6" w:rsidRDefault="004A375B" w:rsidP="00C61360">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7221BA91" w14:textId="77777777" w:rsidR="004A375B" w:rsidRDefault="004A375B" w:rsidP="00C05A53">
            <w:pPr>
              <w:pStyle w:val="ProductList-OfferingBody"/>
              <w:ind w:left="-113"/>
              <w:jc w:val="center"/>
            </w:pPr>
          </w:p>
        </w:tc>
        <w:tc>
          <w:tcPr>
            <w:tcW w:w="596" w:type="dxa"/>
            <w:shd w:val="clear" w:color="auto" w:fill="70AD47" w:themeFill="accent6"/>
            <w:vAlign w:val="center"/>
          </w:tcPr>
          <w:p w14:paraId="7221BA92"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A375B" w14:paraId="7221BAA2" w14:textId="77777777" w:rsidTr="004A375B">
        <w:tc>
          <w:tcPr>
            <w:tcW w:w="3060" w:type="dxa"/>
            <w:tcBorders>
              <w:top w:val="dashSmallGap" w:sz="4" w:space="0" w:color="BFBFBF" w:themeColor="background1" w:themeShade="BF"/>
              <w:left w:val="nil"/>
              <w:bottom w:val="nil"/>
              <w:right w:val="nil"/>
            </w:tcBorders>
          </w:tcPr>
          <w:p w14:paraId="7221BA94" w14:textId="77777777" w:rsidR="004A375B" w:rsidRPr="006161A0" w:rsidRDefault="004A375B" w:rsidP="00077A6B">
            <w:pPr>
              <w:pStyle w:val="ProductList-Offering1"/>
              <w:rPr>
                <w:lang w:val="en-US"/>
              </w:rPr>
            </w:pPr>
            <w:bookmarkStart w:id="160" w:name="_Toc379797139"/>
            <w:bookmarkStart w:id="161" w:name="_Toc380513165"/>
            <w:bookmarkStart w:id="162" w:name="_Toc380655207"/>
            <w:bookmarkStart w:id="163" w:name="_Toc399856702"/>
            <w:r w:rsidRPr="006161A0">
              <w:rPr>
                <w:lang w:val="en-US"/>
              </w:rPr>
              <w:t>Forefront Identity Manager 2010 R2 – Windows Live Edition</w:t>
            </w:r>
            <w:bookmarkEnd w:id="160"/>
            <w:bookmarkEnd w:id="161"/>
            <w:bookmarkEnd w:id="162"/>
            <w:bookmarkEnd w:id="163"/>
            <w:r>
              <w:fldChar w:fldCharType="begin"/>
            </w:r>
            <w:r w:rsidRPr="006161A0">
              <w:rPr>
                <w:lang w:val="en-US"/>
              </w:rP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7221BA95" w14:textId="77777777" w:rsidR="004A375B" w:rsidRDefault="004A375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7221BA96" w14:textId="77777777" w:rsidR="004A375B" w:rsidRDefault="004A375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221BA97" w14:textId="77777777" w:rsidR="004A375B" w:rsidRDefault="004A375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A98" w14:textId="77777777" w:rsidR="004A375B" w:rsidRDefault="004A375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221BA99" w14:textId="77777777" w:rsidR="004A375B" w:rsidRDefault="004A375B" w:rsidP="00C05A53">
            <w:pPr>
              <w:pStyle w:val="ProductList-OfferingBody"/>
              <w:ind w:left="-113"/>
              <w:jc w:val="center"/>
            </w:pPr>
            <w:r>
              <w:t>25</w:t>
            </w:r>
          </w:p>
        </w:tc>
        <w:tc>
          <w:tcPr>
            <w:tcW w:w="596" w:type="dxa"/>
            <w:shd w:val="clear" w:color="auto" w:fill="BFBFBF" w:themeFill="background1" w:themeFillShade="BF"/>
            <w:vAlign w:val="center"/>
          </w:tcPr>
          <w:p w14:paraId="7221BA9A" w14:textId="77777777" w:rsidR="004A375B" w:rsidRDefault="004A375B" w:rsidP="00C05A53">
            <w:pPr>
              <w:pStyle w:val="ProductList-OfferingBody"/>
              <w:ind w:left="-113"/>
              <w:jc w:val="center"/>
            </w:pPr>
          </w:p>
        </w:tc>
        <w:tc>
          <w:tcPr>
            <w:tcW w:w="595" w:type="dxa"/>
            <w:shd w:val="clear" w:color="auto" w:fill="BFBFBF" w:themeFill="background1" w:themeFillShade="BF"/>
            <w:vAlign w:val="center"/>
          </w:tcPr>
          <w:p w14:paraId="7221BA9B" w14:textId="77777777" w:rsidR="004A375B" w:rsidRDefault="004A375B" w:rsidP="00C05A53">
            <w:pPr>
              <w:pStyle w:val="ProductList-OfferingBody"/>
              <w:ind w:left="-113"/>
              <w:jc w:val="center"/>
            </w:pPr>
          </w:p>
        </w:tc>
        <w:tc>
          <w:tcPr>
            <w:tcW w:w="596" w:type="dxa"/>
            <w:shd w:val="clear" w:color="auto" w:fill="BFBFBF" w:themeFill="background1" w:themeFillShade="BF"/>
            <w:vAlign w:val="center"/>
          </w:tcPr>
          <w:p w14:paraId="7221BA9C" w14:textId="77777777" w:rsidR="004A375B" w:rsidRDefault="004A375B" w:rsidP="00C05A53">
            <w:pPr>
              <w:pStyle w:val="ProductList-OfferingBody"/>
              <w:ind w:left="-113"/>
              <w:jc w:val="center"/>
            </w:pPr>
          </w:p>
        </w:tc>
        <w:tc>
          <w:tcPr>
            <w:tcW w:w="595" w:type="dxa"/>
            <w:shd w:val="clear" w:color="auto" w:fill="70AD47" w:themeFill="accent6"/>
            <w:vAlign w:val="center"/>
          </w:tcPr>
          <w:p w14:paraId="7221BA9D" w14:textId="77777777" w:rsidR="004A375B" w:rsidRDefault="004A375B" w:rsidP="00C05A53">
            <w:pPr>
              <w:pStyle w:val="ProductList-OfferingBody"/>
              <w:ind w:left="-113"/>
              <w:jc w:val="center"/>
            </w:pPr>
          </w:p>
        </w:tc>
        <w:tc>
          <w:tcPr>
            <w:tcW w:w="595" w:type="dxa"/>
            <w:shd w:val="clear" w:color="auto" w:fill="BFBFBF" w:themeFill="background1" w:themeFillShade="BF"/>
            <w:vAlign w:val="center"/>
          </w:tcPr>
          <w:p w14:paraId="7221BA9E" w14:textId="77777777" w:rsidR="004A375B" w:rsidRDefault="004A375B" w:rsidP="00C05A53">
            <w:pPr>
              <w:pStyle w:val="ProductList-OfferingBody"/>
              <w:ind w:left="-113"/>
              <w:jc w:val="center"/>
            </w:pPr>
          </w:p>
        </w:tc>
        <w:tc>
          <w:tcPr>
            <w:tcW w:w="596" w:type="dxa"/>
            <w:shd w:val="clear" w:color="auto" w:fill="70AD47" w:themeFill="accent6"/>
            <w:vAlign w:val="center"/>
          </w:tcPr>
          <w:p w14:paraId="7221BA9F" w14:textId="77777777" w:rsidR="004A375B" w:rsidRPr="00BC31F6" w:rsidRDefault="004A375B" w:rsidP="00C61360">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7221BAA0" w14:textId="77777777" w:rsidR="004A375B" w:rsidRDefault="004A375B" w:rsidP="00C05A53">
            <w:pPr>
              <w:pStyle w:val="ProductList-OfferingBody"/>
              <w:ind w:left="-113"/>
              <w:jc w:val="center"/>
            </w:pPr>
          </w:p>
        </w:tc>
        <w:tc>
          <w:tcPr>
            <w:tcW w:w="596" w:type="dxa"/>
            <w:shd w:val="clear" w:color="auto" w:fill="BFBFBF" w:themeFill="background1" w:themeFillShade="BF"/>
            <w:vAlign w:val="center"/>
          </w:tcPr>
          <w:p w14:paraId="7221BAA1" w14:textId="77777777" w:rsidR="004A375B" w:rsidRDefault="004A375B" w:rsidP="00C05A53">
            <w:pPr>
              <w:pStyle w:val="ProductList-OfferingBody"/>
              <w:ind w:left="-113"/>
              <w:jc w:val="center"/>
            </w:pPr>
          </w:p>
        </w:tc>
      </w:tr>
    </w:tbl>
    <w:p w14:paraId="7221BAA3" w14:textId="77777777" w:rsidR="00407E60" w:rsidRPr="00A462C6" w:rsidRDefault="00407E60" w:rsidP="004F3C6D">
      <w:pPr>
        <w:pStyle w:val="ProductList-Body"/>
        <w:rPr>
          <w:sz w:val="12"/>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870"/>
        <w:gridCol w:w="2330"/>
      </w:tblGrid>
      <w:tr w:rsidR="00077A6B" w14:paraId="7221BAA8" w14:textId="77777777" w:rsidTr="00E91257">
        <w:tc>
          <w:tcPr>
            <w:tcW w:w="4590" w:type="dxa"/>
          </w:tcPr>
          <w:p w14:paraId="7221BAA4" w14:textId="77777777" w:rsidR="00077A6B" w:rsidRDefault="00077A6B" w:rsidP="00BC7AF7">
            <w:pPr>
              <w:pStyle w:val="ProductList-Body"/>
              <w:ind w:left="162" w:hanging="162"/>
            </w:pPr>
            <w:r>
              <w:t xml:space="preserve">Frühere Version: </w:t>
            </w:r>
            <w:r>
              <w:rPr>
                <w:b/>
              </w:rPr>
              <w:t>Forefront Identity Manager 2010</w:t>
            </w:r>
            <w:r>
              <w:t xml:space="preserve"> (4/10)</w:t>
            </w:r>
          </w:p>
        </w:tc>
        <w:tc>
          <w:tcPr>
            <w:tcW w:w="3870" w:type="dxa"/>
          </w:tcPr>
          <w:p w14:paraId="7221BAA5" w14:textId="77777777" w:rsidR="00077A6B" w:rsidRDefault="00077A6B" w:rsidP="00477621">
            <w:pPr>
              <w:pStyle w:val="ProductList-Body"/>
              <w:rPr>
                <w:b/>
              </w:rPr>
            </w:pPr>
            <w:r>
              <w:t xml:space="preserve">Produkt-Pool: </w:t>
            </w:r>
            <w:r>
              <w:rPr>
                <w:b/>
              </w:rPr>
              <w:t>Server</w:t>
            </w:r>
          </w:p>
          <w:p w14:paraId="7221BAA6" w14:textId="77777777" w:rsidR="00077A6B" w:rsidRDefault="0060366B" w:rsidP="00477621">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2330" w:type="dxa"/>
          </w:tcPr>
          <w:p w14:paraId="7221BAA7" w14:textId="77777777" w:rsidR="00077A6B" w:rsidRDefault="00077A6B" w:rsidP="00477621">
            <w:pPr>
              <w:pStyle w:val="ProductList-Body"/>
            </w:pPr>
          </w:p>
        </w:tc>
      </w:tr>
    </w:tbl>
    <w:p w14:paraId="7221BAA9"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BAAA" w14:textId="77777777" w:rsidR="00D67524" w:rsidRPr="001472FC" w:rsidRDefault="00477621" w:rsidP="00477621">
      <w:pPr>
        <w:pStyle w:val="ProductList-Body"/>
        <w:rPr>
          <w:b/>
          <w:color w:val="00188F"/>
        </w:rPr>
      </w:pPr>
      <w:r>
        <w:rPr>
          <w:b/>
          <w:color w:val="00188F"/>
        </w:rPr>
        <w:t>Forefront Identity Manager 2010 – Windows Live Edition</w:t>
      </w:r>
    </w:p>
    <w:p w14:paraId="7221BAAB" w14:textId="77777777"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7221BAAC" w14:textId="77777777" w:rsidR="00477621" w:rsidRPr="00D67524"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7221BAAD" w14:textId="77777777" w:rsidR="00477621"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w:t>
      </w:r>
      <w:r w:rsidR="00C61360">
        <w:t xml:space="preserve">tlizenzen bestellen zu müssen. </w:t>
      </w:r>
      <w:r>
        <w:t xml:space="preserve">Die fortgesetzte Verwendung der Onlinedienste unterliegt weiterhin den Bestimmungen des Volumenlizenzvertrages des Kunden, den Vertragsbedingungen für den Onlinedienst und den hierin enthaltenen Bestimmungen. </w:t>
      </w:r>
    </w:p>
    <w:p w14:paraId="7221BAAE" w14:textId="77777777" w:rsidR="00477621" w:rsidRDefault="00477621" w:rsidP="00477621">
      <w:pPr>
        <w:pStyle w:val="ProductList-Body"/>
      </w:pPr>
    </w:p>
    <w:p w14:paraId="7221BAAF" w14:textId="77777777" w:rsidR="00477621" w:rsidRPr="00477621" w:rsidRDefault="00477621" w:rsidP="00477621">
      <w:pPr>
        <w:pStyle w:val="ProductList-Body"/>
        <w:rPr>
          <w:b/>
        </w:rPr>
      </w:pPr>
      <w:r>
        <w:rPr>
          <w:b/>
          <w:color w:val="00188F"/>
        </w:rPr>
        <w:t>Migrationsrecht für Forefront Protection 2010 für Exchange Server</w:t>
      </w:r>
      <w:r>
        <w:fldChar w:fldCharType="begin"/>
      </w:r>
      <w:r>
        <w:instrText>XE "Forefront Protection 2010 für Exchange Server"</w:instrText>
      </w:r>
      <w:r>
        <w:fldChar w:fldCharType="end"/>
      </w:r>
    </w:p>
    <w:p w14:paraId="7221BAB0" w14:textId="77777777" w:rsidR="00477621" w:rsidRDefault="00477621" w:rsidP="00477621">
      <w:pPr>
        <w:pStyle w:val="ProductList-Body"/>
      </w:pPr>
      <w:r>
        <w:t>Kunden mit Volumenlizenzverträgen,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w:t>
      </w:r>
      <w:r w:rsidR="00C61360">
        <w:t xml:space="preserve">gen Spam Manager zu verwenden.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7221BAB1" w14:textId="77777777" w:rsidR="00477621" w:rsidRDefault="00477621" w:rsidP="00477621">
      <w:pPr>
        <w:pStyle w:val="ProductList-Body"/>
      </w:pPr>
    </w:p>
    <w:p w14:paraId="7221BAB2" w14:textId="77777777" w:rsidR="00477621"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rsidR="00C61360">
        <w:t xml:space="preserve"> migrieren. </w:t>
      </w:r>
      <w:r>
        <w:t>Beispielsweise ist es Kunden, die eine Lizenz für Antigen for Exchange erwerben, nicht gestattet, Antigen für SMTP Gateways oder Antigen Spam Manager im Rahmen ihrer Lizenz für Antigen für Exchange zu nutzen, die ihnen das Recht gibt, zu Forefront Protection 2010 für</w:t>
      </w:r>
      <w:r w:rsidR="00C61360">
        <w:t xml:space="preserve"> Exchange Server zu migrieren. </w:t>
      </w:r>
    </w:p>
    <w:p w14:paraId="7221BAB3" w14:textId="77777777" w:rsidR="00477621" w:rsidRDefault="00477621" w:rsidP="00477621">
      <w:pPr>
        <w:pStyle w:val="ProductList-Body"/>
      </w:pPr>
    </w:p>
    <w:p w14:paraId="7221BAB4" w14:textId="77777777" w:rsidR="00477621" w:rsidRPr="006161A0" w:rsidRDefault="00477621" w:rsidP="00477621">
      <w:pPr>
        <w:pStyle w:val="ProductList-Body"/>
        <w:rPr>
          <w:b/>
          <w:lang w:val="en-US"/>
        </w:rPr>
      </w:pPr>
      <w:r w:rsidRPr="006161A0">
        <w:rPr>
          <w:b/>
          <w:color w:val="00188F"/>
          <w:lang w:val="en-US"/>
        </w:rPr>
        <w:t>Downgraderecht für Forefront Security for SharePoint</w:t>
      </w:r>
    </w:p>
    <w:p w14:paraId="7221BAB5" w14:textId="77777777" w:rsidR="00477621" w:rsidRDefault="00477621" w:rsidP="00477621">
      <w:pPr>
        <w:pStyle w:val="ProductList-Body"/>
      </w:pPr>
      <w:r>
        <w:t>Kunden mit Volumenlizenzverträgen,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w:t>
      </w:r>
      <w:r w:rsidR="00C61360">
        <w:t xml:space="preserve">arePoint zu verwenden. </w:t>
      </w:r>
      <w: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7221BAB6" w14:textId="77777777" w:rsidR="00477621" w:rsidRDefault="00477621" w:rsidP="00477621">
      <w:pPr>
        <w:pStyle w:val="ProductList-Body"/>
      </w:pPr>
    </w:p>
    <w:p w14:paraId="7221BAB7" w14:textId="77777777" w:rsidR="00477621" w:rsidRDefault="00477621" w:rsidP="00477621">
      <w:pPr>
        <w:pStyle w:val="ProductList-Body"/>
      </w:pPr>
      <w: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7221BAB8" w14:textId="77777777" w:rsidR="00477621" w:rsidRDefault="00477621" w:rsidP="00477621">
      <w:pPr>
        <w:pStyle w:val="ProductList-Body"/>
      </w:pPr>
    </w:p>
    <w:p w14:paraId="7221BAB9" w14:textId="77777777" w:rsidR="00407E60"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7221BABA" w14:textId="77777777" w:rsidR="00F910AC" w:rsidRDefault="00F910AC" w:rsidP="00477621">
      <w:pPr>
        <w:pStyle w:val="ProductList-Body"/>
      </w:pPr>
    </w:p>
    <w:p w14:paraId="7221BABB"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7221BABC" w14:textId="77777777" w:rsidR="00F910AC"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6" w:history="1">
        <w:r>
          <w:rPr>
            <w:rStyle w:val="Hyperlink"/>
          </w:rPr>
          <w:t>http://go.microsoft.com/?linkid=9839207</w:t>
        </w:r>
      </w:hyperlink>
      <w:r>
        <w:t>.</w:t>
      </w:r>
    </w:p>
    <w:bookmarkStart w:id="164" w:name="_Toc378147626"/>
    <w:bookmarkStart w:id="165" w:name="_Toc378151528"/>
    <w:p w14:paraId="7221BABD"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ABE"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399856703"/>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375B" w14:paraId="7221BACD" w14:textId="77777777" w:rsidTr="004A375B">
        <w:trPr>
          <w:tblHeader/>
        </w:trPr>
        <w:tc>
          <w:tcPr>
            <w:tcW w:w="3060" w:type="dxa"/>
            <w:tcBorders>
              <w:bottom w:val="nil"/>
            </w:tcBorders>
            <w:shd w:val="clear" w:color="auto" w:fill="00188F"/>
          </w:tcPr>
          <w:p w14:paraId="7221BABF" w14:textId="77777777" w:rsidR="004A375B" w:rsidRPr="00EE0836" w:rsidRDefault="004A375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AC0"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AC1" w14:textId="77777777" w:rsidR="004A375B" w:rsidRPr="00886678" w:rsidRDefault="004A375B"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AC2" w14:textId="77777777" w:rsidR="004A375B" w:rsidRPr="00C37D2B" w:rsidRDefault="004A375B"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AC3"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AC4"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AC5"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AC6"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AC7"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AC8"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AC9"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ACA" w14:textId="77777777" w:rsidR="004A375B" w:rsidRPr="00C5575D" w:rsidRDefault="004A375B"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ACB"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ACC" w14:textId="77777777" w:rsidR="004A375B" w:rsidRPr="00C5575D" w:rsidRDefault="004A37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A375B" w14:paraId="7221BADC" w14:textId="77777777" w:rsidTr="004A375B">
        <w:tc>
          <w:tcPr>
            <w:tcW w:w="3060" w:type="dxa"/>
            <w:tcBorders>
              <w:top w:val="nil"/>
              <w:left w:val="nil"/>
              <w:bottom w:val="dashSmallGap" w:sz="4" w:space="0" w:color="BFBFBF" w:themeColor="background1" w:themeShade="BF"/>
              <w:right w:val="nil"/>
            </w:tcBorders>
          </w:tcPr>
          <w:p w14:paraId="7221BACE" w14:textId="77777777" w:rsidR="004A375B" w:rsidRDefault="004A375B" w:rsidP="00C05A53">
            <w:pPr>
              <w:pStyle w:val="ProductList-Offering1"/>
            </w:pPr>
            <w:bookmarkStart w:id="170" w:name="_Toc379797142"/>
            <w:bookmarkStart w:id="171" w:name="_Toc380513167"/>
            <w:bookmarkStart w:id="172" w:name="_Toc380655209"/>
            <w:bookmarkStart w:id="173" w:name="_Toc399856704"/>
            <w:r>
              <w:t>MapPoint 2013 für Windows</w:t>
            </w:r>
            <w:bookmarkEnd w:id="170"/>
            <w:bookmarkEnd w:id="171"/>
            <w:bookmarkEnd w:id="172"/>
            <w:bookmarkEnd w:id="173"/>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7221BACF" w14:textId="77777777" w:rsidR="004A375B" w:rsidRDefault="004A375B"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7221BAD0" w14:textId="77777777" w:rsidR="004A375B" w:rsidRDefault="004A375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BAD1" w14:textId="77777777" w:rsidR="004A375B" w:rsidRDefault="004A375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AD2" w14:textId="77777777" w:rsidR="004A375B" w:rsidRDefault="004A37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AD3" w14:textId="77777777" w:rsidR="004A375B" w:rsidRDefault="004A375B" w:rsidP="00C05A53">
            <w:pPr>
              <w:pStyle w:val="ProductList-OfferingBody"/>
              <w:ind w:left="-113"/>
              <w:jc w:val="center"/>
            </w:pPr>
            <w:r>
              <w:t>1</w:t>
            </w:r>
          </w:p>
        </w:tc>
        <w:tc>
          <w:tcPr>
            <w:tcW w:w="596" w:type="dxa"/>
            <w:shd w:val="clear" w:color="auto" w:fill="70AD47" w:themeFill="accent6"/>
            <w:vAlign w:val="center"/>
          </w:tcPr>
          <w:p w14:paraId="7221BAD4"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AD5" w14:textId="77777777" w:rsidR="004A375B" w:rsidRPr="009F1439" w:rsidRDefault="004A375B" w:rsidP="00C61360">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9F1439">
              <w:fldChar w:fldCharType="begin"/>
            </w:r>
            <w:r w:rsidRPr="009F1439">
              <w:rPr>
                <w:color w:val="1F497D"/>
              </w:rPr>
              <w:instrText>AutoTextList  \s NoStyle \t “</w:instrText>
            </w:r>
            <w:r w:rsidRPr="009F1439">
              <w:instrText>Organisationsweites Zusätzliches Produkt</w:instrText>
            </w:r>
            <w:r w:rsidRPr="009F1439">
              <w:rPr>
                <w:color w:val="1F497D"/>
              </w:rPr>
              <w:instrText>”</w:instrText>
            </w:r>
            <w:r w:rsidRPr="009F1439">
              <w:fldChar w:fldCharType="separate"/>
            </w:r>
            <w:r w:rsidRPr="009F1439">
              <w:t>AO</w:t>
            </w:r>
            <w:r w:rsidRPr="009F1439">
              <w:fldChar w:fldCharType="end"/>
            </w:r>
            <w:r w:rsidRPr="009F1439">
              <w:t>,</w:t>
            </w:r>
            <w:r w:rsidRPr="009F1439">
              <w:fldChar w:fldCharType="begin"/>
            </w:r>
            <w:r w:rsidRPr="009F1439">
              <w:rPr>
                <w:color w:val="1F497D"/>
              </w:rPr>
              <w:instrText>AutoTextList  \s NoStyle \t “</w:instrText>
            </w:r>
            <w:r w:rsidRPr="009F1439">
              <w:instrText>Studentenangebot</w:instrText>
            </w:r>
            <w:r w:rsidRPr="009F1439">
              <w:rPr>
                <w:color w:val="1F497D"/>
              </w:rPr>
              <w:instrText>”</w:instrText>
            </w:r>
            <w:r w:rsidRPr="009F1439">
              <w:fldChar w:fldCharType="separate"/>
            </w:r>
            <w:r w:rsidRPr="009F1439">
              <w:t>ST</w:t>
            </w:r>
            <w:r w:rsidRPr="009F1439">
              <w:fldChar w:fldCharType="end"/>
            </w:r>
          </w:p>
        </w:tc>
        <w:tc>
          <w:tcPr>
            <w:tcW w:w="596" w:type="dxa"/>
            <w:shd w:val="clear" w:color="auto" w:fill="70AD47" w:themeFill="accent6"/>
            <w:vAlign w:val="center"/>
          </w:tcPr>
          <w:p w14:paraId="7221BAD6" w14:textId="77777777" w:rsidR="004A375B" w:rsidRPr="009F1439" w:rsidRDefault="004A375B" w:rsidP="00C61360">
            <w:pPr>
              <w:pStyle w:val="ProductList-OfferingBody"/>
              <w:ind w:left="-113"/>
              <w:jc w:val="center"/>
            </w:pPr>
          </w:p>
        </w:tc>
        <w:tc>
          <w:tcPr>
            <w:tcW w:w="595" w:type="dxa"/>
            <w:shd w:val="clear" w:color="auto" w:fill="70AD47" w:themeFill="accent6"/>
            <w:vAlign w:val="center"/>
          </w:tcPr>
          <w:p w14:paraId="7221BAD7" w14:textId="77777777" w:rsidR="004A375B" w:rsidRPr="009F1439" w:rsidRDefault="004A375B" w:rsidP="00C61360">
            <w:pPr>
              <w:pStyle w:val="ProductList-OfferingBody"/>
              <w:ind w:left="-113"/>
              <w:jc w:val="center"/>
            </w:pPr>
          </w:p>
        </w:tc>
        <w:tc>
          <w:tcPr>
            <w:tcW w:w="595" w:type="dxa"/>
            <w:shd w:val="clear" w:color="auto" w:fill="BFBFBF" w:themeFill="background1" w:themeFillShade="BF"/>
            <w:vAlign w:val="center"/>
          </w:tcPr>
          <w:p w14:paraId="7221BAD8" w14:textId="77777777" w:rsidR="004A375B" w:rsidRPr="009F1439" w:rsidRDefault="004A375B" w:rsidP="00C61360">
            <w:pPr>
              <w:pStyle w:val="ProductList-OfferingBody"/>
              <w:ind w:left="-113"/>
              <w:jc w:val="center"/>
            </w:pPr>
          </w:p>
        </w:tc>
        <w:tc>
          <w:tcPr>
            <w:tcW w:w="596" w:type="dxa"/>
            <w:shd w:val="clear" w:color="auto" w:fill="70AD47" w:themeFill="accent6"/>
            <w:vAlign w:val="center"/>
          </w:tcPr>
          <w:p w14:paraId="7221BAD9" w14:textId="77777777" w:rsidR="004A375B" w:rsidRPr="009F1439" w:rsidRDefault="004A375B" w:rsidP="00C61360">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14:paraId="7221BADA" w14:textId="77777777" w:rsidR="004A375B" w:rsidRPr="009F1439" w:rsidRDefault="004A375B" w:rsidP="00C61360">
            <w:pPr>
              <w:pStyle w:val="ProductList-OfferingBody"/>
              <w:ind w:left="-113"/>
              <w:jc w:val="center"/>
            </w:pPr>
          </w:p>
        </w:tc>
        <w:tc>
          <w:tcPr>
            <w:tcW w:w="596" w:type="dxa"/>
            <w:shd w:val="clear" w:color="auto" w:fill="70AD47" w:themeFill="accent6"/>
            <w:vAlign w:val="center"/>
          </w:tcPr>
          <w:p w14:paraId="7221BADB"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A375B" w14:paraId="7221BAEB" w14:textId="77777777" w:rsidTr="004A375B">
        <w:tc>
          <w:tcPr>
            <w:tcW w:w="3060" w:type="dxa"/>
            <w:tcBorders>
              <w:top w:val="dashSmallGap" w:sz="4" w:space="0" w:color="BFBFBF" w:themeColor="background1" w:themeShade="BF"/>
              <w:left w:val="nil"/>
              <w:bottom w:val="nil"/>
              <w:right w:val="nil"/>
            </w:tcBorders>
          </w:tcPr>
          <w:p w14:paraId="7221BADD" w14:textId="77777777" w:rsidR="004A375B" w:rsidRDefault="004A375B" w:rsidP="00C05A53">
            <w:pPr>
              <w:pStyle w:val="ProductList-Offering1"/>
            </w:pPr>
            <w:bookmarkStart w:id="174" w:name="_Toc379797143"/>
            <w:bookmarkStart w:id="175" w:name="_Toc380513168"/>
            <w:bookmarkStart w:id="176" w:name="_Toc380655210"/>
            <w:bookmarkStart w:id="177" w:name="_Toc399856705"/>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7221BADE" w14:textId="77777777" w:rsidR="004A375B" w:rsidRDefault="004A375B"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7221BADF" w14:textId="77777777" w:rsidR="004A375B" w:rsidRDefault="004A375B"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7221BAE0" w14:textId="77777777" w:rsidR="004A375B" w:rsidRDefault="004A375B"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AE1" w14:textId="77777777" w:rsidR="004A375B" w:rsidRDefault="004A375B"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7221BAE2" w14:textId="77777777" w:rsidR="004A375B" w:rsidRDefault="004A375B" w:rsidP="00C05A53">
            <w:pPr>
              <w:pStyle w:val="ProductList-OfferingBody"/>
              <w:ind w:left="-113"/>
              <w:jc w:val="center"/>
            </w:pPr>
          </w:p>
        </w:tc>
        <w:tc>
          <w:tcPr>
            <w:tcW w:w="596" w:type="dxa"/>
            <w:shd w:val="clear" w:color="auto" w:fill="70AD47" w:themeFill="accent6"/>
            <w:vAlign w:val="center"/>
          </w:tcPr>
          <w:p w14:paraId="7221BAE3"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BAE4" w14:textId="77777777" w:rsidR="004A375B" w:rsidRPr="009F1439" w:rsidRDefault="004A375B" w:rsidP="00C61360">
            <w:pPr>
              <w:pStyle w:val="ProductList-OfferingBody"/>
              <w:ind w:left="-113"/>
              <w:jc w:val="center"/>
            </w:pPr>
          </w:p>
        </w:tc>
        <w:tc>
          <w:tcPr>
            <w:tcW w:w="596" w:type="dxa"/>
            <w:shd w:val="clear" w:color="auto" w:fill="70AD47" w:themeFill="accent6"/>
            <w:vAlign w:val="center"/>
          </w:tcPr>
          <w:p w14:paraId="7221BAE5" w14:textId="77777777" w:rsidR="004A375B" w:rsidRPr="009F1439" w:rsidRDefault="004A375B" w:rsidP="00C61360">
            <w:pPr>
              <w:pStyle w:val="ProductList-OfferingBody"/>
              <w:ind w:left="-113"/>
              <w:jc w:val="center"/>
            </w:pPr>
          </w:p>
        </w:tc>
        <w:tc>
          <w:tcPr>
            <w:tcW w:w="595" w:type="dxa"/>
            <w:shd w:val="clear" w:color="auto" w:fill="70AD47" w:themeFill="accent6"/>
            <w:vAlign w:val="center"/>
          </w:tcPr>
          <w:p w14:paraId="7221BAE6" w14:textId="77777777" w:rsidR="004A375B" w:rsidRPr="009F1439" w:rsidRDefault="004A375B" w:rsidP="00C61360">
            <w:pPr>
              <w:pStyle w:val="ProductList-OfferingBody"/>
              <w:ind w:left="-113"/>
              <w:jc w:val="center"/>
            </w:pPr>
          </w:p>
        </w:tc>
        <w:tc>
          <w:tcPr>
            <w:tcW w:w="595" w:type="dxa"/>
            <w:shd w:val="clear" w:color="auto" w:fill="BFBFBF" w:themeFill="background1" w:themeFillShade="BF"/>
            <w:vAlign w:val="center"/>
          </w:tcPr>
          <w:p w14:paraId="7221BAE7" w14:textId="77777777" w:rsidR="004A375B" w:rsidRPr="009F1439" w:rsidRDefault="004A375B" w:rsidP="00C61360">
            <w:pPr>
              <w:pStyle w:val="ProductList-OfferingBody"/>
              <w:ind w:left="-113"/>
              <w:jc w:val="center"/>
            </w:pPr>
          </w:p>
        </w:tc>
        <w:tc>
          <w:tcPr>
            <w:tcW w:w="596" w:type="dxa"/>
            <w:shd w:val="clear" w:color="auto" w:fill="70AD47" w:themeFill="accent6"/>
            <w:vAlign w:val="center"/>
          </w:tcPr>
          <w:p w14:paraId="7221BAE8" w14:textId="77777777" w:rsidR="004A375B" w:rsidRPr="009F1439" w:rsidRDefault="004A375B" w:rsidP="00C61360">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14:paraId="7221BAE9" w14:textId="77777777" w:rsidR="004A375B" w:rsidRPr="009F1439" w:rsidRDefault="004A375B" w:rsidP="00C61360">
            <w:pPr>
              <w:pStyle w:val="ProductList-OfferingBody"/>
              <w:ind w:left="-113"/>
              <w:jc w:val="center"/>
            </w:pPr>
          </w:p>
        </w:tc>
        <w:tc>
          <w:tcPr>
            <w:tcW w:w="596" w:type="dxa"/>
            <w:shd w:val="clear" w:color="auto" w:fill="70AD47" w:themeFill="accent6"/>
            <w:vAlign w:val="center"/>
          </w:tcPr>
          <w:p w14:paraId="7221BAEA" w14:textId="77777777" w:rsidR="004A375B" w:rsidRPr="00886678" w:rsidRDefault="004A37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BAEC"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74"/>
        <w:gridCol w:w="3320"/>
      </w:tblGrid>
      <w:tr w:rsidR="00A723F7" w14:paraId="7221BAF0" w14:textId="77777777" w:rsidTr="004A375B">
        <w:tc>
          <w:tcPr>
            <w:tcW w:w="3596" w:type="dxa"/>
          </w:tcPr>
          <w:p w14:paraId="7221BAED" w14:textId="77777777" w:rsidR="00A723F7" w:rsidRDefault="00A723F7" w:rsidP="00FD67D5">
            <w:pPr>
              <w:pStyle w:val="ProductList-Body"/>
            </w:pPr>
            <w:r>
              <w:t xml:space="preserve">Frühere Version: </w:t>
            </w:r>
            <w:r>
              <w:rPr>
                <w:b/>
              </w:rPr>
              <w:t>MapPoint 2011</w:t>
            </w:r>
            <w:r>
              <w:t xml:space="preserve"> (3/11)</w:t>
            </w:r>
          </w:p>
        </w:tc>
        <w:tc>
          <w:tcPr>
            <w:tcW w:w="3874" w:type="dxa"/>
          </w:tcPr>
          <w:p w14:paraId="7221BAEE" w14:textId="77777777" w:rsidR="00A723F7" w:rsidRDefault="00A723F7" w:rsidP="00FD67D5">
            <w:pPr>
              <w:pStyle w:val="ProductList-Body"/>
            </w:pPr>
            <w:r>
              <w:t xml:space="preserve">Produkt-Pool: </w:t>
            </w:r>
            <w:r>
              <w:rPr>
                <w:b/>
              </w:rPr>
              <w:t>Anwendung</w:t>
            </w:r>
          </w:p>
        </w:tc>
        <w:tc>
          <w:tcPr>
            <w:tcW w:w="3320" w:type="dxa"/>
          </w:tcPr>
          <w:p w14:paraId="7221BAEF" w14:textId="77777777" w:rsidR="00A723F7" w:rsidRDefault="00A723F7" w:rsidP="00FD67D5">
            <w:pPr>
              <w:pStyle w:val="ProductList-Body"/>
            </w:pPr>
          </w:p>
        </w:tc>
      </w:tr>
      <w:tr w:rsidR="00A723F7" w14:paraId="7221BAF4" w14:textId="77777777" w:rsidTr="004A375B">
        <w:tc>
          <w:tcPr>
            <w:tcW w:w="3596" w:type="dxa"/>
          </w:tcPr>
          <w:p w14:paraId="7221BAF1" w14:textId="77777777" w:rsidR="00A723F7" w:rsidRDefault="00A723F7" w:rsidP="00FD67D5">
            <w:pPr>
              <w:pStyle w:val="ProductList-Body"/>
            </w:pPr>
          </w:p>
        </w:tc>
        <w:tc>
          <w:tcPr>
            <w:tcW w:w="3874" w:type="dxa"/>
          </w:tcPr>
          <w:p w14:paraId="7221BAF2" w14:textId="77777777" w:rsidR="00A723F7" w:rsidRDefault="0060366B" w:rsidP="00FD67D5">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3320" w:type="dxa"/>
          </w:tcPr>
          <w:p w14:paraId="7221BAF3" w14:textId="77777777" w:rsidR="00A723F7" w:rsidRDefault="00A723F7" w:rsidP="00FD67D5">
            <w:pPr>
              <w:pStyle w:val="ProductList-Body"/>
            </w:pPr>
          </w:p>
        </w:tc>
      </w:tr>
    </w:tbl>
    <w:bookmarkStart w:id="178" w:name="_Toc378147627"/>
    <w:bookmarkStart w:id="179" w:name="_Toc378151529"/>
    <w:p w14:paraId="7221BAF5"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AF6" w14:textId="77777777" w:rsidR="00162D63" w:rsidRDefault="00162D63" w:rsidP="00162D63">
      <w:pPr>
        <w:pStyle w:val="ProductList-Offering1Heading"/>
        <w:pBdr>
          <w:bottom w:val="none" w:sz="0" w:space="0" w:color="auto"/>
        </w:pBdr>
        <w:outlineLvl w:val="1"/>
      </w:pPr>
      <w:bookmarkStart w:id="180" w:name="_Toc379797144"/>
      <w:bookmarkStart w:id="181" w:name="_Toc380513169"/>
      <w:bookmarkStart w:id="182" w:name="_Toc380655211"/>
    </w:p>
    <w:p w14:paraId="7221BAF7" w14:textId="77777777" w:rsidR="00162D63" w:rsidRDefault="00162D63" w:rsidP="00162D63">
      <w:pPr>
        <w:pStyle w:val="ProductList-Offering1Heading"/>
        <w:pBdr>
          <w:bottom w:val="none" w:sz="0" w:space="0" w:color="auto"/>
        </w:pBdr>
        <w:outlineLvl w:val="1"/>
      </w:pPr>
    </w:p>
    <w:p w14:paraId="7221BAF8" w14:textId="77777777" w:rsidR="00407E60" w:rsidRDefault="00407E60" w:rsidP="00680B4D">
      <w:pPr>
        <w:pStyle w:val="ProductList-Offering1Heading"/>
        <w:outlineLvl w:val="1"/>
      </w:pPr>
      <w:bookmarkStart w:id="183" w:name="_Toc399856706"/>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E0303" w14:paraId="7221BB07" w14:textId="77777777" w:rsidTr="007E0303">
        <w:trPr>
          <w:tblHeader/>
        </w:trPr>
        <w:tc>
          <w:tcPr>
            <w:tcW w:w="3060" w:type="dxa"/>
            <w:tcBorders>
              <w:bottom w:val="nil"/>
            </w:tcBorders>
            <w:shd w:val="clear" w:color="auto" w:fill="00188F"/>
          </w:tcPr>
          <w:p w14:paraId="7221BAF9" w14:textId="77777777" w:rsidR="007E0303" w:rsidRPr="00EE0836" w:rsidRDefault="007E030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AFA"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AFB" w14:textId="77777777" w:rsidR="007E0303" w:rsidRPr="00886678" w:rsidRDefault="007E0303"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AFC" w14:textId="77777777" w:rsidR="007E0303" w:rsidRPr="00C37D2B" w:rsidRDefault="007E0303"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AFD"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AFE"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AFF"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B00"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B01"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B02"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B03"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B04" w14:textId="77777777" w:rsidR="007E0303" w:rsidRPr="00C5575D" w:rsidRDefault="007E0303"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B05"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B06" w14:textId="77777777" w:rsidR="007E0303" w:rsidRPr="00C5575D" w:rsidRDefault="007E030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E0303" w14:paraId="7221BB16" w14:textId="77777777" w:rsidTr="007E0303">
        <w:tc>
          <w:tcPr>
            <w:tcW w:w="3060" w:type="dxa"/>
            <w:tcBorders>
              <w:top w:val="nil"/>
              <w:left w:val="nil"/>
              <w:bottom w:val="nil"/>
              <w:right w:val="nil"/>
            </w:tcBorders>
          </w:tcPr>
          <w:p w14:paraId="7221BB08" w14:textId="77777777" w:rsidR="007E0303" w:rsidRDefault="007E0303" w:rsidP="00B96E63">
            <w:pPr>
              <w:pStyle w:val="ProductList-Offering1"/>
            </w:pPr>
            <w:bookmarkStart w:id="184" w:name="_Toc379797145"/>
            <w:bookmarkStart w:id="185" w:name="_Toc380513170"/>
            <w:bookmarkStart w:id="186" w:name="_Toc380655212"/>
            <w:bookmarkStart w:id="187" w:name="_Toc399856707"/>
            <w:r>
              <w:t>Microsoft Desktop Optimization Pack für SA</w:t>
            </w:r>
            <w:bookmarkEnd w:id="184"/>
            <w:bookmarkEnd w:id="185"/>
            <w:bookmarkEnd w:id="186"/>
            <w:bookmarkEnd w:id="187"/>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7221BB09" w14:textId="77777777" w:rsidR="007E0303" w:rsidRDefault="007E0303" w:rsidP="00A0485E">
            <w:pPr>
              <w:pStyle w:val="ProductList-OfferingBody"/>
              <w:ind w:left="-113"/>
              <w:jc w:val="center"/>
            </w:pPr>
            <w:r>
              <w:t>1/07</w:t>
            </w:r>
          </w:p>
        </w:tc>
        <w:tc>
          <w:tcPr>
            <w:tcW w:w="595" w:type="dxa"/>
            <w:tcBorders>
              <w:top w:val="nil"/>
              <w:left w:val="nil"/>
              <w:bottom w:val="nil"/>
              <w:right w:val="nil"/>
            </w:tcBorders>
            <w:vAlign w:val="center"/>
          </w:tcPr>
          <w:p w14:paraId="7221BB0A" w14:textId="77777777" w:rsidR="007E0303" w:rsidRDefault="007E0303" w:rsidP="0007363B">
            <w:pPr>
              <w:pStyle w:val="ProductList-OfferingBody"/>
              <w:ind w:left="-113"/>
              <w:jc w:val="center"/>
            </w:pPr>
            <w:r>
              <w:t>2</w:t>
            </w:r>
          </w:p>
        </w:tc>
        <w:tc>
          <w:tcPr>
            <w:tcW w:w="596" w:type="dxa"/>
            <w:tcBorders>
              <w:top w:val="nil"/>
              <w:left w:val="nil"/>
              <w:bottom w:val="nil"/>
              <w:right w:val="nil"/>
            </w:tcBorders>
            <w:vAlign w:val="center"/>
          </w:tcPr>
          <w:p w14:paraId="7221BB0B" w14:textId="77777777" w:rsidR="007E0303" w:rsidRDefault="007E0303"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7221BB0C" w14:textId="77777777" w:rsidR="007E0303" w:rsidRDefault="007E0303"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0D" w14:textId="77777777" w:rsidR="007E0303" w:rsidRPr="00DD56AB" w:rsidRDefault="007E0303" w:rsidP="00C61360">
            <w:pPr>
              <w:pStyle w:val="ProductList-OfferingBody"/>
              <w:ind w:left="-113"/>
              <w:jc w:val="center"/>
            </w:pPr>
            <w:r w:rsidRPr="00DD56AB">
              <w:t>1,</w:t>
            </w:r>
            <w:r w:rsidRPr="00DD56AB">
              <w:fldChar w:fldCharType="begin"/>
            </w:r>
            <w:r w:rsidRPr="00DD56AB">
              <w:instrText xml:space="preserve"> AutoTextList  \sNoStyle\t "Enterprise Product"</w:instrText>
            </w:r>
            <w:r w:rsidRPr="00DD56AB">
              <w:fldChar w:fldCharType="separate"/>
            </w:r>
            <w:r w:rsidRPr="00DD56AB">
              <w:fldChar w:fldCharType="begin"/>
            </w:r>
            <w:r w:rsidRPr="00DD56AB">
              <w:rPr>
                <w:color w:val="1F497D"/>
              </w:rPr>
              <w:instrText>AutoTextList  \s NoStyle \t “</w:instrText>
            </w:r>
            <w:r w:rsidRPr="00DD56AB">
              <w:instrText>Konzernprodukt</w:instrText>
            </w:r>
            <w:r w:rsidRPr="00DD56AB">
              <w:rPr>
                <w:color w:val="1F497D"/>
              </w:rPr>
              <w:instrText>”</w:instrText>
            </w:r>
            <w:r w:rsidRPr="00DD56AB">
              <w:fldChar w:fldCharType="separate"/>
            </w:r>
            <w:r w:rsidRPr="00DD56AB">
              <w:t xml:space="preserve">E </w:t>
            </w:r>
            <w:r w:rsidRPr="00DD56AB">
              <w:fldChar w:fldCharType="end"/>
            </w:r>
            <w:r w:rsidRPr="00DD56AB">
              <w:fldChar w:fldCharType="end"/>
            </w:r>
          </w:p>
        </w:tc>
        <w:tc>
          <w:tcPr>
            <w:tcW w:w="596" w:type="dxa"/>
            <w:shd w:val="clear" w:color="auto" w:fill="70AD47" w:themeFill="accent6"/>
            <w:vAlign w:val="center"/>
          </w:tcPr>
          <w:p w14:paraId="7221BB0E" w14:textId="77777777" w:rsidR="007E0303" w:rsidRPr="00DD56AB" w:rsidRDefault="007E0303" w:rsidP="00C61360">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DD56AB">
              <w:fldChar w:fldCharType="begin"/>
            </w:r>
            <w:r w:rsidRPr="00DD56AB">
              <w:rPr>
                <w:color w:val="1F497D"/>
              </w:rPr>
              <w:instrText>AutoTextList  \s NoStyle \t “</w:instrText>
            </w:r>
            <w:r w:rsidRPr="00DD56AB">
              <w:instrText>Produkt der Enterprise Desktop-Plattform</w:instrText>
            </w:r>
            <w:r w:rsidRPr="00DD56AB">
              <w:rPr>
                <w:color w:val="1F497D"/>
              </w:rPr>
              <w:instrText>”</w:instrText>
            </w:r>
            <w:r w:rsidRPr="00DD56AB">
              <w:fldChar w:fldCharType="separate"/>
            </w:r>
            <w:r w:rsidRPr="00DD56AB">
              <w:t>EP</w:t>
            </w:r>
            <w:r w:rsidRPr="00DD56AB">
              <w:fldChar w:fldCharType="end"/>
            </w:r>
            <w:r w:rsidRPr="00DD56AB">
              <w:t>,</w:t>
            </w:r>
            <w:r w:rsidRPr="00DD56AB">
              <w:fldChar w:fldCharType="begin"/>
            </w:r>
            <w:r w:rsidRPr="00DD56AB">
              <w:rPr>
                <w:color w:val="1F497D"/>
              </w:rPr>
              <w:instrText>AutoTextList  \s NoStyle \t “</w:instrText>
            </w:r>
            <w:r w:rsidRPr="00DD56AB">
              <w:instrText>Produkt der Professional Desktop-Plattform</w:instrText>
            </w:r>
            <w:r w:rsidRPr="00DD56AB">
              <w:rPr>
                <w:color w:val="1F497D"/>
              </w:rPr>
              <w:instrText>”</w:instrText>
            </w:r>
            <w:r w:rsidRPr="00DD56AB">
              <w:fldChar w:fldCharType="separate"/>
            </w:r>
            <w:r w:rsidRPr="00DD56AB">
              <w:t>PP</w:t>
            </w:r>
            <w:r w:rsidRPr="00DD56AB">
              <w:fldChar w:fldCharType="end"/>
            </w:r>
          </w:p>
        </w:tc>
        <w:tc>
          <w:tcPr>
            <w:tcW w:w="595" w:type="dxa"/>
            <w:shd w:val="clear" w:color="auto" w:fill="70AD47" w:themeFill="accent6"/>
            <w:vAlign w:val="center"/>
          </w:tcPr>
          <w:p w14:paraId="7221BB0F" w14:textId="77777777" w:rsidR="007E0303" w:rsidRPr="00DD56AB" w:rsidRDefault="007E0303" w:rsidP="00C61360">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DD56AB">
              <w:fldChar w:fldCharType="begin"/>
            </w:r>
            <w:r w:rsidRPr="00DD56AB">
              <w:rPr>
                <w:color w:val="1F497D"/>
              </w:rPr>
              <w:instrText>AutoTextList  \s NoStyle \t “</w:instrText>
            </w:r>
            <w:r w:rsidRPr="00DD56AB">
              <w:instrText>Studentenangebot</w:instrText>
            </w:r>
            <w:r w:rsidRPr="00DD56AB">
              <w:rPr>
                <w:color w:val="1F497D"/>
              </w:rPr>
              <w:instrText>”</w:instrText>
            </w:r>
            <w:r w:rsidRPr="00DD56AB">
              <w:fldChar w:fldCharType="separate"/>
            </w:r>
            <w:r w:rsidRPr="00DD56AB">
              <w:t>ST</w:t>
            </w:r>
            <w:r w:rsidRPr="00DD56AB">
              <w:fldChar w:fldCharType="end"/>
            </w:r>
          </w:p>
        </w:tc>
        <w:tc>
          <w:tcPr>
            <w:tcW w:w="596" w:type="dxa"/>
            <w:shd w:val="clear" w:color="auto" w:fill="70AD47" w:themeFill="accent6"/>
            <w:vAlign w:val="center"/>
          </w:tcPr>
          <w:p w14:paraId="7221BB10" w14:textId="77777777" w:rsidR="007E0303" w:rsidRPr="00DD56AB" w:rsidRDefault="007E0303" w:rsidP="00C61360">
            <w:pPr>
              <w:pStyle w:val="ProductList-OfferingBody"/>
              <w:ind w:left="-113"/>
              <w:jc w:val="center"/>
            </w:pPr>
          </w:p>
        </w:tc>
        <w:tc>
          <w:tcPr>
            <w:tcW w:w="595" w:type="dxa"/>
            <w:shd w:val="clear" w:color="auto" w:fill="BFBFBF" w:themeFill="background1" w:themeFillShade="BF"/>
            <w:vAlign w:val="center"/>
          </w:tcPr>
          <w:p w14:paraId="7221BB11" w14:textId="77777777" w:rsidR="007E0303" w:rsidRPr="00DD56AB" w:rsidRDefault="007E0303" w:rsidP="00C61360">
            <w:pPr>
              <w:pStyle w:val="ProductList-OfferingBody"/>
              <w:ind w:left="-113"/>
              <w:jc w:val="center"/>
            </w:pPr>
          </w:p>
        </w:tc>
        <w:tc>
          <w:tcPr>
            <w:tcW w:w="595" w:type="dxa"/>
            <w:shd w:val="clear" w:color="auto" w:fill="BFBFBF" w:themeFill="background1" w:themeFillShade="BF"/>
            <w:vAlign w:val="center"/>
          </w:tcPr>
          <w:p w14:paraId="7221BB12" w14:textId="77777777" w:rsidR="007E0303" w:rsidRPr="00DD56AB" w:rsidRDefault="007E0303" w:rsidP="00C61360">
            <w:pPr>
              <w:pStyle w:val="ProductList-OfferingBody"/>
              <w:ind w:left="-113"/>
              <w:jc w:val="center"/>
            </w:pPr>
          </w:p>
        </w:tc>
        <w:tc>
          <w:tcPr>
            <w:tcW w:w="596" w:type="dxa"/>
            <w:shd w:val="clear" w:color="auto" w:fill="70AD47" w:themeFill="accent6"/>
            <w:vAlign w:val="center"/>
          </w:tcPr>
          <w:p w14:paraId="7221BB13" w14:textId="77777777" w:rsidR="007E0303" w:rsidRPr="00DD56AB" w:rsidRDefault="007E0303" w:rsidP="00C61360">
            <w:pPr>
              <w:pStyle w:val="ProductList-OfferingBody"/>
              <w:ind w:left="-113"/>
              <w:jc w:val="center"/>
            </w:pPr>
            <w:r w:rsidRPr="00DD56AB">
              <w:fldChar w:fldCharType="begin"/>
            </w:r>
            <w:r w:rsidRPr="00DD56AB">
              <w:rPr>
                <w:color w:val="1F497D"/>
              </w:rPr>
              <w:instrText>AutoTextList  \s NoStyle \t “</w:instrText>
            </w:r>
            <w:r w:rsidRPr="00DD56AB">
              <w:instrText>Nicht organisationsweite Produkte in Open Value</w:instrText>
            </w:r>
            <w:r w:rsidRPr="00DD56AB">
              <w:rPr>
                <w:color w:val="1F497D"/>
              </w:rPr>
              <w:instrText>”</w:instrText>
            </w:r>
            <w:r w:rsidRPr="00DD56AB">
              <w:fldChar w:fldCharType="separate"/>
            </w:r>
            <w:r w:rsidRPr="00DD56AB">
              <w:t xml:space="preserve"> P </w:t>
            </w:r>
            <w:r w:rsidRPr="00DD56AB">
              <w:fldChar w:fldCharType="end"/>
            </w:r>
          </w:p>
        </w:tc>
        <w:tc>
          <w:tcPr>
            <w:tcW w:w="595" w:type="dxa"/>
            <w:shd w:val="clear" w:color="auto" w:fill="70AD47" w:themeFill="accent6"/>
            <w:vAlign w:val="center"/>
          </w:tcPr>
          <w:p w14:paraId="7221BB14" w14:textId="77777777" w:rsidR="007E0303" w:rsidRPr="00DD56AB" w:rsidRDefault="007E0303" w:rsidP="00C61360">
            <w:pPr>
              <w:pStyle w:val="ProductList-OfferingBody"/>
              <w:ind w:left="-113"/>
              <w:jc w:val="center"/>
            </w:pPr>
          </w:p>
        </w:tc>
        <w:tc>
          <w:tcPr>
            <w:tcW w:w="596" w:type="dxa"/>
            <w:shd w:val="clear" w:color="auto" w:fill="70AD47" w:themeFill="accent6"/>
            <w:vAlign w:val="center"/>
          </w:tcPr>
          <w:p w14:paraId="7221BB15" w14:textId="77777777" w:rsidR="007E0303" w:rsidRPr="00886678" w:rsidRDefault="007E0303"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BB1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4133"/>
        <w:gridCol w:w="3597"/>
      </w:tblGrid>
      <w:tr w:rsidR="00AA0F4D" w:rsidRPr="00747190" w14:paraId="7221BB1B" w14:textId="77777777" w:rsidTr="00810301">
        <w:tc>
          <w:tcPr>
            <w:tcW w:w="3060" w:type="dxa"/>
          </w:tcPr>
          <w:p w14:paraId="7221BB18" w14:textId="77777777" w:rsidR="00AA0F4D" w:rsidRDefault="00AA0F4D" w:rsidP="00AA0F4D">
            <w:pPr>
              <w:pStyle w:val="ProductList-Body"/>
              <w:spacing w:before="20" w:after="20"/>
            </w:pPr>
          </w:p>
        </w:tc>
        <w:tc>
          <w:tcPr>
            <w:tcW w:w="4133" w:type="dxa"/>
          </w:tcPr>
          <w:p w14:paraId="7221BB19" w14:textId="77777777" w:rsidR="00AA0F4D" w:rsidRDefault="00AA0F4D" w:rsidP="00AA0F4D">
            <w:pPr>
              <w:pStyle w:val="ProductList-Body"/>
              <w:spacing w:before="20" w:after="20"/>
            </w:pPr>
            <w:r>
              <w:t xml:space="preserve">Produkt-Pool: </w:t>
            </w:r>
            <w:r>
              <w:rPr>
                <w:b/>
              </w:rPr>
              <w:t>System</w:t>
            </w:r>
          </w:p>
        </w:tc>
        <w:tc>
          <w:tcPr>
            <w:tcW w:w="3597" w:type="dxa"/>
          </w:tcPr>
          <w:p w14:paraId="7221BB1A" w14:textId="77777777" w:rsidR="00AA0F4D" w:rsidRPr="006161A0" w:rsidRDefault="00AA0F4D" w:rsidP="00AA0F4D">
            <w:pPr>
              <w:pStyle w:val="ProductList-Body"/>
              <w:spacing w:before="20" w:after="20"/>
              <w:rPr>
                <w:b/>
                <w:lang w:val="en-US"/>
              </w:rPr>
            </w:pPr>
            <w:r w:rsidRPr="006161A0">
              <w:rPr>
                <w:lang w:val="en-US"/>
              </w:rPr>
              <w:t xml:space="preserve">Up-to-Date-Nachlass: </w:t>
            </w:r>
            <w:r w:rsidRPr="006161A0">
              <w:rPr>
                <w:b/>
                <w:lang w:val="en-US"/>
              </w:rPr>
              <w:t>Ja</w:t>
            </w:r>
          </w:p>
        </w:tc>
      </w:tr>
      <w:tr w:rsidR="00AA0F4D" w14:paraId="7221BB1F" w14:textId="77777777" w:rsidTr="00810301">
        <w:tc>
          <w:tcPr>
            <w:tcW w:w="3060" w:type="dxa"/>
          </w:tcPr>
          <w:p w14:paraId="7221BB1C" w14:textId="77777777" w:rsidR="00AA0F4D" w:rsidRPr="006161A0" w:rsidRDefault="00AA0F4D" w:rsidP="00AA0F4D">
            <w:pPr>
              <w:pStyle w:val="ProductList-Body"/>
              <w:spacing w:before="20" w:after="20"/>
              <w:rPr>
                <w:lang w:val="en-US"/>
              </w:rPr>
            </w:pPr>
          </w:p>
        </w:tc>
        <w:tc>
          <w:tcPr>
            <w:tcW w:w="4133" w:type="dxa"/>
          </w:tcPr>
          <w:p w14:paraId="7221BB1D" w14:textId="77777777" w:rsidR="00AA0F4D" w:rsidRDefault="0060366B" w:rsidP="00AA0F4D">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3597" w:type="dxa"/>
          </w:tcPr>
          <w:p w14:paraId="7221BB1E" w14:textId="77777777" w:rsidR="00AA0F4D" w:rsidRDefault="00AA0F4D" w:rsidP="00AA0F4D">
            <w:pPr>
              <w:pStyle w:val="ProductList-Body"/>
              <w:spacing w:before="20" w:after="20"/>
            </w:pPr>
          </w:p>
        </w:tc>
      </w:tr>
    </w:tbl>
    <w:p w14:paraId="7221BB2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BB21" w14:textId="77777777" w:rsidR="0007363B"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zuweisen:</w:t>
      </w:r>
    </w:p>
    <w:p w14:paraId="7221BB22" w14:textId="77777777" w:rsidR="0007363B" w:rsidRDefault="0007363B" w:rsidP="0007363B">
      <w:pPr>
        <w:pStyle w:val="ProductList-Body"/>
        <w:numPr>
          <w:ilvl w:val="0"/>
          <w:numId w:val="5"/>
        </w:numPr>
        <w:ind w:left="450" w:hanging="270"/>
      </w:pPr>
      <w:r>
        <w:t>aktive SA für das Windows Desktop-Betriebssystem</w:t>
      </w:r>
    </w:p>
    <w:p w14:paraId="7221BB23" w14:textId="77777777" w:rsidR="0007363B" w:rsidRPr="006161A0" w:rsidRDefault="0007363B" w:rsidP="00F8261A">
      <w:pPr>
        <w:pStyle w:val="ProductList-Body"/>
        <w:numPr>
          <w:ilvl w:val="0"/>
          <w:numId w:val="5"/>
        </w:numPr>
        <w:ind w:left="450" w:hanging="270"/>
        <w:rPr>
          <w:lang w:val="en-US"/>
        </w:rPr>
      </w:pPr>
      <w:r w:rsidRPr="006161A0">
        <w:rPr>
          <w:lang w:val="en-US"/>
        </w:rPr>
        <w:t>eine Windows Virtual Desktop Access</w:t>
      </w:r>
      <w:r>
        <w:fldChar w:fldCharType="begin"/>
      </w:r>
      <w:r w:rsidRPr="006161A0">
        <w:rPr>
          <w:lang w:val="en-US"/>
        </w:rPr>
        <w:instrText>XE "Windows Virtual Desktop Access"</w:instrText>
      </w:r>
      <w:r>
        <w:fldChar w:fldCharType="end"/>
      </w:r>
      <w:r w:rsidRPr="006161A0">
        <w:rPr>
          <w:lang w:val="en-US"/>
        </w:rPr>
        <w:t>-Lizenz oder</w:t>
      </w:r>
    </w:p>
    <w:p w14:paraId="7221BB24" w14:textId="77777777" w:rsidR="00E87EC1" w:rsidRDefault="00E87EC1" w:rsidP="000476AA">
      <w:pPr>
        <w:pStyle w:val="ProductList-Body"/>
        <w:numPr>
          <w:ilvl w:val="0"/>
          <w:numId w:val="5"/>
        </w:numPr>
        <w:ind w:left="450" w:hanging="270"/>
      </w:pPr>
      <w:r>
        <w:t>aktive Abonnements für die Windows Companion-Abonnementlizenz.</w:t>
      </w:r>
    </w:p>
    <w:bookmarkStart w:id="188" w:name="_Toc378147630"/>
    <w:bookmarkStart w:id="189" w:name="_Toc378151532"/>
    <w:p w14:paraId="7221BB25"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B26" w14:textId="77777777"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399856708"/>
      <w:r>
        <w:t>Microsoft Dynamics</w:t>
      </w:r>
      <w:bookmarkEnd w:id="190"/>
      <w:bookmarkEnd w:id="191"/>
      <w:bookmarkEnd w:id="192"/>
      <w:bookmarkEnd w:id="196"/>
    </w:p>
    <w:p w14:paraId="7221BB27" w14:textId="77777777"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399856709"/>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31911" w14:paraId="7221BB36" w14:textId="77777777" w:rsidTr="00331911">
        <w:trPr>
          <w:tblHeader/>
        </w:trPr>
        <w:tc>
          <w:tcPr>
            <w:tcW w:w="3060" w:type="dxa"/>
            <w:tcBorders>
              <w:bottom w:val="nil"/>
            </w:tcBorders>
            <w:shd w:val="clear" w:color="auto" w:fill="00188F"/>
          </w:tcPr>
          <w:p w14:paraId="7221BB28" w14:textId="77777777" w:rsidR="00331911" w:rsidRPr="00EE0836" w:rsidRDefault="00331911"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B29"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B2A" w14:textId="77777777" w:rsidR="00331911" w:rsidRPr="00886678" w:rsidRDefault="00331911"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B2B" w14:textId="77777777" w:rsidR="00331911" w:rsidRPr="00C37D2B" w:rsidRDefault="00331911"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B2C"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B2D"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B2E"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B2F"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B30"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B31"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B32"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B33" w14:textId="77777777" w:rsidR="00331911" w:rsidRPr="00C5575D" w:rsidRDefault="00331911"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B34"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B35"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31911" w14:paraId="7221BB45" w14:textId="77777777" w:rsidTr="00331911">
        <w:tc>
          <w:tcPr>
            <w:tcW w:w="3060" w:type="dxa"/>
            <w:tcBorders>
              <w:top w:val="nil"/>
              <w:left w:val="nil"/>
              <w:bottom w:val="dashSmallGap" w:sz="4" w:space="0" w:color="BFBFBF" w:themeColor="background1" w:themeShade="BF"/>
              <w:right w:val="nil"/>
            </w:tcBorders>
          </w:tcPr>
          <w:p w14:paraId="7221BB37" w14:textId="77777777" w:rsidR="00331911" w:rsidRPr="006161A0" w:rsidRDefault="00331911" w:rsidP="00F364BF">
            <w:pPr>
              <w:pStyle w:val="ProductList-Offering2"/>
              <w:rPr>
                <w:lang w:val="pt-BR"/>
              </w:rPr>
            </w:pPr>
            <w:bookmarkStart w:id="201" w:name="_Toc379797119"/>
            <w:bookmarkStart w:id="202" w:name="_Toc380513145"/>
            <w:bookmarkStart w:id="203" w:name="_Toc380655184"/>
            <w:bookmarkStart w:id="204" w:name="_Toc399856710"/>
            <w:r w:rsidRPr="006161A0">
              <w:rPr>
                <w:lang w:val="pt-BR"/>
              </w:rPr>
              <w:t>Microsoft Dynamics AX 2012 R3 Server</w:t>
            </w:r>
            <w:bookmarkEnd w:id="201"/>
            <w:bookmarkEnd w:id="202"/>
            <w:bookmarkEnd w:id="203"/>
            <w:bookmarkEnd w:id="204"/>
            <w:r>
              <w:fldChar w:fldCharType="begin"/>
            </w:r>
            <w:r w:rsidRPr="006161A0">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7221BB38" w14:textId="77777777" w:rsidR="00331911" w:rsidRDefault="00331911"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7221BB39" w14:textId="77777777" w:rsidR="00331911" w:rsidRDefault="00331911"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BB3A" w14:textId="77777777" w:rsidR="00331911" w:rsidRDefault="00331911"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B3B"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3C" w14:textId="77777777" w:rsidR="00331911" w:rsidRDefault="00331911" w:rsidP="00F364BF">
            <w:pPr>
              <w:pStyle w:val="ProductList-OfferingBody"/>
              <w:ind w:left="-113"/>
              <w:jc w:val="center"/>
            </w:pPr>
            <w:r>
              <w:t>50</w:t>
            </w:r>
          </w:p>
        </w:tc>
        <w:tc>
          <w:tcPr>
            <w:tcW w:w="596" w:type="dxa"/>
            <w:shd w:val="clear" w:color="auto" w:fill="70AD47" w:themeFill="accent6"/>
            <w:vAlign w:val="center"/>
          </w:tcPr>
          <w:p w14:paraId="7221BB3D"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3E"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3F"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40"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41"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42"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43"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44" w14:textId="77777777" w:rsidR="00331911" w:rsidRDefault="00331911" w:rsidP="00F364BF">
            <w:pPr>
              <w:pStyle w:val="ProductList-OfferingBody"/>
              <w:ind w:left="-113"/>
              <w:jc w:val="center"/>
            </w:pPr>
          </w:p>
        </w:tc>
      </w:tr>
      <w:tr w:rsidR="00331911" w14:paraId="7221BB54"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46" w14:textId="77777777" w:rsidR="00331911" w:rsidRDefault="00331911" w:rsidP="00707860">
            <w:pPr>
              <w:pStyle w:val="ProductList-Offering2"/>
            </w:pPr>
            <w:bookmarkStart w:id="205" w:name="_Toc399856711"/>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47" w14:textId="77777777" w:rsidR="00331911" w:rsidRDefault="0033191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48" w14:textId="77777777" w:rsidR="00331911" w:rsidRDefault="0033191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49" w14:textId="77777777" w:rsidR="00331911" w:rsidRDefault="0033191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4A" w14:textId="77777777" w:rsidR="00331911" w:rsidRDefault="0033191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4B" w14:textId="77777777" w:rsidR="00331911" w:rsidRDefault="00331911" w:rsidP="00707860">
            <w:pPr>
              <w:pStyle w:val="ProductList-OfferingBody"/>
              <w:ind w:left="-113"/>
              <w:jc w:val="center"/>
            </w:pPr>
            <w:r>
              <w:t>10</w:t>
            </w:r>
          </w:p>
        </w:tc>
        <w:tc>
          <w:tcPr>
            <w:tcW w:w="596" w:type="dxa"/>
            <w:shd w:val="clear" w:color="auto" w:fill="70AD47" w:themeFill="accent6"/>
            <w:vAlign w:val="center"/>
          </w:tcPr>
          <w:p w14:paraId="7221BB4C"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4D"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4E" w14:textId="77777777" w:rsidR="00331911" w:rsidRDefault="00331911" w:rsidP="00707860">
            <w:pPr>
              <w:pStyle w:val="ProductList-OfferingBody"/>
              <w:ind w:left="-113"/>
              <w:jc w:val="center"/>
            </w:pPr>
          </w:p>
        </w:tc>
        <w:tc>
          <w:tcPr>
            <w:tcW w:w="595" w:type="dxa"/>
            <w:shd w:val="clear" w:color="auto" w:fill="BFBFBF" w:themeFill="background1" w:themeFillShade="BF"/>
            <w:vAlign w:val="center"/>
          </w:tcPr>
          <w:p w14:paraId="7221BB4F" w14:textId="77777777" w:rsidR="00331911" w:rsidRDefault="00331911" w:rsidP="00707860">
            <w:pPr>
              <w:pStyle w:val="ProductList-OfferingBody"/>
              <w:ind w:left="-113"/>
              <w:jc w:val="center"/>
            </w:pPr>
          </w:p>
        </w:tc>
        <w:tc>
          <w:tcPr>
            <w:tcW w:w="595" w:type="dxa"/>
            <w:shd w:val="clear" w:color="auto" w:fill="BFBFBF" w:themeFill="background1" w:themeFillShade="BF"/>
            <w:vAlign w:val="center"/>
          </w:tcPr>
          <w:p w14:paraId="7221BB50" w14:textId="77777777" w:rsidR="00331911" w:rsidRDefault="00331911" w:rsidP="00707860">
            <w:pPr>
              <w:pStyle w:val="ProductList-OfferingBody"/>
              <w:ind w:left="-113"/>
              <w:jc w:val="center"/>
            </w:pPr>
          </w:p>
        </w:tc>
        <w:tc>
          <w:tcPr>
            <w:tcW w:w="596" w:type="dxa"/>
            <w:shd w:val="clear" w:color="auto" w:fill="BFBFBF" w:themeFill="background1" w:themeFillShade="BF"/>
            <w:vAlign w:val="center"/>
          </w:tcPr>
          <w:p w14:paraId="7221BB51" w14:textId="77777777" w:rsidR="00331911" w:rsidRDefault="00331911" w:rsidP="00707860">
            <w:pPr>
              <w:pStyle w:val="ProductList-OfferingBody"/>
              <w:ind w:left="-113"/>
              <w:jc w:val="center"/>
            </w:pPr>
          </w:p>
        </w:tc>
        <w:tc>
          <w:tcPr>
            <w:tcW w:w="595" w:type="dxa"/>
            <w:shd w:val="clear" w:color="auto" w:fill="BFBFBF" w:themeFill="background1" w:themeFillShade="BF"/>
            <w:vAlign w:val="center"/>
          </w:tcPr>
          <w:p w14:paraId="7221BB52" w14:textId="77777777" w:rsidR="00331911" w:rsidRDefault="00331911" w:rsidP="00707860">
            <w:pPr>
              <w:pStyle w:val="ProductList-OfferingBody"/>
              <w:ind w:left="-113"/>
              <w:jc w:val="center"/>
            </w:pPr>
          </w:p>
        </w:tc>
        <w:tc>
          <w:tcPr>
            <w:tcW w:w="596" w:type="dxa"/>
            <w:shd w:val="clear" w:color="auto" w:fill="BFBFBF" w:themeFill="background1" w:themeFillShade="BF"/>
            <w:vAlign w:val="center"/>
          </w:tcPr>
          <w:p w14:paraId="7221BB53" w14:textId="77777777" w:rsidR="00331911" w:rsidRDefault="00331911" w:rsidP="00707860">
            <w:pPr>
              <w:pStyle w:val="ProductList-OfferingBody"/>
              <w:ind w:left="-113"/>
              <w:jc w:val="center"/>
            </w:pPr>
          </w:p>
        </w:tc>
      </w:tr>
      <w:tr w:rsidR="00331911" w14:paraId="7221BB63"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55" w14:textId="77777777" w:rsidR="00331911" w:rsidRDefault="00331911" w:rsidP="00707860">
            <w:pPr>
              <w:pStyle w:val="ProductList-Offering2"/>
            </w:pPr>
            <w:bookmarkStart w:id="206" w:name="_Toc399856712"/>
            <w:r>
              <w:t>Microsoft Dynamics AX 2012 R3 Standard Commerce Server Core (2 Pack Core-Lizenz)</w:t>
            </w:r>
            <w:bookmarkEnd w:id="206"/>
            <w:r>
              <w:fldChar w:fldCharType="begin"/>
            </w:r>
            <w:r>
              <w:instrText>XE "Microsoft Dynamics AX 2012 R3 Standard Commerce Server Core (2 Pack Core-Lizenz)"</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56" w14:textId="77777777" w:rsidR="00331911" w:rsidRDefault="0033191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57" w14:textId="77777777" w:rsidR="00331911" w:rsidRDefault="0033191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58" w14:textId="77777777" w:rsidR="00331911" w:rsidRDefault="0033191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59" w14:textId="77777777" w:rsidR="00331911" w:rsidRDefault="0033191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5A" w14:textId="77777777" w:rsidR="00331911" w:rsidRDefault="00331911" w:rsidP="00707860">
            <w:pPr>
              <w:pStyle w:val="ProductList-OfferingBody"/>
              <w:ind w:left="-113"/>
              <w:jc w:val="center"/>
            </w:pPr>
            <w:r>
              <w:t>125</w:t>
            </w:r>
          </w:p>
        </w:tc>
        <w:tc>
          <w:tcPr>
            <w:tcW w:w="596" w:type="dxa"/>
            <w:shd w:val="clear" w:color="auto" w:fill="70AD47" w:themeFill="accent6"/>
            <w:vAlign w:val="center"/>
          </w:tcPr>
          <w:p w14:paraId="7221BB5B"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5C"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5D" w14:textId="77777777" w:rsidR="00331911" w:rsidRDefault="00331911" w:rsidP="00707860">
            <w:pPr>
              <w:pStyle w:val="ProductList-OfferingBody"/>
              <w:ind w:left="-113"/>
              <w:jc w:val="center"/>
            </w:pPr>
          </w:p>
        </w:tc>
        <w:tc>
          <w:tcPr>
            <w:tcW w:w="595" w:type="dxa"/>
            <w:shd w:val="clear" w:color="auto" w:fill="BFBFBF" w:themeFill="background1" w:themeFillShade="BF"/>
            <w:vAlign w:val="center"/>
          </w:tcPr>
          <w:p w14:paraId="7221BB5E" w14:textId="77777777" w:rsidR="00331911" w:rsidRDefault="00331911" w:rsidP="00707860">
            <w:pPr>
              <w:pStyle w:val="ProductList-OfferingBody"/>
              <w:ind w:left="-113"/>
              <w:jc w:val="center"/>
            </w:pPr>
          </w:p>
        </w:tc>
        <w:tc>
          <w:tcPr>
            <w:tcW w:w="595" w:type="dxa"/>
            <w:shd w:val="clear" w:color="auto" w:fill="BFBFBF" w:themeFill="background1" w:themeFillShade="BF"/>
            <w:vAlign w:val="center"/>
          </w:tcPr>
          <w:p w14:paraId="7221BB5F" w14:textId="77777777" w:rsidR="00331911" w:rsidRDefault="00331911" w:rsidP="00707860">
            <w:pPr>
              <w:pStyle w:val="ProductList-OfferingBody"/>
              <w:ind w:left="-113"/>
              <w:jc w:val="center"/>
            </w:pPr>
          </w:p>
        </w:tc>
        <w:tc>
          <w:tcPr>
            <w:tcW w:w="596" w:type="dxa"/>
            <w:shd w:val="clear" w:color="auto" w:fill="BFBFBF" w:themeFill="background1" w:themeFillShade="BF"/>
            <w:vAlign w:val="center"/>
          </w:tcPr>
          <w:p w14:paraId="7221BB60" w14:textId="77777777" w:rsidR="00331911" w:rsidRDefault="00331911" w:rsidP="00707860">
            <w:pPr>
              <w:pStyle w:val="ProductList-OfferingBody"/>
              <w:ind w:left="-113"/>
              <w:jc w:val="center"/>
            </w:pPr>
          </w:p>
        </w:tc>
        <w:tc>
          <w:tcPr>
            <w:tcW w:w="595" w:type="dxa"/>
            <w:shd w:val="clear" w:color="auto" w:fill="BFBFBF" w:themeFill="background1" w:themeFillShade="BF"/>
            <w:vAlign w:val="center"/>
          </w:tcPr>
          <w:p w14:paraId="7221BB61" w14:textId="77777777" w:rsidR="00331911" w:rsidRDefault="00331911" w:rsidP="00707860">
            <w:pPr>
              <w:pStyle w:val="ProductList-OfferingBody"/>
              <w:ind w:left="-113"/>
              <w:jc w:val="center"/>
            </w:pPr>
          </w:p>
        </w:tc>
        <w:tc>
          <w:tcPr>
            <w:tcW w:w="596" w:type="dxa"/>
            <w:shd w:val="clear" w:color="auto" w:fill="BFBFBF" w:themeFill="background1" w:themeFillShade="BF"/>
            <w:vAlign w:val="center"/>
          </w:tcPr>
          <w:p w14:paraId="7221BB62" w14:textId="77777777" w:rsidR="00331911" w:rsidRDefault="00331911" w:rsidP="00707860">
            <w:pPr>
              <w:pStyle w:val="ProductList-OfferingBody"/>
              <w:ind w:left="-113"/>
              <w:jc w:val="center"/>
            </w:pPr>
          </w:p>
        </w:tc>
      </w:tr>
      <w:tr w:rsidR="00331911" w14:paraId="7221BB72"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64" w14:textId="77777777" w:rsidR="00331911" w:rsidRDefault="00331911" w:rsidP="00F364BF">
            <w:pPr>
              <w:pStyle w:val="ProductList-Offering2"/>
            </w:pPr>
            <w:bookmarkStart w:id="207" w:name="_Toc379797120"/>
            <w:bookmarkStart w:id="208" w:name="_Toc380513146"/>
            <w:bookmarkStart w:id="209" w:name="_Toc380655185"/>
            <w:bookmarkStart w:id="210" w:name="_Toc399856713"/>
            <w:r>
              <w:t>Enterprise CAL für Microsoft Dynamics AX 2012 R3</w:t>
            </w:r>
            <w:r>
              <w:fldChar w:fldCharType="begin"/>
            </w:r>
            <w:r>
              <w:instrText>XE "Enterprise CAL für Microsoft Dynamics AX 2012 R3"</w:instrText>
            </w:r>
            <w:r>
              <w:fldChar w:fldCharType="end"/>
            </w:r>
            <w:r>
              <w:t xml:space="preserve"> (Gerät und Nutzer)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65" w14:textId="77777777" w:rsidR="00331911" w:rsidRDefault="0033191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66" w14:textId="77777777" w:rsidR="00331911" w:rsidRDefault="0033191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67" w14:textId="77777777" w:rsidR="00331911" w:rsidRDefault="0033191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68"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69" w14:textId="77777777" w:rsidR="00331911" w:rsidRDefault="00331911" w:rsidP="00F364BF">
            <w:pPr>
              <w:pStyle w:val="ProductList-OfferingBody"/>
              <w:ind w:left="-113"/>
              <w:jc w:val="center"/>
            </w:pPr>
            <w:r>
              <w:t>50</w:t>
            </w:r>
          </w:p>
        </w:tc>
        <w:tc>
          <w:tcPr>
            <w:tcW w:w="596" w:type="dxa"/>
            <w:shd w:val="clear" w:color="auto" w:fill="70AD47" w:themeFill="accent6"/>
            <w:vAlign w:val="center"/>
          </w:tcPr>
          <w:p w14:paraId="7221BB6A"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6B"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6C"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6D"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6E"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6F"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70"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71" w14:textId="77777777" w:rsidR="00331911" w:rsidRDefault="00331911" w:rsidP="00F364BF">
            <w:pPr>
              <w:pStyle w:val="ProductList-OfferingBody"/>
              <w:ind w:left="-113"/>
              <w:jc w:val="center"/>
            </w:pPr>
          </w:p>
        </w:tc>
      </w:tr>
      <w:tr w:rsidR="00331911" w14:paraId="7221BB81"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73" w14:textId="77777777" w:rsidR="00331911" w:rsidRDefault="00331911" w:rsidP="00F364BF">
            <w:pPr>
              <w:pStyle w:val="ProductList-Offering2"/>
            </w:pPr>
            <w:bookmarkStart w:id="211" w:name="_Toc379797121"/>
            <w:bookmarkStart w:id="212" w:name="_Toc380513147"/>
            <w:bookmarkStart w:id="213" w:name="_Toc380655186"/>
            <w:bookmarkStart w:id="214" w:name="_Toc399856714"/>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74" w14:textId="77777777" w:rsidR="00331911" w:rsidRDefault="0033191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75" w14:textId="77777777" w:rsidR="00331911" w:rsidRDefault="0033191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76" w14:textId="77777777" w:rsidR="00331911" w:rsidRDefault="0033191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77"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78" w14:textId="77777777" w:rsidR="00331911" w:rsidRDefault="00331911" w:rsidP="00F364BF">
            <w:pPr>
              <w:pStyle w:val="ProductList-OfferingBody"/>
              <w:ind w:left="-113"/>
              <w:jc w:val="center"/>
            </w:pPr>
            <w:r>
              <w:t>25</w:t>
            </w:r>
          </w:p>
        </w:tc>
        <w:tc>
          <w:tcPr>
            <w:tcW w:w="596" w:type="dxa"/>
            <w:shd w:val="clear" w:color="auto" w:fill="70AD47" w:themeFill="accent6"/>
            <w:vAlign w:val="center"/>
          </w:tcPr>
          <w:p w14:paraId="7221BB79"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7A"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7B"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7C"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7D"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7E"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7F"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80" w14:textId="77777777" w:rsidR="00331911" w:rsidRDefault="00331911" w:rsidP="00F364BF">
            <w:pPr>
              <w:pStyle w:val="ProductList-OfferingBody"/>
              <w:ind w:left="-113"/>
              <w:jc w:val="center"/>
            </w:pPr>
          </w:p>
        </w:tc>
      </w:tr>
      <w:tr w:rsidR="00331911" w14:paraId="7221BB90"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82" w14:textId="77777777" w:rsidR="00331911" w:rsidRDefault="00331911" w:rsidP="00F364BF">
            <w:pPr>
              <w:pStyle w:val="ProductList-Offering2"/>
            </w:pPr>
            <w:bookmarkStart w:id="215" w:name="_Toc379797122"/>
            <w:bookmarkStart w:id="216" w:name="_Toc380513148"/>
            <w:bookmarkStart w:id="217" w:name="_Toc380655187"/>
            <w:bookmarkStart w:id="218" w:name="_Toc399856715"/>
            <w:r>
              <w:t>Funktions-CAL für Microsoft Dynamics AX 2012 R3</w:t>
            </w:r>
            <w:r>
              <w:fldChar w:fldCharType="begin"/>
            </w:r>
            <w:r>
              <w:instrText>XE "Funktions-CAL für Microsoft Dynamics AX 2012 R3"</w:instrText>
            </w:r>
            <w:r>
              <w:fldChar w:fldCharType="end"/>
            </w:r>
            <w:r>
              <w:t xml:space="preserve"> (Gerät und Nutzer)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83" w14:textId="77777777" w:rsidR="00331911" w:rsidRDefault="0033191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84" w14:textId="77777777" w:rsidR="00331911" w:rsidRDefault="0033191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85" w14:textId="77777777" w:rsidR="00331911" w:rsidRDefault="0033191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86"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87" w14:textId="77777777" w:rsidR="00331911" w:rsidRDefault="00331911" w:rsidP="00F364BF">
            <w:pPr>
              <w:pStyle w:val="ProductList-OfferingBody"/>
              <w:ind w:left="-113"/>
              <w:jc w:val="center"/>
            </w:pPr>
            <w:r>
              <w:t>15</w:t>
            </w:r>
          </w:p>
        </w:tc>
        <w:tc>
          <w:tcPr>
            <w:tcW w:w="596" w:type="dxa"/>
            <w:shd w:val="clear" w:color="auto" w:fill="70AD47" w:themeFill="accent6"/>
            <w:vAlign w:val="center"/>
          </w:tcPr>
          <w:p w14:paraId="7221BB88"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89"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8A"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8B"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8C"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8D"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8E"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8F" w14:textId="77777777" w:rsidR="00331911" w:rsidRDefault="00331911" w:rsidP="00F364BF">
            <w:pPr>
              <w:pStyle w:val="ProductList-OfferingBody"/>
              <w:ind w:left="-113"/>
              <w:jc w:val="center"/>
            </w:pPr>
          </w:p>
        </w:tc>
      </w:tr>
      <w:tr w:rsidR="00331911" w14:paraId="7221BB9F"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91" w14:textId="77777777" w:rsidR="00331911" w:rsidRDefault="00331911" w:rsidP="00F364BF">
            <w:pPr>
              <w:pStyle w:val="ProductList-Offering2"/>
            </w:pPr>
            <w:bookmarkStart w:id="219" w:name="_Toc379797123"/>
            <w:bookmarkStart w:id="220" w:name="_Toc380513149"/>
            <w:bookmarkStart w:id="221" w:name="_Toc380655188"/>
            <w:bookmarkStart w:id="222" w:name="_Toc399856716"/>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92" w14:textId="77777777" w:rsidR="00331911" w:rsidRDefault="0033191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93" w14:textId="77777777" w:rsidR="00331911" w:rsidRDefault="0033191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94" w14:textId="77777777" w:rsidR="00331911" w:rsidRDefault="0033191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95"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96" w14:textId="77777777" w:rsidR="00331911" w:rsidRDefault="00331911" w:rsidP="00F364BF">
            <w:pPr>
              <w:pStyle w:val="ProductList-OfferingBody"/>
              <w:ind w:left="-113"/>
              <w:jc w:val="center"/>
            </w:pPr>
            <w:r>
              <w:t>10</w:t>
            </w:r>
          </w:p>
        </w:tc>
        <w:tc>
          <w:tcPr>
            <w:tcW w:w="596" w:type="dxa"/>
            <w:shd w:val="clear" w:color="auto" w:fill="70AD47" w:themeFill="accent6"/>
            <w:vAlign w:val="center"/>
          </w:tcPr>
          <w:p w14:paraId="7221BB97"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98"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99"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9A"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9B"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9C"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9D"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9E" w14:textId="77777777" w:rsidR="00331911" w:rsidRDefault="00331911" w:rsidP="00F364BF">
            <w:pPr>
              <w:pStyle w:val="ProductList-OfferingBody"/>
              <w:ind w:left="-113"/>
              <w:jc w:val="center"/>
            </w:pPr>
          </w:p>
        </w:tc>
      </w:tr>
      <w:tr w:rsidR="00331911" w14:paraId="7221BBAE"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A0" w14:textId="77777777" w:rsidR="00331911" w:rsidRDefault="00331911" w:rsidP="00F364BF">
            <w:pPr>
              <w:pStyle w:val="ProductList-Offering2"/>
            </w:pPr>
            <w:bookmarkStart w:id="223" w:name="_Toc379797124"/>
            <w:bookmarkStart w:id="224" w:name="_Toc380513150"/>
            <w:bookmarkStart w:id="225" w:name="_Toc380655189"/>
            <w:bookmarkStart w:id="226" w:name="_Toc399856717"/>
            <w:r>
              <w:t>CAL für Microsoft Dynamics AX 2012 R3 Self-Service</w:t>
            </w:r>
            <w:r>
              <w:fldChar w:fldCharType="begin"/>
            </w:r>
            <w:r>
              <w:instrText>XE "CAL für Microsoft Dynamics AX 2012 R3 Self-Service"</w:instrText>
            </w:r>
            <w:r>
              <w:fldChar w:fldCharType="end"/>
            </w:r>
            <w:r>
              <w:t xml:space="preserve"> (Gerät und Nutzer)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A1" w14:textId="77777777" w:rsidR="00331911" w:rsidRDefault="0033191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A2" w14:textId="77777777" w:rsidR="00331911" w:rsidRDefault="0033191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A3" w14:textId="77777777" w:rsidR="00331911" w:rsidRDefault="0033191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A4"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A5" w14:textId="77777777" w:rsidR="00331911" w:rsidRDefault="00331911" w:rsidP="00F364BF">
            <w:pPr>
              <w:pStyle w:val="ProductList-OfferingBody"/>
              <w:ind w:left="-113"/>
              <w:jc w:val="center"/>
            </w:pPr>
            <w:r>
              <w:t>1</w:t>
            </w:r>
          </w:p>
        </w:tc>
        <w:tc>
          <w:tcPr>
            <w:tcW w:w="596" w:type="dxa"/>
            <w:shd w:val="clear" w:color="auto" w:fill="70AD47" w:themeFill="accent6"/>
            <w:vAlign w:val="center"/>
          </w:tcPr>
          <w:p w14:paraId="7221BBA6"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A7"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A8"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A9"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AA"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AB"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AC"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AD" w14:textId="77777777" w:rsidR="00331911" w:rsidRDefault="00331911" w:rsidP="00F364BF">
            <w:pPr>
              <w:pStyle w:val="ProductList-OfferingBody"/>
              <w:ind w:left="-113"/>
              <w:jc w:val="center"/>
            </w:pPr>
          </w:p>
        </w:tc>
      </w:tr>
      <w:tr w:rsidR="00331911" w14:paraId="7221BBBD" w14:textId="77777777" w:rsidTr="00331911">
        <w:tc>
          <w:tcPr>
            <w:tcW w:w="3060" w:type="dxa"/>
            <w:tcBorders>
              <w:top w:val="dashSmallGap" w:sz="4" w:space="0" w:color="BFBFBF" w:themeColor="background1" w:themeShade="BF"/>
              <w:left w:val="nil"/>
              <w:bottom w:val="dashSmallGap" w:sz="4" w:space="0" w:color="BFBFBF" w:themeColor="background1" w:themeShade="BF"/>
              <w:right w:val="nil"/>
            </w:tcBorders>
          </w:tcPr>
          <w:p w14:paraId="7221BBAF" w14:textId="77777777" w:rsidR="00331911" w:rsidRDefault="00331911" w:rsidP="00F364BF">
            <w:pPr>
              <w:pStyle w:val="ProductList-Offering2"/>
            </w:pPr>
            <w:bookmarkStart w:id="227" w:name="_Toc379797125"/>
            <w:bookmarkStart w:id="228" w:name="_Toc380513151"/>
            <w:bookmarkStart w:id="229" w:name="_Toc380655190"/>
            <w:bookmarkStart w:id="230" w:name="_Toc399856718"/>
            <w:r>
              <w:t>Aufgaben-CAL für Microsoft Dynamics AX 2012 R3</w:t>
            </w:r>
            <w:r>
              <w:fldChar w:fldCharType="begin"/>
            </w:r>
            <w:r>
              <w:instrText>XE "Aufgaben-CAL für Microsoft Dynamics AX 2012 R3"</w:instrText>
            </w:r>
            <w:r>
              <w:fldChar w:fldCharType="end"/>
            </w:r>
            <w:r>
              <w:t xml:space="preserve"> (Gerät und Nutzer)</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B0" w14:textId="77777777" w:rsidR="00331911" w:rsidRDefault="0033191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BB1" w14:textId="77777777" w:rsidR="00331911" w:rsidRDefault="0033191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BB2" w14:textId="77777777" w:rsidR="00331911" w:rsidRDefault="0033191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BB3"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B4" w14:textId="77777777" w:rsidR="00331911" w:rsidRDefault="00331911" w:rsidP="00F364BF">
            <w:pPr>
              <w:pStyle w:val="ProductList-OfferingBody"/>
              <w:ind w:left="-113"/>
              <w:jc w:val="center"/>
            </w:pPr>
            <w:r>
              <w:t>1</w:t>
            </w:r>
          </w:p>
        </w:tc>
        <w:tc>
          <w:tcPr>
            <w:tcW w:w="596" w:type="dxa"/>
            <w:shd w:val="clear" w:color="auto" w:fill="70AD47" w:themeFill="accent6"/>
            <w:vAlign w:val="center"/>
          </w:tcPr>
          <w:p w14:paraId="7221BBB5"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B6"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B7"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B8"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B9"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BA"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BB"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BC" w14:textId="77777777" w:rsidR="00331911" w:rsidRDefault="00331911" w:rsidP="00F364BF">
            <w:pPr>
              <w:pStyle w:val="ProductList-OfferingBody"/>
              <w:ind w:left="-113"/>
              <w:jc w:val="center"/>
            </w:pPr>
          </w:p>
        </w:tc>
      </w:tr>
      <w:tr w:rsidR="00331911" w14:paraId="7221BBCC" w14:textId="77777777" w:rsidTr="00331911">
        <w:tc>
          <w:tcPr>
            <w:tcW w:w="3060" w:type="dxa"/>
            <w:tcBorders>
              <w:top w:val="dashSmallGap" w:sz="4" w:space="0" w:color="BFBFBF" w:themeColor="background1" w:themeShade="BF"/>
              <w:left w:val="nil"/>
              <w:bottom w:val="nil"/>
              <w:right w:val="nil"/>
            </w:tcBorders>
          </w:tcPr>
          <w:p w14:paraId="7221BBBE" w14:textId="77777777" w:rsidR="00331911" w:rsidRDefault="00331911" w:rsidP="00F364BF">
            <w:pPr>
              <w:pStyle w:val="ProductList-Offering2"/>
            </w:pPr>
            <w:bookmarkStart w:id="231" w:name="_Toc379797126"/>
            <w:bookmarkStart w:id="232" w:name="_Toc380513152"/>
            <w:bookmarkStart w:id="233" w:name="_Toc380655191"/>
            <w:bookmarkStart w:id="234" w:name="_Toc399856719"/>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14:paraId="7221BBBF" w14:textId="77777777" w:rsidR="00331911" w:rsidRDefault="00331911"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7221BBC0" w14:textId="77777777" w:rsidR="00331911" w:rsidRDefault="00331911"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BBC1" w14:textId="77777777" w:rsidR="00331911" w:rsidRDefault="00331911"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BC2" w14:textId="77777777" w:rsidR="00331911" w:rsidRDefault="0033191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BBC3" w14:textId="77777777" w:rsidR="00331911" w:rsidRDefault="00331911" w:rsidP="00F364BF">
            <w:pPr>
              <w:pStyle w:val="ProductList-OfferingBody"/>
              <w:ind w:left="-113"/>
              <w:jc w:val="center"/>
            </w:pPr>
            <w:r>
              <w:t>1</w:t>
            </w:r>
          </w:p>
        </w:tc>
        <w:tc>
          <w:tcPr>
            <w:tcW w:w="596" w:type="dxa"/>
            <w:shd w:val="clear" w:color="auto" w:fill="70AD47" w:themeFill="accent6"/>
            <w:vAlign w:val="center"/>
          </w:tcPr>
          <w:p w14:paraId="7221BBC4"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BC5" w14:textId="77777777" w:rsidR="00331911" w:rsidRPr="00886678" w:rsidRDefault="0033191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BBC6"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C7"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C8"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C9" w14:textId="77777777" w:rsidR="00331911" w:rsidRDefault="00331911" w:rsidP="00F364BF">
            <w:pPr>
              <w:pStyle w:val="ProductList-OfferingBody"/>
              <w:ind w:left="-113"/>
              <w:jc w:val="center"/>
            </w:pPr>
          </w:p>
        </w:tc>
        <w:tc>
          <w:tcPr>
            <w:tcW w:w="595" w:type="dxa"/>
            <w:shd w:val="clear" w:color="auto" w:fill="BFBFBF" w:themeFill="background1" w:themeFillShade="BF"/>
            <w:vAlign w:val="center"/>
          </w:tcPr>
          <w:p w14:paraId="7221BBCA" w14:textId="77777777" w:rsidR="00331911" w:rsidRDefault="00331911" w:rsidP="00F364BF">
            <w:pPr>
              <w:pStyle w:val="ProductList-OfferingBody"/>
              <w:ind w:left="-113"/>
              <w:jc w:val="center"/>
            </w:pPr>
          </w:p>
        </w:tc>
        <w:tc>
          <w:tcPr>
            <w:tcW w:w="596" w:type="dxa"/>
            <w:shd w:val="clear" w:color="auto" w:fill="BFBFBF" w:themeFill="background1" w:themeFillShade="BF"/>
            <w:vAlign w:val="center"/>
          </w:tcPr>
          <w:p w14:paraId="7221BBCB" w14:textId="77777777" w:rsidR="00331911" w:rsidRDefault="00331911" w:rsidP="00F364BF">
            <w:pPr>
              <w:pStyle w:val="ProductList-OfferingBody"/>
              <w:ind w:left="-113"/>
              <w:jc w:val="center"/>
            </w:pPr>
          </w:p>
        </w:tc>
      </w:tr>
    </w:tbl>
    <w:p w14:paraId="7221BBCD"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90"/>
        <w:gridCol w:w="2610"/>
      </w:tblGrid>
      <w:tr w:rsidR="00CE5EEC" w14:paraId="7221BBD1" w14:textId="77777777" w:rsidTr="00904A29">
        <w:tc>
          <w:tcPr>
            <w:tcW w:w="4500" w:type="dxa"/>
          </w:tcPr>
          <w:p w14:paraId="7221BBCE" w14:textId="77777777" w:rsidR="00CE5EEC" w:rsidRDefault="00CE5EEC" w:rsidP="007A5D4D">
            <w:pPr>
              <w:pStyle w:val="ProductList-Body"/>
              <w:spacing w:before="20" w:after="20"/>
            </w:pPr>
            <w:r>
              <w:t xml:space="preserve">Frühere Version: </w:t>
            </w:r>
            <w:r>
              <w:rPr>
                <w:b/>
              </w:rPr>
              <w:t>Microsoft Dynamics AX 2012 R2</w:t>
            </w:r>
            <w:r>
              <w:t xml:space="preserve"> (12/12)</w:t>
            </w:r>
          </w:p>
        </w:tc>
        <w:tc>
          <w:tcPr>
            <w:tcW w:w="3690" w:type="dxa"/>
          </w:tcPr>
          <w:p w14:paraId="7221BBCF" w14:textId="77777777" w:rsidR="00CE5EEC" w:rsidRDefault="00CE5EEC" w:rsidP="008E4C23">
            <w:pPr>
              <w:pStyle w:val="ProductList-Body"/>
              <w:spacing w:before="20" w:after="20"/>
            </w:pPr>
            <w:r>
              <w:t xml:space="preserve">Produkt-Pool: </w:t>
            </w:r>
            <w:r>
              <w:rPr>
                <w:b/>
              </w:rPr>
              <w:t>Server</w:t>
            </w:r>
          </w:p>
        </w:tc>
        <w:tc>
          <w:tcPr>
            <w:tcW w:w="2610" w:type="dxa"/>
          </w:tcPr>
          <w:p w14:paraId="7221BBD0" w14:textId="77777777" w:rsidR="00CE5EEC" w:rsidRDefault="00CE5EEC" w:rsidP="008E4C23">
            <w:pPr>
              <w:pStyle w:val="ProductList-Body"/>
              <w:spacing w:before="20" w:after="20"/>
            </w:pPr>
          </w:p>
        </w:tc>
      </w:tr>
      <w:tr w:rsidR="00CE5EEC" w14:paraId="7221BBD5" w14:textId="77777777" w:rsidTr="00904A29">
        <w:tc>
          <w:tcPr>
            <w:tcW w:w="4500" w:type="dxa"/>
          </w:tcPr>
          <w:p w14:paraId="7221BBD2" w14:textId="77777777" w:rsidR="00CE5EEC" w:rsidRDefault="00CE5EEC" w:rsidP="008E4C23">
            <w:pPr>
              <w:pStyle w:val="ProductList-Body"/>
              <w:spacing w:before="20" w:after="20"/>
            </w:pPr>
          </w:p>
        </w:tc>
        <w:tc>
          <w:tcPr>
            <w:tcW w:w="3690" w:type="dxa"/>
          </w:tcPr>
          <w:p w14:paraId="7221BBD3" w14:textId="77777777" w:rsidR="00CE5EEC" w:rsidRDefault="0060366B" w:rsidP="008E4C23">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2610" w:type="dxa"/>
          </w:tcPr>
          <w:p w14:paraId="7221BBD4" w14:textId="77777777" w:rsidR="00CE5EEC" w:rsidRDefault="00CE5EEC" w:rsidP="008E4C23">
            <w:pPr>
              <w:pStyle w:val="ProductList-Body"/>
              <w:spacing w:before="20" w:after="20"/>
            </w:pPr>
          </w:p>
        </w:tc>
      </w:tr>
    </w:tbl>
    <w:p w14:paraId="7221BBD6"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7221BBD7" w14:textId="77777777" w:rsidR="00CE5EEC" w:rsidRPr="00887E02" w:rsidRDefault="00CE5EEC" w:rsidP="00CE5EEC">
      <w:pPr>
        <w:pStyle w:val="ProductList-Body"/>
        <w:rPr>
          <w:b/>
        </w:rPr>
      </w:pPr>
      <w:r>
        <w:rPr>
          <w:b/>
          <w:color w:val="00188F"/>
        </w:rPr>
        <w:t>Lokalisierungen und Übersetzungen</w:t>
      </w:r>
    </w:p>
    <w:p w14:paraId="7221BBD8" w14:textId="77777777" w:rsidR="00CE5EEC" w:rsidRDefault="00CE5EEC" w:rsidP="00CE5EEC">
      <w:pPr>
        <w:pStyle w:val="ProductList-Body"/>
      </w:pPr>
      <w:r>
        <w:t xml:space="preserve">Unter </w:t>
      </w:r>
      <w:hyperlink r:id="rId27" w:history="1">
        <w:r>
          <w:rPr>
            <w:rStyle w:val="Hyperlink"/>
          </w:rPr>
          <w:t>http://www.microsoft.com/en-us/dynamics/erp-buy-ax-software.aspx</w:t>
        </w:r>
      </w:hyperlink>
      <w:r>
        <w:t xml:space="preserve"> können Sie sich über die Verfügbarkeit von Microsoft Dynamics AX R3 in bestimmten Ländern und Sprachen informieren.</w:t>
      </w:r>
    </w:p>
    <w:p w14:paraId="7221BBD9" w14:textId="77777777" w:rsidR="00CE5EEC" w:rsidRDefault="00CE5EEC" w:rsidP="00CE5EEC">
      <w:pPr>
        <w:pStyle w:val="ProductList-Body"/>
      </w:pPr>
    </w:p>
    <w:p w14:paraId="7221BBDA" w14:textId="77777777" w:rsidR="00CE5EEC" w:rsidRPr="00887E02" w:rsidRDefault="00CE5EEC" w:rsidP="00CE5EEC">
      <w:pPr>
        <w:pStyle w:val="ProductList-Body"/>
        <w:rPr>
          <w:b/>
        </w:rPr>
      </w:pPr>
      <w:r>
        <w:rPr>
          <w:b/>
          <w:color w:val="00188F"/>
        </w:rPr>
        <w:t>Nutzungsrechte</w:t>
      </w:r>
    </w:p>
    <w:p w14:paraId="7221BBDB" w14:textId="77777777" w:rsidR="00CE5EEC" w:rsidRDefault="00CE5EEC" w:rsidP="00CE5EEC">
      <w:pPr>
        <w:pStyle w:val="ProductList-Body"/>
      </w:pPr>
      <w:r>
        <w:t>Die unter den verschiedenen CALs für Microsoft Dynamics AX 2012 R3 zulässigen Verwendungszwecke sind nachstehend dargelegt:</w:t>
      </w:r>
    </w:p>
    <w:p w14:paraId="7221BBDC" w14:textId="77777777" w:rsidR="00CE5EEC" w:rsidRPr="006161A0" w:rsidRDefault="00CE5EEC" w:rsidP="00CE5EEC">
      <w:pPr>
        <w:pStyle w:val="ProductList-Body"/>
        <w:numPr>
          <w:ilvl w:val="0"/>
          <w:numId w:val="6"/>
        </w:numPr>
        <w:ind w:left="450" w:hanging="270"/>
        <w:rPr>
          <w:lang w:val="en-US"/>
        </w:rPr>
      </w:pPr>
      <w:r w:rsidRPr="006161A0">
        <w:rPr>
          <w:lang w:val="en-US"/>
        </w:rPr>
        <w:t>Self-Service-CAL (Basis-CAL)</w:t>
      </w:r>
    </w:p>
    <w:p w14:paraId="7221BBDD" w14:textId="77777777" w:rsidR="00830432"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 verwalten, (iv) Anfo</w:t>
      </w:r>
      <w:r w:rsidR="00BC2901">
        <w:t>rderungen zu erstellen und (</w:t>
      </w:r>
      <w:r>
        <w:t>v) Budgets im Zusammenhang mit diesen Aktivitäten zu verwalten</w:t>
      </w:r>
    </w:p>
    <w:p w14:paraId="7221BBDE" w14:textId="77777777" w:rsidR="00CE5EEC" w:rsidRDefault="00CE5EEC" w:rsidP="00CE5EEC">
      <w:pPr>
        <w:pStyle w:val="ProductList-Body"/>
        <w:numPr>
          <w:ilvl w:val="0"/>
          <w:numId w:val="6"/>
        </w:numPr>
        <w:ind w:left="450" w:hanging="270"/>
      </w:pPr>
      <w:r>
        <w:t>Aufgaben-CAL (Self-Service-CAL + Zusätzliche Aufgaben-CAL)</w:t>
      </w:r>
    </w:p>
    <w:p w14:paraId="7221BBDF" w14:textId="77777777" w:rsidR="00830432" w:rsidRDefault="00830432" w:rsidP="006739FB">
      <w:pPr>
        <w:pStyle w:val="ProductList-Body"/>
        <w:ind w:left="450"/>
      </w:pPr>
      <w:r>
        <w:t>Gewährt einem Nutzer das Recht, (i) alle Arten von Zeiten und Ausgaben zu erfassen und zu genehmigen, (ii) Rechnungen zu genehmigen, (iii)</w:t>
      </w:r>
      <w:r w:rsidR="006739FB">
        <w:t> </w:t>
      </w:r>
      <w:r>
        <w:t xml:space="preserve">Self-Service-Transaktionen zu genehmigen und (iv) ein Point-of-Sale-Gerät oder ein Lagergerät zu bedienen. </w:t>
      </w:r>
    </w:p>
    <w:p w14:paraId="7221BBE0" w14:textId="77777777" w:rsidR="00830432" w:rsidRDefault="00830432" w:rsidP="00830432">
      <w:pPr>
        <w:pStyle w:val="ProductList-Body"/>
        <w:numPr>
          <w:ilvl w:val="1"/>
          <w:numId w:val="6"/>
        </w:numPr>
        <w:ind w:left="990" w:hanging="270"/>
      </w:pPr>
      <w:r>
        <w:t>Unter „Point-of-Sale-Gerät“ versteht sich ein Gerät am Geschäftsstandort, das von einer Person bedient wird, um Waren- oder Dienstleistungstransaktionen mit Kunden abzuwickeln.</w:t>
      </w:r>
    </w:p>
    <w:p w14:paraId="7221BBE1" w14:textId="77777777" w:rsidR="00830432" w:rsidRDefault="00830432" w:rsidP="00830432">
      <w:pPr>
        <w:pStyle w:val="ProductList-Body"/>
        <w:numPr>
          <w:ilvl w:val="1"/>
          <w:numId w:val="6"/>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7221BBE2" w14:textId="77777777" w:rsidR="00830432" w:rsidRDefault="00830432" w:rsidP="00830432">
      <w:pPr>
        <w:pStyle w:val="ProductList-Body"/>
        <w:numPr>
          <w:ilvl w:val="1"/>
          <w:numId w:val="6"/>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7221BBE3" w14:textId="77777777" w:rsidR="00830432" w:rsidRDefault="00830432" w:rsidP="00224E57">
      <w:pPr>
        <w:pStyle w:val="ProductList-Body"/>
        <w:numPr>
          <w:ilvl w:val="1"/>
          <w:numId w:val="6"/>
        </w:numPr>
        <w:ind w:left="990" w:hanging="270"/>
      </w:pPr>
      <w:r>
        <w:t>„Geschäftsstandort“ oder „Geschäft“ ist ein physischer (statischer oder beweglicher) Standort, den Sie betreiben, im Zusammenhang mit dem Abschluss von Waren- oder Dienstleistungstransaktionen mit Kunden.</w:t>
      </w:r>
    </w:p>
    <w:p w14:paraId="7221BBE4" w14:textId="77777777" w:rsidR="00CE5EEC" w:rsidRDefault="00CE5EEC" w:rsidP="00CE5EEC">
      <w:pPr>
        <w:pStyle w:val="ProductList-Body"/>
        <w:numPr>
          <w:ilvl w:val="0"/>
          <w:numId w:val="6"/>
        </w:numPr>
        <w:ind w:left="450" w:hanging="270"/>
      </w:pPr>
      <w:r>
        <w:t>Funktions-CAL (Aufgaben-CAL + Zusätzliche Funktions-CAL)</w:t>
      </w:r>
    </w:p>
    <w:p w14:paraId="7221BBE5" w14:textId="77777777" w:rsidR="00C15E68"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(iii) ein Geschäftsverwaltungsgerät zu betreiben und (iv) alle Transaktionen im Zusammenhang mit Aufgaben und Self-Service zu genehmigen.</w:t>
      </w:r>
    </w:p>
    <w:p w14:paraId="7221BBE6" w14:textId="77777777" w:rsidR="00C15E68" w:rsidRDefault="00C15E68" w:rsidP="00C15E68">
      <w:pPr>
        <w:pStyle w:val="ProductList-Body"/>
        <w:numPr>
          <w:ilvl w:val="1"/>
          <w:numId w:val="6"/>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 Geschäftsstandort verwalten, (vi) Berichte verarbeiten, die zum Analysieren und Verwalten der Ergebnisse am Geschäftsstandort erforderlich sind, und (vii) Stammdaten im Zusammenhang mit den Geschäftsvorgängen am Geschäftsstandort verwalten.</w:t>
      </w:r>
    </w:p>
    <w:p w14:paraId="7221BBE7" w14:textId="77777777" w:rsidR="00CE5EEC" w:rsidRDefault="00CE5EEC" w:rsidP="00CE5EEC">
      <w:pPr>
        <w:pStyle w:val="ProductList-Body"/>
        <w:numPr>
          <w:ilvl w:val="0"/>
          <w:numId w:val="6"/>
        </w:numPr>
        <w:ind w:left="450" w:hanging="270"/>
      </w:pPr>
      <w:r>
        <w:t>Enterprise CAL (Funktions-CAL + Zusätzliche Enterprise CAL)</w:t>
      </w:r>
    </w:p>
    <w:p w14:paraId="7221BBE8" w14:textId="77777777" w:rsidR="00C15E68" w:rsidRDefault="00C15E68" w:rsidP="00C15E68">
      <w:pPr>
        <w:pStyle w:val="ProductList-Body"/>
        <w:ind w:left="450"/>
      </w:pPr>
      <w:r>
        <w:t>Gewährt einem Nutzer den vollständigen, uneingeschränkten Zugriff auf alle Funktionen in der Serversoftware über die ganze ERP-Lösung hinweg.</w:t>
      </w:r>
    </w:p>
    <w:p w14:paraId="7221BBE9" w14:textId="77777777" w:rsidR="00CE5EEC" w:rsidRDefault="00CE5EEC" w:rsidP="00CE5EEC">
      <w:pPr>
        <w:pStyle w:val="ProductList-Body"/>
        <w:numPr>
          <w:ilvl w:val="1"/>
          <w:numId w:val="6"/>
        </w:numPr>
        <w:ind w:left="720" w:hanging="270"/>
      </w:pPr>
      <w:r>
        <w:t>Volle Nutzungsrechte</w:t>
      </w:r>
    </w:p>
    <w:p w14:paraId="7221BBEA" w14:textId="77777777" w:rsidR="00CE5EEC" w:rsidRDefault="00CE5EEC" w:rsidP="00CE5EEC">
      <w:pPr>
        <w:pStyle w:val="ProductList-Body"/>
      </w:pPr>
    </w:p>
    <w:p w14:paraId="7221BBEB" w14:textId="77777777" w:rsidR="00F734A8" w:rsidRDefault="00C15E68" w:rsidP="00F734A8">
      <w:pPr>
        <w:pStyle w:val="ProductList-Body"/>
        <w:ind w:left="180"/>
      </w:pPr>
      <w:r>
        <w:t>Externe Nutzer benötigen keine CAL. Für die Auslagerung von Geschäftsprozessen dürfen keine externen Nutzerlizenzen verwendet werden.</w:t>
      </w:r>
    </w:p>
    <w:p w14:paraId="7221BBEC" w14:textId="77777777" w:rsidR="00F734A8" w:rsidRDefault="00F734A8" w:rsidP="00F734A8">
      <w:pPr>
        <w:pStyle w:val="ProductList-Body"/>
        <w:ind w:left="180"/>
      </w:pPr>
    </w:p>
    <w:p w14:paraId="7221BBED" w14:textId="77777777" w:rsidR="00CE5EEC" w:rsidRDefault="00F734A8" w:rsidP="00F734A8">
      <w:pPr>
        <w:pStyle w:val="ProductList-Body"/>
        <w:ind w:left="180"/>
      </w:pPr>
      <w:r>
        <w:t xml:space="preserve">Unter </w:t>
      </w:r>
      <w:hyperlink r:id="rId28" w:history="1">
        <w:r>
          <w:rPr>
            <w:rStyle w:val="Hyperlink"/>
          </w:rPr>
          <w:t>http://www.microsoft.com/en-us/dynamics/erp-buy-ax-software.aspx</w:t>
        </w:r>
      </w:hyperlink>
      <w:r>
        <w:rPr>
          <w:rStyle w:val="Hyperlink"/>
        </w:rPr>
        <w:t xml:space="preserve"> </w:t>
      </w:r>
      <w:r>
        <w:t>finden Sie weitere Informationen zu den CAL-Optionen für Microsoft Dynamics AX R3.</w:t>
      </w:r>
    </w:p>
    <w:p w14:paraId="7221BBEE" w14:textId="77777777" w:rsidR="00BF7633" w:rsidRDefault="00BF7633" w:rsidP="00BF7633">
      <w:pPr>
        <w:pStyle w:val="ProductList-Body"/>
      </w:pPr>
    </w:p>
    <w:p w14:paraId="7221BBEF" w14:textId="77777777" w:rsidR="00BF7633" w:rsidRPr="001472FC" w:rsidRDefault="00BF7633" w:rsidP="00BF7633">
      <w:pPr>
        <w:pStyle w:val="ProductList-Body"/>
        <w:rPr>
          <w:b/>
          <w:color w:val="00188F"/>
        </w:rPr>
      </w:pPr>
      <w:r>
        <w:rPr>
          <w:b/>
          <w:color w:val="00188F"/>
        </w:rPr>
        <w:t>Upgraderechte für Microsoft Dynamics AX 2012 für Einzelhandelskunden mit aktiver Software Assurance</w:t>
      </w:r>
    </w:p>
    <w:p w14:paraId="7221BBF0" w14:textId="77777777" w:rsidR="00BF7633" w:rsidRPr="000D6060"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7221BBF1"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7221BBF4" w14:textId="77777777" w:rsidTr="00CF4280">
        <w:trPr>
          <w:tblHeader/>
        </w:trPr>
        <w:tc>
          <w:tcPr>
            <w:tcW w:w="5355" w:type="dxa"/>
            <w:shd w:val="clear" w:color="auto" w:fill="0072C6"/>
          </w:tcPr>
          <w:p w14:paraId="7221BBF2"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7221BBF3" w14:textId="77777777" w:rsidR="00BF7633" w:rsidRPr="001F2DDF" w:rsidRDefault="00BF7633" w:rsidP="00261F60">
            <w:pPr>
              <w:pStyle w:val="ProductList-Body"/>
              <w:spacing w:before="20" w:after="20"/>
              <w:rPr>
                <w:color w:val="FFFFFF" w:themeColor="background1"/>
              </w:rPr>
            </w:pPr>
            <w:r>
              <w:rPr>
                <w:color w:val="FFFFFF" w:themeColor="background1"/>
              </w:rPr>
              <w:t>Step Up zu</w:t>
            </w:r>
          </w:p>
        </w:tc>
      </w:tr>
      <w:tr w:rsidR="00BF7633" w14:paraId="7221BBF7" w14:textId="77777777" w:rsidTr="00CF4280">
        <w:tc>
          <w:tcPr>
            <w:tcW w:w="5355" w:type="dxa"/>
          </w:tcPr>
          <w:p w14:paraId="7221BBF5" w14:textId="77777777" w:rsidR="00BF7633" w:rsidRPr="000D6060" w:rsidRDefault="00BF7633" w:rsidP="00341301">
            <w:pPr>
              <w:pStyle w:val="ProductList-Body"/>
            </w:pPr>
            <w:r>
              <w:t>1 Microsoft Dynamics AX 2012 Funktions-CAL (Gerät) zur Verwendung für Einzelhandelsservices</w:t>
            </w:r>
          </w:p>
        </w:tc>
        <w:tc>
          <w:tcPr>
            <w:tcW w:w="5355" w:type="dxa"/>
          </w:tcPr>
          <w:p w14:paraId="7221BBF6"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7221BBFA" w14:textId="77777777" w:rsidTr="00CF4280">
        <w:tc>
          <w:tcPr>
            <w:tcW w:w="5355" w:type="dxa"/>
          </w:tcPr>
          <w:p w14:paraId="7221BBF8"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7221BBF9" w14:textId="77777777" w:rsidR="00BF7633" w:rsidRPr="00CA02E2" w:rsidRDefault="00BF7633" w:rsidP="00261F60">
            <w:pPr>
              <w:pStyle w:val="ProductList-Body"/>
            </w:pPr>
            <w:r>
              <w:t>4 Microsoft Dynamics AX 2012 R3 Standard Commerce Server Core-Lizenzen</w:t>
            </w:r>
          </w:p>
        </w:tc>
      </w:tr>
    </w:tbl>
    <w:bookmarkStart w:id="235" w:name="_Toc378147629"/>
    <w:bookmarkStart w:id="236" w:name="_Toc378151531"/>
    <w:p w14:paraId="7221BBFB" w14:textId="77777777" w:rsidR="00CE5EEC" w:rsidRPr="00585A48" w:rsidRDefault="00967D97"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BFC" w14:textId="77777777"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399856720"/>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31911" w14:paraId="7221BC0B" w14:textId="77777777" w:rsidTr="004514DF">
        <w:trPr>
          <w:tblHeader/>
        </w:trPr>
        <w:tc>
          <w:tcPr>
            <w:tcW w:w="3060" w:type="dxa"/>
            <w:tcBorders>
              <w:bottom w:val="nil"/>
            </w:tcBorders>
            <w:shd w:val="clear" w:color="auto" w:fill="00188F"/>
          </w:tcPr>
          <w:p w14:paraId="7221BBFD" w14:textId="77777777" w:rsidR="00331911" w:rsidRPr="00EE0836" w:rsidRDefault="00331911"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BFE"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BFF" w14:textId="77777777" w:rsidR="00331911" w:rsidRPr="00886678" w:rsidRDefault="00331911"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C00" w14:textId="77777777" w:rsidR="00331911" w:rsidRPr="00C37D2B" w:rsidRDefault="00331911"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C01"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C02"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C03"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C04"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C05"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C06"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C07"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C08" w14:textId="77777777" w:rsidR="00331911" w:rsidRPr="00C5575D" w:rsidRDefault="00331911"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C09"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C0A" w14:textId="77777777" w:rsidR="00331911" w:rsidRPr="00C5575D" w:rsidRDefault="0033191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514DF" w14:paraId="7221BC1A" w14:textId="77777777" w:rsidTr="004514DF">
        <w:tc>
          <w:tcPr>
            <w:tcW w:w="3060" w:type="dxa"/>
            <w:tcBorders>
              <w:top w:val="nil"/>
              <w:left w:val="nil"/>
              <w:bottom w:val="dashSmallGap" w:sz="4" w:space="0" w:color="BFBFBF" w:themeColor="background1" w:themeShade="BF"/>
              <w:right w:val="nil"/>
            </w:tcBorders>
          </w:tcPr>
          <w:p w14:paraId="7221BC0C" w14:textId="77777777" w:rsidR="004514DF" w:rsidRDefault="004514DF" w:rsidP="008E4C23">
            <w:pPr>
              <w:pStyle w:val="ProductList-Offering2"/>
            </w:pPr>
            <w:bookmarkStart w:id="241" w:name="_Toc379797128"/>
            <w:bookmarkStart w:id="242" w:name="_Toc380513154"/>
            <w:bookmarkStart w:id="243" w:name="_Toc380655193"/>
            <w:bookmarkStart w:id="244" w:name="_Toc399856721"/>
            <w:r>
              <w:t xml:space="preserve">CAL für Microsoft Dynamics CRM Basic </w:t>
            </w:r>
            <w:r w:rsidR="00ED1FC8">
              <w:br/>
            </w:r>
            <w:r>
              <w:t>(Gerät und Nutzer)</w:t>
            </w:r>
            <w:bookmarkEnd w:id="241"/>
            <w:bookmarkEnd w:id="242"/>
            <w:bookmarkEnd w:id="243"/>
            <w:bookmarkEnd w:id="244"/>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7221BC0D" w14:textId="77777777" w:rsidR="004514DF" w:rsidRDefault="004514DF"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BC0E" w14:textId="77777777" w:rsidR="004514DF" w:rsidRDefault="004514DF"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BC0F" w14:textId="77777777" w:rsidR="004514DF" w:rsidRDefault="004514DF"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C10" w14:textId="77777777" w:rsidR="004514DF" w:rsidRDefault="004514DF"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1BC11" w14:textId="77777777" w:rsidR="004514DF" w:rsidRDefault="004514DF" w:rsidP="008E4C23">
            <w:pPr>
              <w:pStyle w:val="ProductList-OfferingBody"/>
              <w:ind w:left="-113"/>
              <w:jc w:val="center"/>
            </w:pPr>
            <w:r>
              <w:t>10</w:t>
            </w:r>
          </w:p>
        </w:tc>
        <w:tc>
          <w:tcPr>
            <w:tcW w:w="596" w:type="dxa"/>
            <w:shd w:val="clear" w:color="auto" w:fill="70AD47" w:themeFill="accent6"/>
            <w:vAlign w:val="center"/>
          </w:tcPr>
          <w:p w14:paraId="7221BC12" w14:textId="77777777" w:rsidR="004514DF" w:rsidRPr="00886678" w:rsidRDefault="004514DF"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C13" w14:textId="77777777" w:rsidR="004514DF" w:rsidRDefault="004514DF" w:rsidP="00C6136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7221BC14"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15"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16"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7221BC17"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221BC18"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19" w14:textId="77777777" w:rsidR="004514DF" w:rsidRPr="00886678" w:rsidRDefault="004514DF"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514DF" w14:paraId="7221BC29" w14:textId="77777777" w:rsidTr="004514DF">
        <w:tc>
          <w:tcPr>
            <w:tcW w:w="3060" w:type="dxa"/>
            <w:tcBorders>
              <w:top w:val="dashSmallGap" w:sz="4" w:space="0" w:color="BFBFBF" w:themeColor="background1" w:themeShade="BF"/>
              <w:left w:val="nil"/>
              <w:bottom w:val="dashSmallGap" w:sz="4" w:space="0" w:color="BFBFBF" w:themeColor="background1" w:themeShade="BF"/>
              <w:right w:val="nil"/>
            </w:tcBorders>
          </w:tcPr>
          <w:p w14:paraId="7221BC1B" w14:textId="77777777" w:rsidR="004514DF" w:rsidRDefault="004514DF" w:rsidP="008E4C23">
            <w:pPr>
              <w:pStyle w:val="ProductList-Offering2"/>
            </w:pPr>
            <w:bookmarkStart w:id="245" w:name="_Toc379797129"/>
            <w:bookmarkStart w:id="246" w:name="_Toc380513155"/>
            <w:bookmarkStart w:id="247" w:name="_Toc380655194"/>
            <w:bookmarkStart w:id="248" w:name="_Toc399856722"/>
            <w:r>
              <w:t>Zusätzliche CAL zur Grundlegenden Verwendung von Microsoft Dynamics CRM (Gerät und Nutzer)</w:t>
            </w:r>
            <w:bookmarkEnd w:id="245"/>
            <w:bookmarkEnd w:id="246"/>
            <w:bookmarkEnd w:id="247"/>
            <w:bookmarkEnd w:id="248"/>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1C" w14:textId="77777777" w:rsidR="004514DF" w:rsidRDefault="004514DF"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1D" w14:textId="77777777" w:rsidR="004514DF" w:rsidRDefault="004514DF"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C1E" w14:textId="77777777" w:rsidR="004514DF" w:rsidRDefault="004514DF"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C1F" w14:textId="77777777" w:rsidR="004514DF" w:rsidRDefault="004514DF"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C20" w14:textId="77777777" w:rsidR="004514DF" w:rsidRDefault="004514DF" w:rsidP="008E4C23">
            <w:pPr>
              <w:pStyle w:val="ProductList-OfferingBody"/>
              <w:ind w:left="-113"/>
              <w:jc w:val="center"/>
            </w:pPr>
            <w:r>
              <w:t>1</w:t>
            </w:r>
          </w:p>
        </w:tc>
        <w:tc>
          <w:tcPr>
            <w:tcW w:w="596" w:type="dxa"/>
            <w:shd w:val="clear" w:color="auto" w:fill="70AD47" w:themeFill="accent6"/>
            <w:vAlign w:val="center"/>
          </w:tcPr>
          <w:p w14:paraId="7221BC21" w14:textId="77777777" w:rsidR="004514DF" w:rsidRPr="00886678" w:rsidRDefault="004514DF"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C22" w14:textId="77777777" w:rsidR="004514DF" w:rsidRDefault="004514DF" w:rsidP="00C6136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7221BC23"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24"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25"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7221BC26"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221BC27"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28" w14:textId="77777777" w:rsidR="004514DF" w:rsidRPr="00886678" w:rsidRDefault="004514DF"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514DF" w14:paraId="7221BC38" w14:textId="77777777" w:rsidTr="004514DF">
        <w:tc>
          <w:tcPr>
            <w:tcW w:w="3060" w:type="dxa"/>
            <w:tcBorders>
              <w:top w:val="dashSmallGap" w:sz="4" w:space="0" w:color="BFBFBF" w:themeColor="background1" w:themeShade="BF"/>
              <w:left w:val="nil"/>
              <w:bottom w:val="dashSmallGap" w:sz="4" w:space="0" w:color="BFBFBF" w:themeColor="background1" w:themeShade="BF"/>
              <w:right w:val="nil"/>
            </w:tcBorders>
          </w:tcPr>
          <w:p w14:paraId="7221BC2A" w14:textId="77777777" w:rsidR="004514DF" w:rsidRDefault="004514DF" w:rsidP="008E4C23">
            <w:pPr>
              <w:pStyle w:val="ProductList-Offering2"/>
            </w:pPr>
            <w:bookmarkStart w:id="249" w:name="_Toc379797130"/>
            <w:bookmarkStart w:id="250" w:name="_Toc380513156"/>
            <w:bookmarkStart w:id="251" w:name="_Toc380655196"/>
            <w:bookmarkStart w:id="252" w:name="_Toc399856723"/>
            <w:r>
              <w:t>CAL für Microsoft Dynamics CRM Essentials (Gerät und Nutzer)</w:t>
            </w:r>
            <w:bookmarkEnd w:id="249"/>
            <w:bookmarkEnd w:id="250"/>
            <w:bookmarkEnd w:id="251"/>
            <w:bookmarkEnd w:id="252"/>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2B" w14:textId="77777777" w:rsidR="004514DF" w:rsidRDefault="004514DF"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2C" w14:textId="77777777" w:rsidR="004514DF" w:rsidRDefault="004514DF"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C2D" w14:textId="77777777" w:rsidR="004514DF" w:rsidRDefault="004514DF"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C2E" w14:textId="77777777" w:rsidR="004514DF" w:rsidRDefault="004514DF"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C2F" w14:textId="77777777" w:rsidR="004514DF" w:rsidRDefault="004514DF" w:rsidP="008E4C23">
            <w:pPr>
              <w:pStyle w:val="ProductList-OfferingBody"/>
              <w:ind w:left="-113"/>
              <w:jc w:val="center"/>
            </w:pPr>
            <w:r>
              <w:t>1</w:t>
            </w:r>
          </w:p>
        </w:tc>
        <w:tc>
          <w:tcPr>
            <w:tcW w:w="596" w:type="dxa"/>
            <w:shd w:val="clear" w:color="auto" w:fill="70AD47" w:themeFill="accent6"/>
            <w:vAlign w:val="center"/>
          </w:tcPr>
          <w:p w14:paraId="7221BC30"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7221BC31" w14:textId="77777777" w:rsidR="004514DF" w:rsidRDefault="004514DF" w:rsidP="00C6136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7221BC32"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33"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34"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7221BC35"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221BC36"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37"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4514DF" w14:paraId="7221BC47" w14:textId="77777777" w:rsidTr="004514DF">
        <w:tc>
          <w:tcPr>
            <w:tcW w:w="3060" w:type="dxa"/>
            <w:tcBorders>
              <w:top w:val="dashSmallGap" w:sz="4" w:space="0" w:color="BFBFBF" w:themeColor="background1" w:themeShade="BF"/>
              <w:left w:val="nil"/>
              <w:bottom w:val="dashSmallGap" w:sz="4" w:space="0" w:color="BFBFBF" w:themeColor="background1" w:themeShade="BF"/>
              <w:right w:val="nil"/>
            </w:tcBorders>
          </w:tcPr>
          <w:p w14:paraId="7221BC39" w14:textId="77777777" w:rsidR="004514DF" w:rsidRDefault="004514DF" w:rsidP="008E4C23">
            <w:pPr>
              <w:pStyle w:val="ProductList-Offering2"/>
            </w:pPr>
            <w:bookmarkStart w:id="253" w:name="_Toc379797131"/>
            <w:bookmarkStart w:id="254" w:name="_Toc380513157"/>
            <w:bookmarkStart w:id="255" w:name="_Toc380655198"/>
            <w:bookmarkStart w:id="256" w:name="_Toc399856724"/>
            <w:r>
              <w:t>CAL für Microsoft Dynamics CRM Professional (Gerät und Nutzer)</w:t>
            </w:r>
            <w:bookmarkEnd w:id="253"/>
            <w:bookmarkEnd w:id="254"/>
            <w:bookmarkEnd w:id="255"/>
            <w:bookmarkEnd w:id="256"/>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3A" w14:textId="77777777" w:rsidR="004514DF" w:rsidRDefault="004514DF"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3B" w14:textId="77777777" w:rsidR="004514DF" w:rsidRDefault="004514DF"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C3C" w14:textId="77777777" w:rsidR="004514DF" w:rsidRDefault="004514DF"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C3D" w14:textId="77777777" w:rsidR="004514DF" w:rsidRDefault="004514DF"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1BC3E" w14:textId="77777777" w:rsidR="004514DF" w:rsidRDefault="004514DF" w:rsidP="008E4C23">
            <w:pPr>
              <w:pStyle w:val="ProductList-OfferingBody"/>
              <w:ind w:left="-113"/>
              <w:jc w:val="center"/>
            </w:pPr>
            <w:r>
              <w:t>10</w:t>
            </w:r>
          </w:p>
        </w:tc>
        <w:tc>
          <w:tcPr>
            <w:tcW w:w="596" w:type="dxa"/>
            <w:shd w:val="clear" w:color="auto" w:fill="70AD47" w:themeFill="accent6"/>
            <w:vAlign w:val="center"/>
          </w:tcPr>
          <w:p w14:paraId="7221BC3F"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7221BC40" w14:textId="77777777" w:rsidR="004514DF" w:rsidRDefault="004514DF" w:rsidP="00C6136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7221BC41"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42"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43"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7221BC44"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221BC45"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46"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4514DF" w14:paraId="7221BC56" w14:textId="77777777" w:rsidTr="004514DF">
        <w:tc>
          <w:tcPr>
            <w:tcW w:w="3060" w:type="dxa"/>
            <w:tcBorders>
              <w:top w:val="dashSmallGap" w:sz="4" w:space="0" w:color="BFBFBF" w:themeColor="background1" w:themeShade="BF"/>
              <w:left w:val="nil"/>
              <w:bottom w:val="dashSmallGap" w:sz="4" w:space="0" w:color="BFBFBF" w:themeColor="background1" w:themeShade="BF"/>
              <w:right w:val="nil"/>
            </w:tcBorders>
          </w:tcPr>
          <w:p w14:paraId="7221BC48" w14:textId="77777777" w:rsidR="004514DF" w:rsidRDefault="004514DF" w:rsidP="008E4C23">
            <w:pPr>
              <w:pStyle w:val="ProductList-Offering2"/>
            </w:pPr>
            <w:bookmarkStart w:id="257" w:name="_Toc379797132"/>
            <w:bookmarkStart w:id="258" w:name="_Toc380513158"/>
            <w:bookmarkStart w:id="259" w:name="_Toc380655200"/>
            <w:bookmarkStart w:id="260" w:name="_Toc399856725"/>
            <w:r>
              <w:t>Zusätzliche CAL zur Professionellen Verwendung von Microsoft Dynamics CRM (Gerät und Nutzer)</w:t>
            </w:r>
            <w:bookmarkEnd w:id="257"/>
            <w:bookmarkEnd w:id="258"/>
            <w:bookmarkEnd w:id="259"/>
            <w:bookmarkEnd w:id="260"/>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49" w14:textId="77777777" w:rsidR="004514DF" w:rsidRDefault="004514DF"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4A" w14:textId="77777777" w:rsidR="004514DF" w:rsidRDefault="004514DF"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C4B" w14:textId="77777777" w:rsidR="004514DF" w:rsidRDefault="004514DF"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C4C" w14:textId="77777777" w:rsidR="004514DF" w:rsidRDefault="004514DF"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BC4D" w14:textId="77777777" w:rsidR="004514DF" w:rsidRDefault="004514DF" w:rsidP="008E4C23">
            <w:pPr>
              <w:pStyle w:val="ProductList-OfferingBody"/>
              <w:ind w:left="-113"/>
              <w:jc w:val="center"/>
            </w:pPr>
            <w:r>
              <w:t>5</w:t>
            </w:r>
          </w:p>
        </w:tc>
        <w:tc>
          <w:tcPr>
            <w:tcW w:w="596" w:type="dxa"/>
            <w:shd w:val="clear" w:color="auto" w:fill="70AD47" w:themeFill="accent6"/>
            <w:vAlign w:val="center"/>
          </w:tcPr>
          <w:p w14:paraId="7221BC4E"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7221BC4F" w14:textId="77777777" w:rsidR="004514DF" w:rsidRDefault="004514DF" w:rsidP="00C6136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7221BC50"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51"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52"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7221BC53"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221BC54"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55"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4514DF" w14:paraId="7221BC65" w14:textId="77777777" w:rsidTr="004514DF">
        <w:tc>
          <w:tcPr>
            <w:tcW w:w="3060" w:type="dxa"/>
            <w:tcBorders>
              <w:top w:val="dashSmallGap" w:sz="4" w:space="0" w:color="BFBFBF" w:themeColor="background1" w:themeShade="BF"/>
              <w:left w:val="nil"/>
              <w:bottom w:val="dashSmallGap" w:sz="4" w:space="0" w:color="BFBFBF" w:themeColor="background1" w:themeShade="BF"/>
              <w:right w:val="nil"/>
            </w:tcBorders>
          </w:tcPr>
          <w:p w14:paraId="7221BC57" w14:textId="77777777" w:rsidR="004514DF" w:rsidRDefault="004514DF" w:rsidP="008E4C23">
            <w:pPr>
              <w:pStyle w:val="ProductList-Offering2"/>
            </w:pPr>
            <w:bookmarkStart w:id="261" w:name="_Toc379797133"/>
            <w:bookmarkStart w:id="262" w:name="_Toc380513159"/>
            <w:bookmarkStart w:id="263" w:name="_Toc380655201"/>
            <w:bookmarkStart w:id="264" w:name="_Toc399856726"/>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58" w14:textId="77777777" w:rsidR="004514DF" w:rsidRDefault="004514DF"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C59" w14:textId="77777777" w:rsidR="004514DF" w:rsidRDefault="004514DF"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C5A" w14:textId="77777777" w:rsidR="004514DF" w:rsidRDefault="004514DF"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C5B" w14:textId="77777777" w:rsidR="004514DF" w:rsidRDefault="004514DF"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221BC5C" w14:textId="77777777" w:rsidR="004514DF" w:rsidRDefault="004514DF" w:rsidP="008E4C23">
            <w:pPr>
              <w:pStyle w:val="ProductList-OfferingBody"/>
              <w:ind w:left="-113"/>
              <w:jc w:val="center"/>
            </w:pPr>
            <w:r>
              <w:t>50</w:t>
            </w:r>
          </w:p>
        </w:tc>
        <w:tc>
          <w:tcPr>
            <w:tcW w:w="596" w:type="dxa"/>
            <w:shd w:val="clear" w:color="auto" w:fill="70AD47" w:themeFill="accent6"/>
            <w:vAlign w:val="center"/>
          </w:tcPr>
          <w:p w14:paraId="7221BC5D"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7221BC5E"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6" w:type="dxa"/>
            <w:shd w:val="clear" w:color="auto" w:fill="70AD47" w:themeFill="accent6"/>
            <w:vAlign w:val="center"/>
          </w:tcPr>
          <w:p w14:paraId="7221BC5F"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60"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61"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7221BC62"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221BC63"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64"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4514DF" w14:paraId="7221BC74" w14:textId="77777777" w:rsidTr="004514DF">
        <w:tc>
          <w:tcPr>
            <w:tcW w:w="3060" w:type="dxa"/>
            <w:tcBorders>
              <w:top w:val="dashSmallGap" w:sz="4" w:space="0" w:color="BFBFBF" w:themeColor="background1" w:themeShade="BF"/>
              <w:left w:val="nil"/>
              <w:bottom w:val="nil"/>
              <w:right w:val="nil"/>
            </w:tcBorders>
          </w:tcPr>
          <w:p w14:paraId="7221BC66" w14:textId="77777777" w:rsidR="004514DF" w:rsidRDefault="004514DF" w:rsidP="00ED1FC8">
            <w:pPr>
              <w:pStyle w:val="ProductList-Offering2"/>
            </w:pPr>
            <w:bookmarkStart w:id="265" w:name="_Toc379797134"/>
            <w:bookmarkStart w:id="266" w:name="_Toc380513160"/>
            <w:bookmarkStart w:id="267" w:name="_Toc380655202"/>
            <w:bookmarkStart w:id="268" w:name="_Toc399856727"/>
            <w:r>
              <w:t>Microsoft Dynamics CRM Workgroup Server</w:t>
            </w:r>
            <w:r w:rsidR="00ED1FC8">
              <w:t> </w:t>
            </w:r>
            <w:r>
              <w:t>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221BC67" w14:textId="77777777" w:rsidR="004514DF" w:rsidRDefault="004514DF"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221BC68" w14:textId="77777777" w:rsidR="004514DF" w:rsidRDefault="004514DF"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BC69" w14:textId="77777777" w:rsidR="004514DF" w:rsidRDefault="004514DF"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C6A" w14:textId="77777777" w:rsidR="004514DF" w:rsidRDefault="004514DF"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7221BC6B" w14:textId="77777777" w:rsidR="004514DF" w:rsidRDefault="004514DF" w:rsidP="008E4C23">
            <w:pPr>
              <w:pStyle w:val="ProductList-OfferingBody"/>
              <w:ind w:left="-113"/>
              <w:jc w:val="center"/>
            </w:pPr>
            <w:r>
              <w:t>25</w:t>
            </w:r>
          </w:p>
        </w:tc>
        <w:tc>
          <w:tcPr>
            <w:tcW w:w="596" w:type="dxa"/>
            <w:shd w:val="clear" w:color="auto" w:fill="70AD47" w:themeFill="accent6"/>
            <w:vAlign w:val="center"/>
          </w:tcPr>
          <w:p w14:paraId="7221BC6C" w14:textId="77777777" w:rsidR="004514DF" w:rsidRPr="00886678" w:rsidRDefault="004514DF"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BC6D"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6E"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6F" w14:textId="77777777" w:rsidR="004514DF" w:rsidRDefault="004514DF" w:rsidP="008E4C23">
            <w:pPr>
              <w:pStyle w:val="ProductList-OfferingBody"/>
              <w:ind w:left="-113"/>
              <w:jc w:val="center"/>
            </w:pPr>
          </w:p>
        </w:tc>
        <w:tc>
          <w:tcPr>
            <w:tcW w:w="595" w:type="dxa"/>
            <w:shd w:val="clear" w:color="auto" w:fill="70AD47" w:themeFill="accent6"/>
            <w:vAlign w:val="center"/>
          </w:tcPr>
          <w:p w14:paraId="7221BC70"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7221BC71" w14:textId="77777777" w:rsidR="004514DF" w:rsidRPr="00296504" w:rsidRDefault="004514DF" w:rsidP="00C61360">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7221BC72" w14:textId="77777777" w:rsidR="004514DF" w:rsidRDefault="004514DF" w:rsidP="008E4C23">
            <w:pPr>
              <w:pStyle w:val="ProductList-OfferingBody"/>
              <w:ind w:left="-113"/>
              <w:jc w:val="center"/>
            </w:pPr>
          </w:p>
        </w:tc>
        <w:tc>
          <w:tcPr>
            <w:tcW w:w="596" w:type="dxa"/>
            <w:shd w:val="clear" w:color="auto" w:fill="70AD47" w:themeFill="accent6"/>
            <w:vAlign w:val="center"/>
          </w:tcPr>
          <w:p w14:paraId="7221BC73" w14:textId="77777777" w:rsidR="004514DF" w:rsidRPr="00886678" w:rsidRDefault="004514DF"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BC75" w14:textId="77777777"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690"/>
        <w:gridCol w:w="2790"/>
      </w:tblGrid>
      <w:tr w:rsidR="00CE5EEC" w14:paraId="7221BC79" w14:textId="77777777" w:rsidTr="00ED1FC8">
        <w:tc>
          <w:tcPr>
            <w:tcW w:w="4320" w:type="dxa"/>
          </w:tcPr>
          <w:p w14:paraId="7221BC76" w14:textId="77777777" w:rsidR="00CE5EEC" w:rsidRDefault="00CE5EEC" w:rsidP="008E4C23">
            <w:pPr>
              <w:pStyle w:val="ProductList-Body"/>
              <w:spacing w:before="20" w:after="20"/>
            </w:pPr>
            <w:r>
              <w:t xml:space="preserve">Frühere Version: </w:t>
            </w:r>
            <w:r>
              <w:rPr>
                <w:b/>
              </w:rPr>
              <w:t>Microsoft Dynamics CRM 2011</w:t>
            </w:r>
            <w:r>
              <w:t xml:space="preserve"> (8/12)</w:t>
            </w:r>
          </w:p>
        </w:tc>
        <w:tc>
          <w:tcPr>
            <w:tcW w:w="3690" w:type="dxa"/>
          </w:tcPr>
          <w:p w14:paraId="7221BC77" w14:textId="77777777" w:rsidR="00CE5EEC" w:rsidRDefault="00CE5EEC" w:rsidP="008E4C23">
            <w:pPr>
              <w:pStyle w:val="ProductList-Body"/>
              <w:spacing w:before="20" w:after="20"/>
            </w:pPr>
            <w:r>
              <w:t xml:space="preserve">Produkt-Pool: </w:t>
            </w:r>
            <w:r>
              <w:rPr>
                <w:b/>
              </w:rPr>
              <w:t>Server</w:t>
            </w:r>
          </w:p>
        </w:tc>
        <w:tc>
          <w:tcPr>
            <w:tcW w:w="2790" w:type="dxa"/>
          </w:tcPr>
          <w:p w14:paraId="7221BC78" w14:textId="77777777" w:rsidR="00CE5EEC" w:rsidRPr="00FD3474" w:rsidRDefault="00CE5EEC" w:rsidP="008E4C23">
            <w:pPr>
              <w:pStyle w:val="ProductList-Body"/>
              <w:spacing w:before="20" w:after="20"/>
              <w:rPr>
                <w:b/>
              </w:rPr>
            </w:pPr>
            <w:r>
              <w:t xml:space="preserve">Ausnahme Qualifizierter Nutzer: </w:t>
            </w:r>
            <w:r>
              <w:rPr>
                <w:b/>
              </w:rPr>
              <w:t>Ja</w:t>
            </w:r>
          </w:p>
        </w:tc>
      </w:tr>
      <w:tr w:rsidR="00CE5EEC" w14:paraId="7221BC7D" w14:textId="77777777" w:rsidTr="00ED1FC8">
        <w:tc>
          <w:tcPr>
            <w:tcW w:w="4320" w:type="dxa"/>
          </w:tcPr>
          <w:p w14:paraId="7221BC7A" w14:textId="77777777" w:rsidR="00CE5EEC" w:rsidRDefault="00CE5EEC" w:rsidP="008E4C23">
            <w:pPr>
              <w:pStyle w:val="ProductList-Body"/>
              <w:spacing w:before="20" w:after="20"/>
            </w:pPr>
          </w:p>
        </w:tc>
        <w:tc>
          <w:tcPr>
            <w:tcW w:w="3690" w:type="dxa"/>
          </w:tcPr>
          <w:p w14:paraId="7221BC7B" w14:textId="77777777" w:rsidR="00CE5EEC" w:rsidRDefault="0060366B" w:rsidP="008E4C23">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2790" w:type="dxa"/>
          </w:tcPr>
          <w:p w14:paraId="7221BC7C" w14:textId="77777777" w:rsidR="00CE5EEC" w:rsidRDefault="00CE5EEC" w:rsidP="008E4C23">
            <w:pPr>
              <w:pStyle w:val="ProductList-Body"/>
              <w:spacing w:before="20" w:after="20"/>
            </w:pPr>
          </w:p>
        </w:tc>
      </w:tr>
    </w:tbl>
    <w:p w14:paraId="7221BC7E"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7221BC7F" w14:textId="77777777" w:rsidR="00CE5EEC" w:rsidRPr="00FD3474" w:rsidRDefault="00CE5EEC" w:rsidP="00CE5EEC">
      <w:pPr>
        <w:pStyle w:val="ProductList-Body"/>
        <w:rPr>
          <w:b/>
        </w:rPr>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7221BC80" w14:textId="77777777" w:rsidR="00CE5EEC" w:rsidRDefault="00CE5EEC" w:rsidP="00CE5EEC">
      <w:pPr>
        <w:pStyle w:val="ProductList-Body"/>
      </w:pPr>
      <w:r>
        <w:t>Der Externe Connector</w:t>
      </w:r>
      <w:r>
        <w:fldChar w:fldCharType="begin"/>
      </w:r>
      <w:r>
        <w:instrText>XE "Externer Connector für Microsoft Dynamics CRM 2011"</w:instrText>
      </w:r>
      <w:r>
        <w:fldChar w:fldCharType="end"/>
      </w:r>
      <w: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 Migration Anwendung (siehe Abschnitt </w:t>
      </w:r>
      <w:hyperlink w:anchor="SoftwareAssurance" w:history="1">
        <w:r>
          <w:rPr>
            <w:rStyle w:val="Hyperlink"/>
          </w:rPr>
          <w:t>Software Assurance</w:t>
        </w:r>
      </w:hyperlink>
      <w:r>
        <w:t>). Ungeachtet gegenteiliger Angaben in diesen Bestimmungen wird von Kunden allerdings nicht erwartet, die Verwendung der Software unter ihren qualifizierenden Lizenzen einzustellen, sofern sie Microsoft Dynamics CRM 2013 bereitstellen und verwenden.</w:t>
      </w:r>
    </w:p>
    <w:p w14:paraId="7221BC81" w14:textId="77777777" w:rsidR="00CE5EEC" w:rsidRDefault="00CE5EEC" w:rsidP="00CE5EEC">
      <w:pPr>
        <w:pStyle w:val="ProductList-Body"/>
      </w:pPr>
    </w:p>
    <w:p w14:paraId="7221BC82" w14:textId="77777777" w:rsidR="00CE5EEC" w:rsidRPr="001472FC" w:rsidRDefault="00CE5EEC" w:rsidP="00CE5EEC">
      <w:pPr>
        <w:pStyle w:val="ProductList-Body"/>
        <w:rPr>
          <w:b/>
          <w:color w:val="00188F"/>
        </w:rPr>
      </w:pPr>
      <w:r>
        <w:rPr>
          <w:b/>
          <w:color w:val="00188F"/>
        </w:rPr>
        <w:t>Upgraderechte für Microsoft Dynamics CRM 2013 für Software Assurance-Kunden</w:t>
      </w:r>
    </w:p>
    <w:p w14:paraId="7221BC83" w14:textId="77777777" w:rsidR="00CE5EEC" w:rsidRPr="000D6060" w:rsidRDefault="00CE5EEC" w:rsidP="00CE5EEC">
      <w:pPr>
        <w:pStyle w:val="ProductList-Body"/>
      </w:pPr>
      <w:r>
        <w:t xml:space="preserve">Kunden, die ihre Client-Zugriffslizenzen (CALs) für Microsoft Dynamics CRM 2013 erworben haben und zum 1. Oktober 2013 oder später über aktive SA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7221BC84"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7221BC87" w14:textId="77777777" w:rsidTr="00674433">
        <w:trPr>
          <w:tblHeader/>
        </w:trPr>
        <w:tc>
          <w:tcPr>
            <w:tcW w:w="5355" w:type="dxa"/>
            <w:shd w:val="clear" w:color="auto" w:fill="0072C6"/>
          </w:tcPr>
          <w:p w14:paraId="7221BC85" w14:textId="77777777"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7221BC86" w14:textId="77777777"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14:paraId="7221BC8B" w14:textId="77777777" w:rsidTr="00674433">
        <w:tc>
          <w:tcPr>
            <w:tcW w:w="5355" w:type="dxa"/>
          </w:tcPr>
          <w:p w14:paraId="7221BC88" w14:textId="77777777" w:rsidR="00CE5EEC" w:rsidRPr="006161A0" w:rsidRDefault="00CE5EEC" w:rsidP="008E4C23">
            <w:pPr>
              <w:pStyle w:val="ProductList-Body"/>
              <w:rPr>
                <w:lang w:val="en-US"/>
              </w:rPr>
            </w:pPr>
            <w:r w:rsidRPr="006161A0">
              <w:rPr>
                <w:lang w:val="en-US"/>
              </w:rPr>
              <w:t>1 CAL für Microsoft Dynamics CRM 2011 Employee Self Service</w:t>
            </w:r>
          </w:p>
        </w:tc>
        <w:tc>
          <w:tcPr>
            <w:tcW w:w="5355" w:type="dxa"/>
          </w:tcPr>
          <w:p w14:paraId="7221BC89" w14:textId="77777777" w:rsidR="00CE5EEC" w:rsidRPr="006161A0" w:rsidRDefault="00CE5EEC" w:rsidP="008E4C23">
            <w:pPr>
              <w:pStyle w:val="ProductList-Body"/>
              <w:rPr>
                <w:lang w:val="en-US"/>
              </w:rPr>
            </w:pPr>
            <w:r w:rsidRPr="006161A0">
              <w:rPr>
                <w:lang w:val="en-US"/>
              </w:rPr>
              <w:t>1 CAL für Microsoft Dynamics CRM 2013 Essential oder</w:t>
            </w:r>
          </w:p>
          <w:p w14:paraId="7221BC8A" w14:textId="77777777" w:rsidR="00CE5EEC" w:rsidRPr="00CA02E2" w:rsidRDefault="00CE5EEC" w:rsidP="008E4C23">
            <w:pPr>
              <w:pStyle w:val="ProductList-Body"/>
            </w:pPr>
            <w:r>
              <w:t>1 CAL für Microsoft Dynamics CRM 2013 Essential und</w:t>
            </w:r>
            <w:r>
              <w:br/>
              <w:t>1 Zusätzliche CAL zur Grundlegenden Verwendung von Microsoft Dynamics CRM 2013</w:t>
            </w:r>
          </w:p>
        </w:tc>
      </w:tr>
      <w:tr w:rsidR="00CE5EEC" w14:paraId="7221BC8E" w14:textId="77777777" w:rsidTr="00674433">
        <w:tc>
          <w:tcPr>
            <w:tcW w:w="5355" w:type="dxa"/>
          </w:tcPr>
          <w:p w14:paraId="7221BC8C" w14:textId="77777777" w:rsidR="00CE5EEC" w:rsidRPr="000D6060" w:rsidRDefault="00CE5EEC" w:rsidP="008E4C23">
            <w:pPr>
              <w:pStyle w:val="ProductList-Body"/>
            </w:pPr>
            <w:r>
              <w:t>1 Zusätzliche CAL zur Eingeschränkten Verwendung von Microsoft Dynamics CRM 2011</w:t>
            </w:r>
          </w:p>
        </w:tc>
        <w:tc>
          <w:tcPr>
            <w:tcW w:w="5355" w:type="dxa"/>
          </w:tcPr>
          <w:p w14:paraId="7221BC8D" w14:textId="77777777" w:rsidR="00CE5EEC" w:rsidRPr="00CA02E2" w:rsidRDefault="00CE5EEC" w:rsidP="008E4C23">
            <w:pPr>
              <w:pStyle w:val="ProductList-Body"/>
            </w:pPr>
            <w:r>
              <w:t>1 Zusätzliche CAL zur Grundlegenden Verwendung von Microsoft Dynamics CRM 2013</w:t>
            </w:r>
          </w:p>
        </w:tc>
      </w:tr>
      <w:tr w:rsidR="00CE5EEC" w14:paraId="7221BC91" w14:textId="77777777" w:rsidTr="00674433">
        <w:tc>
          <w:tcPr>
            <w:tcW w:w="5355" w:type="dxa"/>
          </w:tcPr>
          <w:p w14:paraId="7221BC8F" w14:textId="77777777" w:rsidR="00CE5EEC" w:rsidRPr="000D6060" w:rsidRDefault="00CE5EEC" w:rsidP="008E4C23">
            <w:pPr>
              <w:pStyle w:val="ProductList-Body"/>
            </w:pPr>
            <w:r>
              <w:t>1 Zusätzliche CAL zur Vollständigen Verwendung von Microsoft Dynamics CRM 2011</w:t>
            </w:r>
          </w:p>
        </w:tc>
        <w:tc>
          <w:tcPr>
            <w:tcW w:w="5355" w:type="dxa"/>
          </w:tcPr>
          <w:p w14:paraId="7221BC90" w14:textId="77777777" w:rsidR="00CE5EEC" w:rsidRPr="00CA02E2" w:rsidRDefault="00CE5EEC" w:rsidP="008E4C23">
            <w:pPr>
              <w:pStyle w:val="ProductList-Body"/>
            </w:pPr>
            <w:r>
              <w:t>1 Zusätzliche CAL zur Professionellen Verwendung von Microsoft Dynamics CRM 2013</w:t>
            </w:r>
          </w:p>
        </w:tc>
      </w:tr>
      <w:tr w:rsidR="00CE5EEC" w14:paraId="7221BC94" w14:textId="77777777" w:rsidTr="00674433">
        <w:tc>
          <w:tcPr>
            <w:tcW w:w="5355" w:type="dxa"/>
          </w:tcPr>
          <w:p w14:paraId="7221BC92" w14:textId="77777777" w:rsidR="00CE5EEC" w:rsidRPr="000D6060" w:rsidRDefault="00CE5EEC" w:rsidP="008E4C23">
            <w:pPr>
              <w:pStyle w:val="ProductList-Body"/>
            </w:pPr>
            <w:r>
              <w:t>1 Externer Connector für Microsoft Dynamics CRM 2011</w:t>
            </w:r>
            <w:r>
              <w:fldChar w:fldCharType="begin"/>
            </w:r>
            <w:r>
              <w:instrText>XE "Externer Connector für Microsoft Dynamics CRM 2011"</w:instrText>
            </w:r>
            <w:r>
              <w:fldChar w:fldCharType="end"/>
            </w:r>
          </w:p>
        </w:tc>
        <w:tc>
          <w:tcPr>
            <w:tcW w:w="5355" w:type="dxa"/>
          </w:tcPr>
          <w:p w14:paraId="7221BC93" w14:textId="77777777" w:rsidR="00CE5EEC" w:rsidRDefault="00CE5EEC" w:rsidP="008E4C23">
            <w:pPr>
              <w:pStyle w:val="ProductList-Body"/>
            </w:pPr>
            <w:r>
              <w:t>Keine. In der Serverlizenz für CRM 2013 sind Nutzungsrechte für den Externen Connector enthalten</w:t>
            </w:r>
          </w:p>
        </w:tc>
      </w:tr>
    </w:tbl>
    <w:p w14:paraId="7221BC95" w14:textId="77777777" w:rsidR="00CE5EEC" w:rsidRDefault="00CE5EEC" w:rsidP="00CE5EEC">
      <w:pPr>
        <w:pStyle w:val="ProductList-Body"/>
      </w:pPr>
    </w:p>
    <w:p w14:paraId="7221BC96" w14:textId="77777777" w:rsidR="00CE5EEC" w:rsidRPr="00FD3474" w:rsidRDefault="00CE5EEC" w:rsidP="00CE5EEC">
      <w:pPr>
        <w:pStyle w:val="ProductList-Body"/>
        <w:rPr>
          <w:b/>
        </w:rPr>
      </w:pPr>
      <w:r>
        <w:rPr>
          <w:b/>
          <w:color w:val="00188F"/>
        </w:rPr>
        <w:t>Downgraderechte für Microsoft Dynamics CRM 2013</w:t>
      </w:r>
      <w:r>
        <w:rPr>
          <w:b/>
        </w:rPr>
        <w:t xml:space="preserve"> </w:t>
      </w:r>
    </w:p>
    <w:p w14:paraId="7221BC97" w14:textId="77777777" w:rsidR="00CE5EEC" w:rsidRDefault="00CE5EEC" w:rsidP="005E4B7A">
      <w:pPr>
        <w:pStyle w:val="ProductList-Body"/>
      </w:pPr>
      <w:r>
        <w:t>Kunden mit Microsoft Dynamics CRM 2013-Lizenzen sind wie folgt berechtigt, Microsoft Dynamics CRM 2011 anstelle von Microsoft Dynamics CRM</w:t>
      </w:r>
      <w:r w:rsidR="005E4B7A">
        <w:t> </w:t>
      </w:r>
      <w:r>
        <w:t>2013 zu verwenden.</w:t>
      </w:r>
    </w:p>
    <w:p w14:paraId="7221BC98" w14:textId="77777777"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7221BC9B" w14:textId="77777777" w:rsidTr="00674433">
        <w:trPr>
          <w:tblHeader/>
        </w:trPr>
        <w:tc>
          <w:tcPr>
            <w:tcW w:w="5355" w:type="dxa"/>
            <w:shd w:val="clear" w:color="auto" w:fill="0072C6"/>
          </w:tcPr>
          <w:p w14:paraId="7221BC99" w14:textId="77777777"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7221BC9A" w14:textId="77777777"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14:paraId="7221BC9E" w14:textId="77777777" w:rsidTr="00674433">
        <w:tc>
          <w:tcPr>
            <w:tcW w:w="5355" w:type="dxa"/>
          </w:tcPr>
          <w:p w14:paraId="7221BC9C"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14:paraId="7221BC9D" w14:textId="77777777" w:rsidR="00CE5EEC" w:rsidRPr="00BE0025" w:rsidRDefault="00CE5EEC" w:rsidP="008E4C23">
            <w:pPr>
              <w:pStyle w:val="ProductList-Body"/>
            </w:pPr>
            <w:r>
              <w:t>Microsoft Dynamics CRM 2011 Server</w:t>
            </w:r>
          </w:p>
        </w:tc>
      </w:tr>
      <w:tr w:rsidR="00CE5EEC" w14:paraId="7221BCA1" w14:textId="77777777" w:rsidTr="00674433">
        <w:tc>
          <w:tcPr>
            <w:tcW w:w="5355" w:type="dxa"/>
          </w:tcPr>
          <w:p w14:paraId="7221BC9F"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14:paraId="7221BCA0" w14:textId="77777777" w:rsidR="00CE5EEC" w:rsidRPr="00BE0025" w:rsidRDefault="00CE5EEC" w:rsidP="008E4C23">
            <w:pPr>
              <w:pStyle w:val="ProductList-Body"/>
            </w:pPr>
            <w:r>
              <w:t>Microsoft Dynamics CRM Workgroup Server 2011</w:t>
            </w:r>
          </w:p>
        </w:tc>
      </w:tr>
      <w:tr w:rsidR="00CE5EEC" w:rsidRPr="00747190" w14:paraId="7221BCA4" w14:textId="77777777" w:rsidTr="00674433">
        <w:tc>
          <w:tcPr>
            <w:tcW w:w="5355" w:type="dxa"/>
          </w:tcPr>
          <w:p w14:paraId="7221BCA2" w14:textId="77777777" w:rsidR="00CE5EEC" w:rsidRPr="008F2008" w:rsidRDefault="00CE5EEC" w:rsidP="008E4C23">
            <w:pPr>
              <w:pStyle w:val="ProductList-Body"/>
            </w:pPr>
            <w:r>
              <w:t>CAL für Microsoft Dynamics CRM 2013 Essential</w:t>
            </w:r>
          </w:p>
        </w:tc>
        <w:tc>
          <w:tcPr>
            <w:tcW w:w="5355" w:type="dxa"/>
          </w:tcPr>
          <w:p w14:paraId="7221BCA3" w14:textId="77777777" w:rsidR="00CE5EEC" w:rsidRPr="006161A0" w:rsidRDefault="00CE5EEC" w:rsidP="008E4C23">
            <w:pPr>
              <w:pStyle w:val="ProductList-Body"/>
              <w:rPr>
                <w:lang w:val="en-US"/>
              </w:rPr>
            </w:pPr>
            <w:r w:rsidRPr="006161A0">
              <w:rPr>
                <w:lang w:val="en-US"/>
              </w:rPr>
              <w:t>CAL für Microsoft Dynamics CRM 2011 Employee Self Service</w:t>
            </w:r>
          </w:p>
        </w:tc>
      </w:tr>
      <w:tr w:rsidR="00CE5EEC" w14:paraId="7221BCA7" w14:textId="77777777" w:rsidTr="00674433">
        <w:tc>
          <w:tcPr>
            <w:tcW w:w="5355" w:type="dxa"/>
          </w:tcPr>
          <w:p w14:paraId="7221BCA5" w14:textId="77777777" w:rsidR="00CE5EEC" w:rsidRPr="008F2008" w:rsidRDefault="00CE5EEC" w:rsidP="008E4C23">
            <w:pPr>
              <w:pStyle w:val="ProductList-Body"/>
            </w:pPr>
            <w:r>
              <w:t>Zusätzliche CAL zur Grundlegenden Verwendung von Microsoft Dynamics CRM 2013</w:t>
            </w:r>
          </w:p>
        </w:tc>
        <w:tc>
          <w:tcPr>
            <w:tcW w:w="5355" w:type="dxa"/>
          </w:tcPr>
          <w:p w14:paraId="7221BCA6" w14:textId="77777777" w:rsidR="00CE5EEC" w:rsidRPr="00BE0025" w:rsidRDefault="00CE5EEC" w:rsidP="008E4C23">
            <w:pPr>
              <w:pStyle w:val="ProductList-Body"/>
            </w:pPr>
            <w:r>
              <w:t>Zusätzliche CAL zur Eingeschränkten Verwendung von Microsoft Dynamics CRM 2011</w:t>
            </w:r>
          </w:p>
        </w:tc>
      </w:tr>
      <w:tr w:rsidR="00CE5EEC" w14:paraId="7221BCAA" w14:textId="77777777" w:rsidTr="00674433">
        <w:tc>
          <w:tcPr>
            <w:tcW w:w="5355" w:type="dxa"/>
          </w:tcPr>
          <w:p w14:paraId="7221BCA8" w14:textId="77777777" w:rsidR="00CE5EEC" w:rsidRDefault="00CE5EEC" w:rsidP="008E4C23">
            <w:pPr>
              <w:pStyle w:val="ProductList-Body"/>
            </w:pPr>
            <w:r>
              <w:t>Zusätzliche CAL zur Professionellen Verwendung von Microsoft Dynamics CRM 2013</w:t>
            </w:r>
          </w:p>
        </w:tc>
        <w:tc>
          <w:tcPr>
            <w:tcW w:w="5355" w:type="dxa"/>
          </w:tcPr>
          <w:p w14:paraId="7221BCA9" w14:textId="77777777" w:rsidR="00CE5EEC" w:rsidRDefault="00CE5EEC" w:rsidP="008E4C23">
            <w:pPr>
              <w:pStyle w:val="ProductList-Body"/>
            </w:pPr>
            <w:r>
              <w:t>Zusätzliche CAL zur Vollständigen Verwendung von Microsoft Dynamics CRM 2011</w:t>
            </w:r>
          </w:p>
        </w:tc>
      </w:tr>
    </w:tbl>
    <w:p w14:paraId="7221BCAB" w14:textId="77777777" w:rsidR="00CE5EEC" w:rsidRDefault="00CE5EEC" w:rsidP="00CE5EEC">
      <w:pPr>
        <w:pStyle w:val="ProductList-Body"/>
      </w:pPr>
    </w:p>
    <w:p w14:paraId="7221BCAC" w14:textId="77777777" w:rsidR="00CE5EEC" w:rsidRPr="00FD3474" w:rsidRDefault="00CE5EEC" w:rsidP="00CE5EEC">
      <w:pPr>
        <w:pStyle w:val="ProductList-Body"/>
        <w:rPr>
          <w:b/>
        </w:rPr>
      </w:pPr>
      <w:r>
        <w:rPr>
          <w:b/>
          <w:color w:val="00188F"/>
        </w:rPr>
        <w:t>Client-Zugriffslizenz-Optionen</w:t>
      </w:r>
    </w:p>
    <w:p w14:paraId="7221BCAD" w14:textId="77777777" w:rsidR="00CE5EEC" w:rsidRDefault="00CE5EEC" w:rsidP="00CE5EEC">
      <w:pPr>
        <w:pStyle w:val="ProductList-Body"/>
      </w:pPr>
      <w:r>
        <w:t>Die unter den verschiedenen CALs für Microsoft Dynamics CRM 2013 zulässigen Verwendungszwecke sind i</w:t>
      </w:r>
      <w:r w:rsidR="00C61360">
        <w:t xml:space="preserve">n der Tabelle unten dargelegt. </w:t>
      </w:r>
      <w:r>
        <w:t>Die Beschränkte CAL und die Unbeschränkte CAL sind Angebote, die mehrere Lizenzen umfassen.</w:t>
      </w:r>
    </w:p>
    <w:p w14:paraId="7221BCAE" w14:textId="77777777"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562"/>
        <w:gridCol w:w="576"/>
        <w:gridCol w:w="505"/>
        <w:gridCol w:w="589"/>
        <w:gridCol w:w="236"/>
        <w:gridCol w:w="1559"/>
        <w:gridCol w:w="490"/>
        <w:gridCol w:w="540"/>
        <w:gridCol w:w="720"/>
      </w:tblGrid>
      <w:tr w:rsidR="00CE5EEC" w:rsidRPr="006613E6" w14:paraId="7221BCBD" w14:textId="77777777" w:rsidTr="00A97F39">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7221BCAF" w14:textId="77777777" w:rsidR="00CE5EEC" w:rsidRPr="008A0064" w:rsidRDefault="00CE5EEC" w:rsidP="0063163A">
            <w:pPr>
              <w:pStyle w:val="ProductList-OfferingBody"/>
              <w:ind w:left="0" w:right="0"/>
              <w:rPr>
                <w:color w:val="FFFFFF" w:themeColor="background1"/>
                <w:sz w:val="18"/>
                <w:szCs w:val="18"/>
              </w:rPr>
            </w:pPr>
            <w:r>
              <w:rPr>
                <w:color w:val="FFFFFF" w:themeColor="background1"/>
                <w:sz w:val="18"/>
                <w:szCs w:val="18"/>
              </w:rPr>
              <w:t>Nutzungsrecht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0"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1"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2"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7221BCB3" w14:textId="77777777" w:rsidR="00CE5EEC" w:rsidRPr="008A0064" w:rsidRDefault="00CE5EEC" w:rsidP="008E4C23">
            <w:pPr>
              <w:pStyle w:val="ProductList-OfferingBody"/>
              <w:rPr>
                <w:color w:val="FFFFFF" w:themeColor="background1"/>
                <w:sz w:val="18"/>
                <w:szCs w:val="18"/>
              </w:rPr>
            </w:pPr>
          </w:p>
        </w:tc>
        <w:tc>
          <w:tcPr>
            <w:tcW w:w="1562"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7221BCB4" w14:textId="77777777" w:rsidR="00CE5EEC" w:rsidRPr="008A0064" w:rsidRDefault="00CE5EEC" w:rsidP="0063163A">
            <w:pPr>
              <w:pStyle w:val="ProductList-OfferingBody"/>
              <w:ind w:left="0" w:right="0"/>
              <w:rPr>
                <w:color w:val="FFFFFF" w:themeColor="background1"/>
                <w:sz w:val="18"/>
                <w:szCs w:val="18"/>
              </w:rPr>
            </w:pPr>
            <w:r>
              <w:rPr>
                <w:color w:val="FFFFFF" w:themeColor="background1"/>
                <w:sz w:val="18"/>
                <w:szCs w:val="18"/>
              </w:rPr>
              <w:t>Nutzungsrecht</w:t>
            </w:r>
          </w:p>
        </w:tc>
        <w:tc>
          <w:tcPr>
            <w:tcW w:w="576"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5"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6"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7"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7221BCB8" w14:textId="77777777" w:rsidR="00CE5EEC" w:rsidRPr="008A0064" w:rsidRDefault="00CE5EEC" w:rsidP="008E4C23">
            <w:pPr>
              <w:pStyle w:val="ProductList-OfferingBody"/>
              <w:ind w:left="-109"/>
              <w:jc w:val="center"/>
              <w:rPr>
                <w:color w:val="FFFFFF" w:themeColor="background1"/>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9" w14:textId="77777777" w:rsidR="00CE5EEC" w:rsidRPr="008A0064" w:rsidRDefault="00CE5EEC" w:rsidP="0063163A">
            <w:pPr>
              <w:pStyle w:val="ProductList-OfferingBody"/>
              <w:ind w:left="0" w:right="0"/>
              <w:jc w:val="center"/>
              <w:rPr>
                <w:color w:val="FFFFFF" w:themeColor="background1"/>
                <w:sz w:val="18"/>
                <w:szCs w:val="18"/>
              </w:rPr>
            </w:pPr>
            <w:r>
              <w:rPr>
                <w:color w:val="FFFFFF" w:themeColor="background1"/>
                <w:sz w:val="18"/>
                <w:szCs w:val="18"/>
              </w:rPr>
              <w:t>Nutzungsrecht</w:t>
            </w:r>
          </w:p>
        </w:tc>
        <w:tc>
          <w:tcPr>
            <w:tcW w:w="490"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A"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B"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7221BCBC"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7221BCCC" w14:textId="77777777" w:rsidTr="00A97F39">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CBE" w14:textId="77777777" w:rsidR="00CE5EEC" w:rsidRPr="006613E6" w:rsidRDefault="00CE5EEC" w:rsidP="0063163A">
            <w:pPr>
              <w:pStyle w:val="ProductList-OfferingBody"/>
              <w:ind w:left="0" w:right="0"/>
              <w:rPr>
                <w:color w:val="000000"/>
                <w:sz w:val="13"/>
                <w:szCs w:val="13"/>
              </w:rPr>
            </w:pPr>
            <w:r>
              <w:rPr>
                <w:color w:val="000000"/>
                <w:sz w:val="13"/>
                <w:szCs w:val="13"/>
              </w:rPr>
              <w:t>Ankündigungen anzeigen</w:t>
            </w:r>
          </w:p>
        </w:tc>
        <w:tc>
          <w:tcPr>
            <w:tcW w:w="656" w:type="dxa"/>
            <w:tcBorders>
              <w:top w:val="single" w:sz="4" w:space="0" w:color="auto"/>
              <w:left w:val="single" w:sz="4" w:space="0" w:color="auto"/>
              <w:bottom w:val="single" w:sz="4" w:space="0" w:color="auto"/>
              <w:right w:val="single" w:sz="4" w:space="0" w:color="auto"/>
            </w:tcBorders>
            <w:vAlign w:val="center"/>
          </w:tcPr>
          <w:p w14:paraId="7221BCB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A5" wp14:editId="7221DCA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CC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A7" wp14:editId="7221DCA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CC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CA9" wp14:editId="7221DCA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CC2"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CC3" w14:textId="77777777" w:rsidR="00CE5EEC" w:rsidRPr="006613E6" w:rsidRDefault="00CE5EEC" w:rsidP="0063163A">
            <w:pPr>
              <w:pStyle w:val="ProductList-OfferingBody"/>
              <w:ind w:left="0" w:right="0"/>
              <w:rPr>
                <w:noProof/>
                <w:color w:val="000000"/>
                <w:sz w:val="13"/>
                <w:szCs w:val="13"/>
              </w:rPr>
            </w:pPr>
            <w:r>
              <w:rPr>
                <w:color w:val="000000"/>
                <w:sz w:val="13"/>
                <w:szCs w:val="13"/>
              </w:rPr>
              <w:t>Benutzerberichte, Benutzerdiagramme und Benutzerdashboards verwalten</w:t>
            </w:r>
          </w:p>
        </w:tc>
        <w:tc>
          <w:tcPr>
            <w:tcW w:w="576" w:type="dxa"/>
            <w:tcBorders>
              <w:top w:val="single" w:sz="4" w:space="0" w:color="auto"/>
              <w:left w:val="single" w:sz="4" w:space="0" w:color="auto"/>
              <w:bottom w:val="single" w:sz="4" w:space="0" w:color="auto"/>
              <w:right w:val="single" w:sz="4" w:space="0" w:color="auto"/>
            </w:tcBorders>
            <w:vAlign w:val="center"/>
          </w:tcPr>
          <w:p w14:paraId="7221BCC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AB" wp14:editId="7221DCAC">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CC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AD" wp14:editId="7221DCAE">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CC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CC7"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CC8" w14:textId="77777777" w:rsidR="00CE5EEC" w:rsidRPr="006613E6" w:rsidRDefault="00CE5EEC" w:rsidP="0063163A">
            <w:pPr>
              <w:pStyle w:val="ProductList-OfferingBody"/>
              <w:ind w:left="0" w:right="0"/>
              <w:rPr>
                <w:noProof/>
                <w:color w:val="000000"/>
                <w:sz w:val="12"/>
              </w:rPr>
            </w:pPr>
            <w:r>
              <w:rPr>
                <w:color w:val="000000"/>
                <w:sz w:val="13"/>
                <w:szCs w:val="13"/>
              </w:rPr>
              <w:t>Dialoge definieren und konfigurieren</w:t>
            </w:r>
          </w:p>
        </w:tc>
        <w:tc>
          <w:tcPr>
            <w:tcW w:w="490" w:type="dxa"/>
            <w:tcBorders>
              <w:top w:val="single" w:sz="4" w:space="0" w:color="auto"/>
              <w:left w:val="single" w:sz="4" w:space="0" w:color="auto"/>
              <w:bottom w:val="single" w:sz="4" w:space="0" w:color="auto"/>
              <w:right w:val="single" w:sz="4" w:space="0" w:color="auto"/>
            </w:tcBorders>
            <w:vAlign w:val="center"/>
          </w:tcPr>
          <w:p w14:paraId="7221BCC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AF" wp14:editId="7221DCB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CC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CCB" w14:textId="77777777" w:rsidR="00CE5EEC" w:rsidRPr="006613E6" w:rsidRDefault="00CE5EEC" w:rsidP="008E4C23">
            <w:pPr>
              <w:pStyle w:val="ProductList-OfferingBody"/>
              <w:rPr>
                <w:noProof/>
                <w:color w:val="000000"/>
                <w:sz w:val="12"/>
              </w:rPr>
            </w:pPr>
          </w:p>
        </w:tc>
      </w:tr>
      <w:tr w:rsidR="00CE5EEC" w:rsidRPr="006613E6" w14:paraId="7221BCDB"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CCD" w14:textId="77777777" w:rsidR="00CE5EEC" w:rsidRPr="006613E6" w:rsidRDefault="00CE5EEC" w:rsidP="0063163A">
            <w:pPr>
              <w:pStyle w:val="ProductList-OfferingBody"/>
              <w:ind w:left="0" w:right="0"/>
              <w:rPr>
                <w:color w:val="000000"/>
                <w:sz w:val="13"/>
                <w:szCs w:val="13"/>
              </w:rPr>
            </w:pPr>
            <w:r>
              <w:rPr>
                <w:color w:val="000000"/>
                <w:sz w:val="13"/>
                <w:szCs w:val="13"/>
              </w:rPr>
              <w:t>Gespeicherte Ansichten verwalten</w:t>
            </w:r>
          </w:p>
        </w:tc>
        <w:tc>
          <w:tcPr>
            <w:tcW w:w="656" w:type="dxa"/>
            <w:tcBorders>
              <w:top w:val="single" w:sz="4" w:space="0" w:color="auto"/>
              <w:left w:val="single" w:sz="4" w:space="0" w:color="auto"/>
              <w:bottom w:val="single" w:sz="4" w:space="0" w:color="auto"/>
              <w:right w:val="single" w:sz="4" w:space="0" w:color="auto"/>
            </w:tcBorders>
            <w:vAlign w:val="center"/>
          </w:tcPr>
          <w:p w14:paraId="7221BC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B1" wp14:editId="7221DCB2">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CC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B3" wp14:editId="7221DCB4">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CD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CB5" wp14:editId="7221DCB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CD1"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CD2" w14:textId="77777777" w:rsidR="00CE5EEC" w:rsidRPr="006613E6" w:rsidRDefault="00CE5EEC" w:rsidP="0063163A">
            <w:pPr>
              <w:pStyle w:val="ProductList-OfferingBody"/>
              <w:ind w:left="0" w:right="0"/>
              <w:rPr>
                <w:noProof/>
                <w:color w:val="000000"/>
                <w:sz w:val="13"/>
                <w:szCs w:val="13"/>
              </w:rPr>
            </w:pPr>
            <w:r>
              <w:rPr>
                <w:color w:val="000000"/>
                <w:sz w:val="13"/>
                <w:szCs w:val="13"/>
              </w:rPr>
              <w:t>Berichte ausführen</w:t>
            </w:r>
          </w:p>
        </w:tc>
        <w:tc>
          <w:tcPr>
            <w:tcW w:w="576" w:type="dxa"/>
            <w:tcBorders>
              <w:top w:val="single" w:sz="4" w:space="0" w:color="auto"/>
              <w:left w:val="single" w:sz="4" w:space="0" w:color="auto"/>
              <w:bottom w:val="single" w:sz="4" w:space="0" w:color="auto"/>
              <w:right w:val="single" w:sz="4" w:space="0" w:color="auto"/>
            </w:tcBorders>
            <w:vAlign w:val="center"/>
          </w:tcPr>
          <w:p w14:paraId="7221BCD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B7" wp14:editId="7221DCB8">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CD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B9" wp14:editId="7221DCB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CD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CD6"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CD7" w14:textId="77777777" w:rsidR="00CE5EEC" w:rsidRPr="006613E6" w:rsidRDefault="00CE5EEC" w:rsidP="0063163A">
            <w:pPr>
              <w:pStyle w:val="ProductList-OfferingBody"/>
              <w:ind w:left="0" w:right="0"/>
              <w:rPr>
                <w:noProof/>
                <w:color w:val="000000"/>
                <w:sz w:val="12"/>
              </w:rPr>
            </w:pPr>
            <w:r>
              <w:rPr>
                <w:color w:val="000000"/>
                <w:sz w:val="13"/>
                <w:szCs w:val="13"/>
              </w:rPr>
              <w:t>Workflows definieren und konfigurieren</w:t>
            </w:r>
          </w:p>
        </w:tc>
        <w:tc>
          <w:tcPr>
            <w:tcW w:w="490" w:type="dxa"/>
            <w:tcBorders>
              <w:top w:val="single" w:sz="4" w:space="0" w:color="auto"/>
              <w:left w:val="single" w:sz="4" w:space="0" w:color="auto"/>
              <w:bottom w:val="single" w:sz="4" w:space="0" w:color="auto"/>
              <w:right w:val="single" w:sz="4" w:space="0" w:color="auto"/>
            </w:tcBorders>
            <w:vAlign w:val="center"/>
          </w:tcPr>
          <w:p w14:paraId="7221BCD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BB" wp14:editId="7221DCBC">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CD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CDA" w14:textId="77777777" w:rsidR="00CE5EEC" w:rsidRPr="006613E6" w:rsidRDefault="00CE5EEC" w:rsidP="008E4C23">
            <w:pPr>
              <w:pStyle w:val="ProductList-OfferingBody"/>
              <w:rPr>
                <w:noProof/>
                <w:color w:val="000000"/>
                <w:sz w:val="12"/>
              </w:rPr>
            </w:pPr>
          </w:p>
        </w:tc>
      </w:tr>
      <w:tr w:rsidR="00CE5EEC" w:rsidRPr="006613E6" w14:paraId="7221BCEA"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CDC" w14:textId="77777777" w:rsidR="00CE5EEC" w:rsidRPr="006613E6" w:rsidRDefault="00CE5EEC" w:rsidP="0063163A">
            <w:pPr>
              <w:pStyle w:val="ProductList-OfferingBody"/>
              <w:ind w:left="0" w:right="0"/>
              <w:rPr>
                <w:color w:val="000000"/>
                <w:sz w:val="13"/>
                <w:szCs w:val="13"/>
              </w:rPr>
            </w:pPr>
            <w:r>
              <w:rPr>
                <w:color w:val="000000"/>
                <w:sz w:val="13"/>
                <w:szCs w:val="13"/>
              </w:rPr>
              <w:t>Beziehungen zwischen Datensätzen verwenden</w:t>
            </w:r>
          </w:p>
        </w:tc>
        <w:tc>
          <w:tcPr>
            <w:tcW w:w="656" w:type="dxa"/>
            <w:tcBorders>
              <w:top w:val="single" w:sz="4" w:space="0" w:color="auto"/>
              <w:left w:val="single" w:sz="4" w:space="0" w:color="auto"/>
              <w:bottom w:val="single" w:sz="4" w:space="0" w:color="auto"/>
              <w:right w:val="single" w:sz="4" w:space="0" w:color="auto"/>
            </w:tcBorders>
            <w:vAlign w:val="center"/>
          </w:tcPr>
          <w:p w14:paraId="7221BCD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BD" wp14:editId="7221DCB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CDE"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221DCBF" wp14:editId="7221DCC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CDF"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CC1" wp14:editId="7221DCC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CE0" w14:textId="77777777" w:rsidR="00CE5EEC" w:rsidRPr="006613E6" w:rsidRDefault="00CE5EEC" w:rsidP="008E4C23">
            <w:pPr>
              <w:pStyle w:val="ProductList-OfferingBody"/>
              <w:rPr>
                <w:noProof/>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CE1" w14:textId="77777777" w:rsidR="00CE5EEC" w:rsidRPr="006613E6" w:rsidRDefault="00CE5EEC" w:rsidP="0063163A">
            <w:pPr>
              <w:pStyle w:val="ProductList-OfferingBody"/>
              <w:ind w:left="0" w:right="0"/>
              <w:rPr>
                <w:noProof/>
                <w:color w:val="000000"/>
                <w:sz w:val="13"/>
                <w:szCs w:val="13"/>
              </w:rPr>
            </w:pPr>
            <w:r>
              <w:rPr>
                <w:color w:val="000000"/>
                <w:sz w:val="13"/>
                <w:szCs w:val="13"/>
              </w:rPr>
              <w:t>Berichte erstellen, aktualisieren und anpassen</w:t>
            </w:r>
          </w:p>
        </w:tc>
        <w:tc>
          <w:tcPr>
            <w:tcW w:w="576" w:type="dxa"/>
            <w:tcBorders>
              <w:top w:val="single" w:sz="4" w:space="0" w:color="auto"/>
              <w:left w:val="single" w:sz="4" w:space="0" w:color="auto"/>
              <w:bottom w:val="single" w:sz="4" w:space="0" w:color="auto"/>
              <w:right w:val="single" w:sz="4" w:space="0" w:color="auto"/>
            </w:tcBorders>
            <w:vAlign w:val="center"/>
          </w:tcPr>
          <w:p w14:paraId="7221BCE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C3" wp14:editId="7221DCC4">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CE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C5" wp14:editId="7221DCC6">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CE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CE5"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CE6" w14:textId="77777777" w:rsidR="00CE5EEC" w:rsidRPr="006613E6" w:rsidRDefault="00CE5EEC" w:rsidP="0063163A">
            <w:pPr>
              <w:pStyle w:val="ProductList-OfferingBody"/>
              <w:ind w:left="0" w:right="0"/>
              <w:rPr>
                <w:noProof/>
                <w:color w:val="000000"/>
                <w:sz w:val="12"/>
              </w:rPr>
            </w:pPr>
            <w:r>
              <w:rPr>
                <w:color w:val="000000"/>
                <w:sz w:val="13"/>
                <w:szCs w:val="13"/>
              </w:rPr>
              <w:t>Systemberichte, Systemdiagramme und Systemdashboards</w:t>
            </w:r>
          </w:p>
        </w:tc>
        <w:tc>
          <w:tcPr>
            <w:tcW w:w="490" w:type="dxa"/>
            <w:tcBorders>
              <w:top w:val="single" w:sz="4" w:space="0" w:color="auto"/>
              <w:left w:val="single" w:sz="4" w:space="0" w:color="auto"/>
              <w:bottom w:val="single" w:sz="4" w:space="0" w:color="auto"/>
              <w:right w:val="single" w:sz="4" w:space="0" w:color="auto"/>
            </w:tcBorders>
            <w:vAlign w:val="center"/>
          </w:tcPr>
          <w:p w14:paraId="7221BCE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C7" wp14:editId="7221DCC8">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CE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CE9" w14:textId="77777777" w:rsidR="00CE5EEC" w:rsidRPr="006613E6" w:rsidRDefault="00CE5EEC" w:rsidP="008E4C23">
            <w:pPr>
              <w:pStyle w:val="ProductList-OfferingBody"/>
              <w:rPr>
                <w:noProof/>
                <w:color w:val="000000"/>
                <w:sz w:val="12"/>
              </w:rPr>
            </w:pPr>
          </w:p>
        </w:tc>
      </w:tr>
      <w:tr w:rsidR="00CE5EEC" w:rsidRPr="006613E6" w14:paraId="7221BCF9"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CEB" w14:textId="77777777" w:rsidR="00CE5EEC" w:rsidRPr="006613E6" w:rsidRDefault="00CE5EEC" w:rsidP="0063163A">
            <w:pPr>
              <w:pStyle w:val="ProductList-OfferingBody"/>
              <w:ind w:left="0" w:right="0"/>
              <w:rPr>
                <w:color w:val="000000"/>
                <w:sz w:val="13"/>
                <w:szCs w:val="13"/>
              </w:rPr>
            </w:pPr>
            <w:r>
              <w:rPr>
                <w:color w:val="000000"/>
                <w:sz w:val="13"/>
                <w:szCs w:val="13"/>
              </w:rPr>
              <w:t>Persönliche Ansichten erstellen</w:t>
            </w:r>
          </w:p>
        </w:tc>
        <w:tc>
          <w:tcPr>
            <w:tcW w:w="656" w:type="dxa"/>
            <w:tcBorders>
              <w:top w:val="single" w:sz="4" w:space="0" w:color="auto"/>
              <w:left w:val="single" w:sz="4" w:space="0" w:color="auto"/>
              <w:bottom w:val="single" w:sz="4" w:space="0" w:color="auto"/>
              <w:right w:val="single" w:sz="4" w:space="0" w:color="auto"/>
            </w:tcBorders>
            <w:vAlign w:val="center"/>
          </w:tcPr>
          <w:p w14:paraId="7221BCE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C9" wp14:editId="7221DCCA">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CE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CB" wp14:editId="7221DCC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CE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CCD" wp14:editId="7221DCC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CEF" w14:textId="77777777" w:rsidR="00CE5EEC" w:rsidRPr="006613E6" w:rsidRDefault="00CE5EEC" w:rsidP="008E4C23">
            <w:pPr>
              <w:pStyle w:val="ProductList-OfferingBody"/>
              <w:rPr>
                <w:noProof/>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CF0" w14:textId="77777777" w:rsidR="00CE5EEC" w:rsidRPr="006613E6" w:rsidRDefault="00CE5EEC" w:rsidP="0063163A">
            <w:pPr>
              <w:pStyle w:val="ProductList-OfferingBody"/>
              <w:ind w:left="0" w:right="0"/>
              <w:rPr>
                <w:noProof/>
                <w:color w:val="000000"/>
                <w:sz w:val="13"/>
                <w:szCs w:val="13"/>
              </w:rPr>
            </w:pPr>
            <w:r>
              <w:rPr>
                <w:color w:val="000000"/>
                <w:sz w:val="13"/>
                <w:szCs w:val="13"/>
              </w:rPr>
              <w:t>Ankündigungen erstellen und aktualisieren</w:t>
            </w:r>
          </w:p>
        </w:tc>
        <w:tc>
          <w:tcPr>
            <w:tcW w:w="576" w:type="dxa"/>
            <w:tcBorders>
              <w:top w:val="single" w:sz="4" w:space="0" w:color="auto"/>
              <w:left w:val="single" w:sz="4" w:space="0" w:color="auto"/>
              <w:bottom w:val="single" w:sz="4" w:space="0" w:color="auto"/>
              <w:right w:val="single" w:sz="4" w:space="0" w:color="auto"/>
            </w:tcBorders>
            <w:vAlign w:val="center"/>
          </w:tcPr>
          <w:p w14:paraId="7221BCF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CF" wp14:editId="7221DCD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CF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D1" wp14:editId="7221DCD2">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CF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CF4"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CF5" w14:textId="77777777" w:rsidR="00CE5EEC" w:rsidRPr="006613E6" w:rsidRDefault="00CE5EEC" w:rsidP="0063163A">
            <w:pPr>
              <w:pStyle w:val="ProductList-OfferingBody"/>
              <w:ind w:left="0" w:right="0"/>
              <w:rPr>
                <w:noProof/>
                <w:color w:val="000000"/>
                <w:sz w:val="12"/>
              </w:rPr>
            </w:pPr>
            <w:r>
              <w:rPr>
                <w:color w:val="000000"/>
                <w:sz w:val="13"/>
                <w:szCs w:val="13"/>
              </w:rPr>
              <w:t>Formulare und Ansichten anpassen</w:t>
            </w:r>
          </w:p>
        </w:tc>
        <w:tc>
          <w:tcPr>
            <w:tcW w:w="490" w:type="dxa"/>
            <w:tcBorders>
              <w:top w:val="single" w:sz="4" w:space="0" w:color="auto"/>
              <w:left w:val="single" w:sz="4" w:space="0" w:color="auto"/>
              <w:bottom w:val="single" w:sz="4" w:space="0" w:color="auto"/>
              <w:right w:val="single" w:sz="4" w:space="0" w:color="auto"/>
            </w:tcBorders>
            <w:vAlign w:val="center"/>
          </w:tcPr>
          <w:p w14:paraId="7221BCF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D3" wp14:editId="7221DCD4">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CF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CF8" w14:textId="77777777" w:rsidR="00CE5EEC" w:rsidRPr="006613E6" w:rsidRDefault="00CE5EEC" w:rsidP="008E4C23">
            <w:pPr>
              <w:pStyle w:val="ProductList-OfferingBody"/>
              <w:rPr>
                <w:noProof/>
                <w:color w:val="000000"/>
                <w:sz w:val="12"/>
              </w:rPr>
            </w:pPr>
          </w:p>
        </w:tc>
      </w:tr>
      <w:tr w:rsidR="00CE5EEC" w:rsidRPr="006613E6" w14:paraId="7221BD08"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CFA" w14:textId="77777777" w:rsidR="00CE5EEC" w:rsidRPr="006613E6" w:rsidRDefault="00CE5EEC" w:rsidP="0063163A">
            <w:pPr>
              <w:pStyle w:val="ProductList-OfferingBody"/>
              <w:ind w:left="0" w:right="0"/>
              <w:rPr>
                <w:color w:val="000000"/>
                <w:sz w:val="13"/>
                <w:szCs w:val="13"/>
              </w:rPr>
            </w:pPr>
            <w:r>
              <w:rPr>
                <w:color w:val="000000"/>
                <w:sz w:val="13"/>
                <w:szCs w:val="13"/>
              </w:rPr>
              <w:t>Suchfunktion „Erweiterte Suche“</w:t>
            </w:r>
          </w:p>
        </w:tc>
        <w:tc>
          <w:tcPr>
            <w:tcW w:w="656" w:type="dxa"/>
            <w:tcBorders>
              <w:top w:val="single" w:sz="4" w:space="0" w:color="auto"/>
              <w:left w:val="single" w:sz="4" w:space="0" w:color="auto"/>
              <w:bottom w:val="single" w:sz="4" w:space="0" w:color="auto"/>
              <w:right w:val="single" w:sz="4" w:space="0" w:color="auto"/>
            </w:tcBorders>
            <w:vAlign w:val="center"/>
          </w:tcPr>
          <w:p w14:paraId="7221BCF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D5" wp14:editId="7221DCD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CF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D7" wp14:editId="7221DCD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CFD"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CD9" wp14:editId="7221DCD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CFE" w14:textId="77777777" w:rsidR="00CE5EEC" w:rsidRPr="006613E6" w:rsidRDefault="00CE5EEC" w:rsidP="008E4C23">
            <w:pPr>
              <w:pStyle w:val="ProductList-OfferingBody"/>
              <w:rPr>
                <w:noProof/>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CFF" w14:textId="77777777" w:rsidR="00CE5EEC" w:rsidRPr="006613E6" w:rsidRDefault="00CE5EEC" w:rsidP="0063163A">
            <w:pPr>
              <w:pStyle w:val="ProductList-OfferingBody"/>
              <w:ind w:left="0" w:right="0"/>
              <w:rPr>
                <w:noProof/>
                <w:color w:val="000000"/>
                <w:sz w:val="13"/>
                <w:szCs w:val="13"/>
              </w:rPr>
            </w:pPr>
            <w:r>
              <w:rPr>
                <w:color w:val="000000"/>
                <w:sz w:val="13"/>
                <w:szCs w:val="13"/>
              </w:rPr>
              <w:t>Microsoft Dynamics CRM-Anwendungsdaten lesen</w:t>
            </w:r>
          </w:p>
        </w:tc>
        <w:tc>
          <w:tcPr>
            <w:tcW w:w="576" w:type="dxa"/>
            <w:tcBorders>
              <w:top w:val="single" w:sz="4" w:space="0" w:color="auto"/>
              <w:left w:val="single" w:sz="4" w:space="0" w:color="auto"/>
              <w:bottom w:val="single" w:sz="4" w:space="0" w:color="auto"/>
              <w:right w:val="single" w:sz="4" w:space="0" w:color="auto"/>
            </w:tcBorders>
            <w:vAlign w:val="center"/>
          </w:tcPr>
          <w:p w14:paraId="7221BD0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DB" wp14:editId="7221DCD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0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DD" wp14:editId="7221DCDE">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0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03"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04" w14:textId="77777777" w:rsidR="00CE5EEC" w:rsidRPr="006613E6" w:rsidRDefault="00CE5EEC" w:rsidP="0063163A">
            <w:pPr>
              <w:pStyle w:val="ProductList-OfferingBody"/>
              <w:ind w:left="0" w:right="0"/>
              <w:rPr>
                <w:noProof/>
                <w:color w:val="000000"/>
                <w:sz w:val="12"/>
              </w:rPr>
            </w:pPr>
            <w:r>
              <w:rPr>
                <w:color w:val="000000"/>
                <w:sz w:val="13"/>
                <w:szCs w:val="13"/>
              </w:rPr>
              <w:t>Microsoft Dynamics CRM-Formulare, -Entitäten und -Felder erstellen</w:t>
            </w:r>
          </w:p>
        </w:tc>
        <w:tc>
          <w:tcPr>
            <w:tcW w:w="490" w:type="dxa"/>
            <w:tcBorders>
              <w:top w:val="single" w:sz="4" w:space="0" w:color="auto"/>
              <w:left w:val="single" w:sz="4" w:space="0" w:color="auto"/>
              <w:bottom w:val="single" w:sz="4" w:space="0" w:color="auto"/>
              <w:right w:val="single" w:sz="4" w:space="0" w:color="auto"/>
            </w:tcBorders>
            <w:vAlign w:val="center"/>
          </w:tcPr>
          <w:p w14:paraId="7221BD0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DF" wp14:editId="7221DCE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06"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07" w14:textId="77777777" w:rsidR="00CE5EEC" w:rsidRPr="006613E6" w:rsidRDefault="00CE5EEC" w:rsidP="008E4C23">
            <w:pPr>
              <w:pStyle w:val="ProductList-OfferingBody"/>
              <w:rPr>
                <w:noProof/>
                <w:color w:val="000000"/>
                <w:sz w:val="12"/>
              </w:rPr>
            </w:pPr>
          </w:p>
        </w:tc>
      </w:tr>
      <w:tr w:rsidR="00CE5EEC" w:rsidRPr="006613E6" w14:paraId="7221BD17"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09" w14:textId="77777777" w:rsidR="00CE5EEC" w:rsidRPr="006613E6" w:rsidRDefault="00CE5EEC" w:rsidP="0063163A">
            <w:pPr>
              <w:pStyle w:val="ProductList-OfferingBody"/>
              <w:ind w:left="0" w:right="0"/>
              <w:rPr>
                <w:color w:val="000000"/>
                <w:sz w:val="13"/>
                <w:szCs w:val="13"/>
              </w:rPr>
            </w:pPr>
            <w:r>
              <w:rPr>
                <w:color w:val="000000"/>
                <w:sz w:val="13"/>
                <w:szCs w:val="13"/>
              </w:rPr>
              <w:t>Suche</w:t>
            </w:r>
          </w:p>
        </w:tc>
        <w:tc>
          <w:tcPr>
            <w:tcW w:w="656" w:type="dxa"/>
            <w:tcBorders>
              <w:top w:val="single" w:sz="4" w:space="0" w:color="auto"/>
              <w:left w:val="single" w:sz="4" w:space="0" w:color="auto"/>
              <w:bottom w:val="single" w:sz="4" w:space="0" w:color="auto"/>
              <w:right w:val="single" w:sz="4" w:space="0" w:color="auto"/>
            </w:tcBorders>
            <w:vAlign w:val="center"/>
          </w:tcPr>
          <w:p w14:paraId="7221BD0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E1" wp14:editId="7221DCE2">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0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E3" wp14:editId="7221DCE4">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0C"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CE5" wp14:editId="7221DCE6">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0D" w14:textId="77777777" w:rsidR="00CE5EEC" w:rsidRPr="006613E6" w:rsidRDefault="00CE5EEC" w:rsidP="008E4C23">
            <w:pPr>
              <w:pStyle w:val="ProductList-OfferingBody"/>
              <w:rPr>
                <w:noProof/>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0E" w14:textId="77777777" w:rsidR="00CE5EEC" w:rsidRPr="006613E6" w:rsidRDefault="00CE5EEC" w:rsidP="0063163A">
            <w:pPr>
              <w:pStyle w:val="ProductList-OfferingBody"/>
              <w:ind w:left="0" w:right="0"/>
              <w:rPr>
                <w:noProof/>
                <w:color w:val="000000"/>
                <w:sz w:val="13"/>
                <w:szCs w:val="13"/>
              </w:rPr>
            </w:pPr>
            <w:r>
              <w:rPr>
                <w:color w:val="000000"/>
                <w:sz w:val="13"/>
                <w:szCs w:val="13"/>
              </w:rPr>
              <w:t>Benutzerdashboards</w:t>
            </w:r>
          </w:p>
        </w:tc>
        <w:tc>
          <w:tcPr>
            <w:tcW w:w="576" w:type="dxa"/>
            <w:tcBorders>
              <w:top w:val="single" w:sz="4" w:space="0" w:color="auto"/>
              <w:left w:val="single" w:sz="4" w:space="0" w:color="auto"/>
              <w:bottom w:val="single" w:sz="4" w:space="0" w:color="auto"/>
              <w:right w:val="single" w:sz="4" w:space="0" w:color="auto"/>
            </w:tcBorders>
            <w:vAlign w:val="center"/>
          </w:tcPr>
          <w:p w14:paraId="7221BD0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E7" wp14:editId="7221DCE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1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E9" wp14:editId="7221DCE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1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12"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13" w14:textId="77777777" w:rsidR="00CE5EEC" w:rsidRPr="006613E6" w:rsidRDefault="00CE5EEC" w:rsidP="0063163A">
            <w:pPr>
              <w:pStyle w:val="ProductList-OfferingBody"/>
              <w:ind w:left="0" w:right="0"/>
              <w:rPr>
                <w:noProof/>
                <w:color w:val="000000"/>
                <w:sz w:val="12"/>
              </w:rPr>
            </w:pPr>
            <w:r>
              <w:rPr>
                <w:color w:val="000000"/>
                <w:sz w:val="13"/>
                <w:szCs w:val="13"/>
              </w:rPr>
              <w:t>CRM verwalten</w:t>
            </w:r>
          </w:p>
        </w:tc>
        <w:tc>
          <w:tcPr>
            <w:tcW w:w="490" w:type="dxa"/>
            <w:tcBorders>
              <w:top w:val="single" w:sz="4" w:space="0" w:color="auto"/>
              <w:left w:val="single" w:sz="4" w:space="0" w:color="auto"/>
              <w:bottom w:val="single" w:sz="4" w:space="0" w:color="auto"/>
              <w:right w:val="single" w:sz="4" w:space="0" w:color="auto"/>
            </w:tcBorders>
            <w:vAlign w:val="center"/>
          </w:tcPr>
          <w:p w14:paraId="7221BD1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EB" wp14:editId="7221DCEC">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1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16" w14:textId="77777777" w:rsidR="00CE5EEC" w:rsidRPr="006613E6" w:rsidRDefault="00CE5EEC" w:rsidP="008E4C23">
            <w:pPr>
              <w:pStyle w:val="ProductList-OfferingBody"/>
              <w:rPr>
                <w:noProof/>
                <w:color w:val="000000"/>
                <w:sz w:val="12"/>
              </w:rPr>
            </w:pPr>
          </w:p>
        </w:tc>
      </w:tr>
      <w:tr w:rsidR="00CE5EEC" w:rsidRPr="006613E6" w14:paraId="7221BD26"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18" w14:textId="77777777" w:rsidR="00CE5EEC" w:rsidRPr="006613E6" w:rsidRDefault="00CE5EEC" w:rsidP="0063163A">
            <w:pPr>
              <w:pStyle w:val="ProductList-OfferingBody"/>
              <w:ind w:left="0" w:right="0"/>
              <w:rPr>
                <w:color w:val="000000"/>
                <w:sz w:val="13"/>
                <w:szCs w:val="13"/>
              </w:rPr>
            </w:pPr>
            <w:r>
              <w:rPr>
                <w:color w:val="000000"/>
                <w:sz w:val="13"/>
                <w:szCs w:val="13"/>
              </w:rPr>
              <w:t>Ein Warteschlangenelement verwenden</w:t>
            </w:r>
          </w:p>
        </w:tc>
        <w:tc>
          <w:tcPr>
            <w:tcW w:w="656" w:type="dxa"/>
            <w:tcBorders>
              <w:top w:val="single" w:sz="4" w:space="0" w:color="auto"/>
              <w:left w:val="single" w:sz="4" w:space="0" w:color="auto"/>
              <w:bottom w:val="single" w:sz="4" w:space="0" w:color="auto"/>
              <w:right w:val="single" w:sz="4" w:space="0" w:color="auto"/>
            </w:tcBorders>
            <w:vAlign w:val="center"/>
          </w:tcPr>
          <w:p w14:paraId="7221BD1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CED" wp14:editId="7221DCEE">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1A"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221DCEF" wp14:editId="7221DCF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1B"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CF1" wp14:editId="7221DCF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1C" w14:textId="77777777" w:rsidR="00CE5EEC" w:rsidRPr="006613E6" w:rsidRDefault="00CE5EEC" w:rsidP="008E4C23">
            <w:pPr>
              <w:pStyle w:val="ProductList-OfferingBody"/>
              <w:rPr>
                <w:noProof/>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1D" w14:textId="77777777" w:rsidR="00CE5EEC" w:rsidRPr="006613E6" w:rsidRDefault="00CE5EEC" w:rsidP="0063163A">
            <w:pPr>
              <w:pStyle w:val="ProductList-OfferingBody"/>
              <w:ind w:left="0" w:right="0"/>
              <w:rPr>
                <w:noProof/>
                <w:color w:val="000000"/>
                <w:sz w:val="13"/>
                <w:szCs w:val="13"/>
              </w:rPr>
            </w:pPr>
            <w:r>
              <w:rPr>
                <w:color w:val="000000"/>
                <w:sz w:val="13"/>
                <w:szCs w:val="13"/>
              </w:rPr>
              <w:t>Benutzerdiagramme</w:t>
            </w:r>
          </w:p>
        </w:tc>
        <w:tc>
          <w:tcPr>
            <w:tcW w:w="576" w:type="dxa"/>
            <w:tcBorders>
              <w:top w:val="single" w:sz="4" w:space="0" w:color="auto"/>
              <w:left w:val="single" w:sz="4" w:space="0" w:color="auto"/>
              <w:bottom w:val="single" w:sz="4" w:space="0" w:color="auto"/>
              <w:right w:val="single" w:sz="4" w:space="0" w:color="auto"/>
            </w:tcBorders>
            <w:vAlign w:val="center"/>
          </w:tcPr>
          <w:p w14:paraId="7221BD1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F3" wp14:editId="7221DCF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1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F5" wp14:editId="7221DCF6">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2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21"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22" w14:textId="77777777" w:rsidR="00CE5EEC" w:rsidRPr="006613E6" w:rsidRDefault="00CE5EEC" w:rsidP="0063163A">
            <w:pPr>
              <w:pStyle w:val="ProductList-OfferingBody"/>
              <w:ind w:left="0" w:right="0"/>
              <w:rPr>
                <w:noProof/>
                <w:color w:val="000000"/>
                <w:sz w:val="12"/>
              </w:rPr>
            </w:pPr>
            <w:r>
              <w:rPr>
                <w:color w:val="000000"/>
                <w:sz w:val="13"/>
                <w:szCs w:val="13"/>
              </w:rPr>
              <w:t>Artikelvorlagen</w:t>
            </w:r>
          </w:p>
        </w:tc>
        <w:tc>
          <w:tcPr>
            <w:tcW w:w="490" w:type="dxa"/>
            <w:tcBorders>
              <w:top w:val="single" w:sz="4" w:space="0" w:color="auto"/>
              <w:left w:val="single" w:sz="4" w:space="0" w:color="auto"/>
              <w:bottom w:val="single" w:sz="4" w:space="0" w:color="auto"/>
              <w:right w:val="single" w:sz="4" w:space="0" w:color="auto"/>
            </w:tcBorders>
            <w:vAlign w:val="center"/>
          </w:tcPr>
          <w:p w14:paraId="7221BD2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F7" wp14:editId="7221DCF8">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2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25" w14:textId="77777777" w:rsidR="00CE5EEC" w:rsidRPr="006613E6" w:rsidRDefault="00CE5EEC" w:rsidP="008E4C23">
            <w:pPr>
              <w:pStyle w:val="ProductList-OfferingBody"/>
              <w:rPr>
                <w:noProof/>
                <w:color w:val="000000"/>
                <w:sz w:val="12"/>
              </w:rPr>
            </w:pPr>
          </w:p>
        </w:tc>
      </w:tr>
      <w:tr w:rsidR="00CE5EEC" w:rsidRPr="006613E6" w14:paraId="7221BD35"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27" w14:textId="77777777" w:rsidR="00CE5EEC" w:rsidRPr="006613E6" w:rsidRDefault="00CE5EEC" w:rsidP="0063163A">
            <w:pPr>
              <w:pStyle w:val="ProductList-OfferingBody"/>
              <w:ind w:left="0" w:right="0"/>
              <w:rPr>
                <w:color w:val="000000"/>
                <w:sz w:val="13"/>
                <w:szCs w:val="13"/>
              </w:rPr>
            </w:pPr>
            <w:r>
              <w:rPr>
                <w:color w:val="000000"/>
                <w:sz w:val="13"/>
                <w:szCs w:val="13"/>
              </w:rPr>
              <w:t>Daten in Microsoft Excel exportieren</w:t>
            </w:r>
          </w:p>
        </w:tc>
        <w:tc>
          <w:tcPr>
            <w:tcW w:w="656" w:type="dxa"/>
            <w:tcBorders>
              <w:top w:val="single" w:sz="4" w:space="0" w:color="auto"/>
              <w:left w:val="single" w:sz="4" w:space="0" w:color="auto"/>
              <w:bottom w:val="single" w:sz="4" w:space="0" w:color="auto"/>
              <w:right w:val="single" w:sz="4" w:space="0" w:color="auto"/>
            </w:tcBorders>
            <w:vAlign w:val="center"/>
          </w:tcPr>
          <w:p w14:paraId="7221BD2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F9" wp14:editId="7221DCF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2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FB" wp14:editId="7221DCF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2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CFD" wp14:editId="7221DCFE">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2B"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2C" w14:textId="77777777" w:rsidR="00CE5EEC" w:rsidRPr="006613E6" w:rsidRDefault="00CE5EEC" w:rsidP="0063163A">
            <w:pPr>
              <w:pStyle w:val="ProductList-OfferingBody"/>
              <w:ind w:left="0" w:right="0"/>
              <w:rPr>
                <w:noProof/>
                <w:color w:val="000000"/>
                <w:sz w:val="13"/>
                <w:szCs w:val="13"/>
              </w:rPr>
            </w:pPr>
            <w:r>
              <w:rPr>
                <w:sz w:val="13"/>
                <w:szCs w:val="13"/>
              </w:rPr>
              <w:t>Customer Care Accelerator (CCA) Framework</w:t>
            </w:r>
          </w:p>
        </w:tc>
        <w:tc>
          <w:tcPr>
            <w:tcW w:w="576" w:type="dxa"/>
            <w:tcBorders>
              <w:top w:val="single" w:sz="4" w:space="0" w:color="auto"/>
              <w:left w:val="single" w:sz="4" w:space="0" w:color="auto"/>
              <w:bottom w:val="single" w:sz="4" w:space="0" w:color="auto"/>
              <w:right w:val="single" w:sz="4" w:space="0" w:color="auto"/>
            </w:tcBorders>
            <w:vAlign w:val="center"/>
          </w:tcPr>
          <w:p w14:paraId="7221BD2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CFF" wp14:editId="7221DD0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2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01" wp14:editId="7221DD0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2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30"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31" w14:textId="77777777" w:rsidR="00CE5EEC" w:rsidRPr="006613E6" w:rsidRDefault="00CE5EEC" w:rsidP="0063163A">
            <w:pPr>
              <w:pStyle w:val="ProductList-OfferingBody"/>
              <w:ind w:left="0" w:right="0"/>
              <w:rPr>
                <w:noProof/>
                <w:color w:val="000000"/>
                <w:sz w:val="12"/>
              </w:rPr>
            </w:pPr>
            <w:r>
              <w:rPr>
                <w:color w:val="000000"/>
                <w:sz w:val="13"/>
                <w:szCs w:val="13"/>
              </w:rPr>
              <w:t>Artikel erstellen und veröffentlichen</w:t>
            </w:r>
          </w:p>
        </w:tc>
        <w:tc>
          <w:tcPr>
            <w:tcW w:w="490" w:type="dxa"/>
            <w:tcBorders>
              <w:top w:val="single" w:sz="4" w:space="0" w:color="auto"/>
              <w:left w:val="single" w:sz="4" w:space="0" w:color="auto"/>
              <w:bottom w:val="single" w:sz="4" w:space="0" w:color="auto"/>
              <w:right w:val="single" w:sz="4" w:space="0" w:color="auto"/>
            </w:tcBorders>
            <w:vAlign w:val="center"/>
          </w:tcPr>
          <w:p w14:paraId="7221BD3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03" wp14:editId="7221DD04">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3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34" w14:textId="77777777" w:rsidR="00CE5EEC" w:rsidRPr="006613E6" w:rsidRDefault="00CE5EEC" w:rsidP="008E4C23">
            <w:pPr>
              <w:pStyle w:val="ProductList-OfferingBody"/>
              <w:rPr>
                <w:noProof/>
                <w:color w:val="000000"/>
                <w:sz w:val="12"/>
              </w:rPr>
            </w:pPr>
          </w:p>
        </w:tc>
      </w:tr>
      <w:tr w:rsidR="00CE5EEC" w:rsidRPr="006613E6" w14:paraId="7221BD44"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36" w14:textId="77777777" w:rsidR="00CE5EEC" w:rsidRPr="006613E6" w:rsidRDefault="00CE5EEC" w:rsidP="0063163A">
            <w:pPr>
              <w:pStyle w:val="ProductList-OfferingBody"/>
              <w:ind w:left="0" w:right="0"/>
              <w:rPr>
                <w:color w:val="000000"/>
                <w:sz w:val="13"/>
                <w:szCs w:val="13"/>
              </w:rPr>
            </w:pPr>
            <w:r>
              <w:rPr>
                <w:color w:val="000000"/>
                <w:sz w:val="13"/>
                <w:szCs w:val="13"/>
              </w:rPr>
              <w:t>Seriendruck ausführen</w:t>
            </w:r>
          </w:p>
        </w:tc>
        <w:tc>
          <w:tcPr>
            <w:tcW w:w="656" w:type="dxa"/>
            <w:tcBorders>
              <w:top w:val="single" w:sz="4" w:space="0" w:color="auto"/>
              <w:left w:val="single" w:sz="4" w:space="0" w:color="auto"/>
              <w:bottom w:val="single" w:sz="4" w:space="0" w:color="auto"/>
              <w:right w:val="single" w:sz="4" w:space="0" w:color="auto"/>
            </w:tcBorders>
            <w:vAlign w:val="center"/>
          </w:tcPr>
          <w:p w14:paraId="7221BD3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05" wp14:editId="7221DD06">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3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07" wp14:editId="7221DD08">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3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09" wp14:editId="7221DD0A">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3A"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3B" w14:textId="77777777" w:rsidR="00CE5EEC" w:rsidRPr="006613E6" w:rsidRDefault="00CE5EEC" w:rsidP="0063163A">
            <w:pPr>
              <w:pStyle w:val="ProductList-OfferingBody"/>
              <w:ind w:left="0" w:right="0"/>
              <w:rPr>
                <w:noProof/>
                <w:color w:val="000000"/>
                <w:sz w:val="13"/>
                <w:szCs w:val="13"/>
              </w:rPr>
            </w:pPr>
            <w:r>
              <w:rPr>
                <w:color w:val="000000"/>
                <w:sz w:val="13"/>
                <w:szCs w:val="13"/>
              </w:rPr>
              <w:t>Eine Aktivität in einen Fall umwandeln</w:t>
            </w:r>
          </w:p>
        </w:tc>
        <w:tc>
          <w:tcPr>
            <w:tcW w:w="576" w:type="dxa"/>
            <w:tcBorders>
              <w:top w:val="single" w:sz="4" w:space="0" w:color="auto"/>
              <w:left w:val="single" w:sz="4" w:space="0" w:color="auto"/>
              <w:bottom w:val="single" w:sz="4" w:space="0" w:color="auto"/>
              <w:right w:val="single" w:sz="4" w:space="0" w:color="auto"/>
            </w:tcBorders>
            <w:vAlign w:val="center"/>
          </w:tcPr>
          <w:p w14:paraId="7221BD3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0B" wp14:editId="7221DD0C">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3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0D" wp14:editId="7221DD0E">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3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3F"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40" w14:textId="77777777" w:rsidR="00CE5EEC" w:rsidRPr="006613E6" w:rsidRDefault="00CE5EEC" w:rsidP="0063163A">
            <w:pPr>
              <w:pStyle w:val="ProductList-OfferingBody"/>
              <w:ind w:left="0" w:right="0"/>
              <w:rPr>
                <w:noProof/>
                <w:color w:val="000000"/>
                <w:sz w:val="12"/>
              </w:rPr>
            </w:pPr>
            <w:r>
              <w:rPr>
                <w:color w:val="000000"/>
                <w:sz w:val="13"/>
                <w:szCs w:val="13"/>
              </w:rPr>
              <w:t>Zielverwaltung</w:t>
            </w:r>
          </w:p>
        </w:tc>
        <w:tc>
          <w:tcPr>
            <w:tcW w:w="490" w:type="dxa"/>
            <w:tcBorders>
              <w:top w:val="single" w:sz="4" w:space="0" w:color="auto"/>
              <w:left w:val="single" w:sz="4" w:space="0" w:color="auto"/>
              <w:bottom w:val="single" w:sz="4" w:space="0" w:color="auto"/>
              <w:right w:val="single" w:sz="4" w:space="0" w:color="auto"/>
            </w:tcBorders>
            <w:vAlign w:val="center"/>
          </w:tcPr>
          <w:p w14:paraId="7221BD4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0F" wp14:editId="7221DD10">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42"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43" w14:textId="77777777" w:rsidR="00CE5EEC" w:rsidRPr="006613E6" w:rsidRDefault="00CE5EEC" w:rsidP="008E4C23">
            <w:pPr>
              <w:pStyle w:val="ProductList-OfferingBody"/>
              <w:rPr>
                <w:noProof/>
                <w:color w:val="000000"/>
                <w:sz w:val="12"/>
              </w:rPr>
            </w:pPr>
          </w:p>
        </w:tc>
      </w:tr>
      <w:tr w:rsidR="00CE5EEC" w:rsidRPr="006613E6" w14:paraId="7221BD53"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45" w14:textId="77777777" w:rsidR="00CE5EEC" w:rsidRPr="006613E6" w:rsidRDefault="00CE5EEC" w:rsidP="0063163A">
            <w:pPr>
              <w:pStyle w:val="ProductList-OfferingBody"/>
              <w:ind w:left="0" w:right="0"/>
              <w:rPr>
                <w:color w:val="000000"/>
                <w:sz w:val="13"/>
                <w:szCs w:val="13"/>
              </w:rPr>
            </w:pPr>
            <w:r>
              <w:rPr>
                <w:color w:val="000000"/>
                <w:sz w:val="13"/>
                <w:szCs w:val="13"/>
              </w:rPr>
              <w:t>Dialog starten</w:t>
            </w:r>
          </w:p>
        </w:tc>
        <w:tc>
          <w:tcPr>
            <w:tcW w:w="656" w:type="dxa"/>
            <w:tcBorders>
              <w:top w:val="single" w:sz="4" w:space="0" w:color="auto"/>
              <w:left w:val="single" w:sz="4" w:space="0" w:color="auto"/>
              <w:bottom w:val="single" w:sz="4" w:space="0" w:color="auto"/>
              <w:right w:val="single" w:sz="4" w:space="0" w:color="auto"/>
            </w:tcBorders>
            <w:vAlign w:val="center"/>
          </w:tcPr>
          <w:p w14:paraId="7221BD4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11" wp14:editId="7221DD1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47"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221DD13" wp14:editId="7221DD14">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4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D15" wp14:editId="7221DD16">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49" w14:textId="77777777" w:rsidR="00CE5EEC" w:rsidRPr="006613E6" w:rsidRDefault="00CE5EEC" w:rsidP="008E4C23">
            <w:pPr>
              <w:pStyle w:val="ProductList-OfferingBody"/>
              <w:rPr>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4A" w14:textId="77777777" w:rsidR="00CE5EEC" w:rsidRPr="006613E6" w:rsidRDefault="00CE5EEC" w:rsidP="0063163A">
            <w:pPr>
              <w:pStyle w:val="ProductList-OfferingBody"/>
              <w:ind w:left="0" w:right="0"/>
              <w:rPr>
                <w:noProof/>
                <w:color w:val="000000"/>
                <w:sz w:val="13"/>
                <w:szCs w:val="13"/>
              </w:rPr>
            </w:pPr>
            <w:r>
              <w:rPr>
                <w:color w:val="000000"/>
                <w:sz w:val="13"/>
                <w:szCs w:val="13"/>
              </w:rPr>
              <w:t>Fallverwaltung</w:t>
            </w:r>
          </w:p>
        </w:tc>
        <w:tc>
          <w:tcPr>
            <w:tcW w:w="576" w:type="dxa"/>
            <w:tcBorders>
              <w:top w:val="single" w:sz="4" w:space="0" w:color="auto"/>
              <w:left w:val="single" w:sz="4" w:space="0" w:color="auto"/>
              <w:bottom w:val="single" w:sz="4" w:space="0" w:color="auto"/>
              <w:right w:val="single" w:sz="4" w:space="0" w:color="auto"/>
            </w:tcBorders>
            <w:vAlign w:val="center"/>
          </w:tcPr>
          <w:p w14:paraId="7221BD4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17" wp14:editId="7221DD18">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4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19" wp14:editId="7221DD1A">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4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4E"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4F" w14:textId="77777777" w:rsidR="00CE5EEC" w:rsidRPr="006613E6" w:rsidRDefault="00CE5EEC" w:rsidP="0063163A">
            <w:pPr>
              <w:pStyle w:val="ProductList-OfferingBody"/>
              <w:ind w:left="0" w:right="0"/>
              <w:rPr>
                <w:noProof/>
                <w:color w:val="000000"/>
                <w:sz w:val="12"/>
              </w:rPr>
            </w:pPr>
            <w:r>
              <w:rPr>
                <w:color w:val="000000"/>
                <w:sz w:val="13"/>
                <w:szCs w:val="13"/>
              </w:rPr>
              <w:t>Vertragsvorlagen</w:t>
            </w:r>
          </w:p>
        </w:tc>
        <w:tc>
          <w:tcPr>
            <w:tcW w:w="490" w:type="dxa"/>
            <w:tcBorders>
              <w:top w:val="single" w:sz="4" w:space="0" w:color="auto"/>
              <w:left w:val="single" w:sz="4" w:space="0" w:color="auto"/>
              <w:bottom w:val="single" w:sz="4" w:space="0" w:color="auto"/>
              <w:right w:val="single" w:sz="4" w:space="0" w:color="auto"/>
            </w:tcBorders>
            <w:vAlign w:val="center"/>
          </w:tcPr>
          <w:p w14:paraId="7221BD5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1B" wp14:editId="7221DD1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5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52" w14:textId="77777777" w:rsidR="00CE5EEC" w:rsidRPr="006613E6" w:rsidRDefault="00CE5EEC" w:rsidP="008E4C23">
            <w:pPr>
              <w:pStyle w:val="ProductList-OfferingBody"/>
              <w:rPr>
                <w:noProof/>
                <w:color w:val="000000"/>
                <w:sz w:val="12"/>
              </w:rPr>
            </w:pPr>
          </w:p>
        </w:tc>
      </w:tr>
      <w:tr w:rsidR="00CE5EEC" w:rsidRPr="006613E6" w14:paraId="7221BD62"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54" w14:textId="77777777" w:rsidR="00CE5EEC" w:rsidRPr="006613E6" w:rsidRDefault="00CE5EEC" w:rsidP="0063163A">
            <w:pPr>
              <w:pStyle w:val="ProductList-OfferingBody"/>
              <w:ind w:left="0" w:right="0"/>
              <w:rPr>
                <w:color w:val="000000"/>
                <w:sz w:val="13"/>
                <w:szCs w:val="13"/>
              </w:rPr>
            </w:pPr>
            <w:r>
              <w:rPr>
                <w:color w:val="000000"/>
                <w:sz w:val="13"/>
                <w:szCs w:val="13"/>
              </w:rPr>
              <w:t>Als Bedarfsgesteuerten Prozess ausführen</w:t>
            </w:r>
          </w:p>
        </w:tc>
        <w:tc>
          <w:tcPr>
            <w:tcW w:w="656" w:type="dxa"/>
            <w:tcBorders>
              <w:top w:val="single" w:sz="4" w:space="0" w:color="auto"/>
              <w:left w:val="single" w:sz="4" w:space="0" w:color="auto"/>
              <w:bottom w:val="single" w:sz="4" w:space="0" w:color="auto"/>
              <w:right w:val="single" w:sz="4" w:space="0" w:color="auto"/>
            </w:tcBorders>
            <w:vAlign w:val="center"/>
          </w:tcPr>
          <w:p w14:paraId="7221BD5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1D" wp14:editId="7221DD1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56"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221DD1F" wp14:editId="7221DD20">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57"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D21" wp14:editId="7221DD2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58" w14:textId="77777777" w:rsidR="00CE5EEC" w:rsidRPr="006613E6" w:rsidRDefault="00CE5EEC" w:rsidP="008E4C23">
            <w:pPr>
              <w:pStyle w:val="ProductList-OfferingBody"/>
              <w:rPr>
                <w:noProof/>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59" w14:textId="77777777" w:rsidR="00CE5EEC" w:rsidRPr="006613E6" w:rsidRDefault="00CE5EEC" w:rsidP="0063163A">
            <w:pPr>
              <w:pStyle w:val="ProductList-OfferingBody"/>
              <w:ind w:left="0" w:right="0"/>
              <w:rPr>
                <w:noProof/>
                <w:color w:val="000000"/>
                <w:sz w:val="13"/>
                <w:szCs w:val="13"/>
              </w:rPr>
            </w:pPr>
            <w:r>
              <w:rPr>
                <w:color w:val="000000"/>
                <w:sz w:val="13"/>
                <w:szCs w:val="13"/>
              </w:rPr>
              <w:t>Eine Kundenbeziehung bei einem Kontakt hinzufügen oder entfernen</w:t>
            </w:r>
          </w:p>
        </w:tc>
        <w:tc>
          <w:tcPr>
            <w:tcW w:w="576" w:type="dxa"/>
            <w:tcBorders>
              <w:top w:val="single" w:sz="4" w:space="0" w:color="auto"/>
              <w:left w:val="single" w:sz="4" w:space="0" w:color="auto"/>
              <w:bottom w:val="single" w:sz="4" w:space="0" w:color="auto"/>
              <w:right w:val="single" w:sz="4" w:space="0" w:color="auto"/>
            </w:tcBorders>
            <w:vAlign w:val="center"/>
          </w:tcPr>
          <w:p w14:paraId="7221BD5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23" wp14:editId="7221DD2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5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25" wp14:editId="7221DD26">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5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5D"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5E" w14:textId="77777777" w:rsidR="00CE5EEC" w:rsidRPr="006613E6" w:rsidRDefault="00CE5EEC" w:rsidP="0063163A">
            <w:pPr>
              <w:pStyle w:val="ProductList-OfferingBody"/>
              <w:ind w:left="0" w:right="0"/>
              <w:rPr>
                <w:noProof/>
                <w:color w:val="000000"/>
                <w:sz w:val="12"/>
              </w:rPr>
            </w:pPr>
            <w:r>
              <w:rPr>
                <w:color w:val="000000"/>
                <w:sz w:val="13"/>
                <w:szCs w:val="13"/>
              </w:rPr>
              <w:t>Vertragsverwaltung</w:t>
            </w:r>
          </w:p>
        </w:tc>
        <w:tc>
          <w:tcPr>
            <w:tcW w:w="490" w:type="dxa"/>
            <w:tcBorders>
              <w:top w:val="single" w:sz="4" w:space="0" w:color="auto"/>
              <w:left w:val="single" w:sz="4" w:space="0" w:color="auto"/>
              <w:bottom w:val="single" w:sz="4" w:space="0" w:color="auto"/>
              <w:right w:val="single" w:sz="4" w:space="0" w:color="auto"/>
            </w:tcBorders>
            <w:vAlign w:val="center"/>
          </w:tcPr>
          <w:p w14:paraId="7221BD5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27" wp14:editId="7221DD2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60"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61" w14:textId="77777777" w:rsidR="00CE5EEC" w:rsidRPr="006613E6" w:rsidRDefault="00CE5EEC" w:rsidP="008E4C23">
            <w:pPr>
              <w:pStyle w:val="ProductList-OfferingBody"/>
              <w:rPr>
                <w:noProof/>
                <w:color w:val="000000"/>
                <w:sz w:val="12"/>
              </w:rPr>
            </w:pPr>
          </w:p>
        </w:tc>
      </w:tr>
      <w:tr w:rsidR="00CE5EEC" w:rsidRPr="006613E6" w14:paraId="7221BD71"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63" w14:textId="77777777" w:rsidR="00CE5EEC" w:rsidRPr="006613E6" w:rsidRDefault="00CE5EEC" w:rsidP="0063163A">
            <w:pPr>
              <w:pStyle w:val="ProductList-OfferingBody"/>
              <w:ind w:left="0" w:right="0"/>
              <w:rPr>
                <w:color w:val="000000"/>
                <w:sz w:val="13"/>
                <w:szCs w:val="13"/>
              </w:rPr>
            </w:pPr>
            <w:r>
              <w:rPr>
                <w:color w:val="000000"/>
                <w:sz w:val="13"/>
                <w:szCs w:val="13"/>
              </w:rPr>
              <w:t>Automatisierten Workflow ausführen</w:t>
            </w:r>
          </w:p>
        </w:tc>
        <w:tc>
          <w:tcPr>
            <w:tcW w:w="656" w:type="dxa"/>
            <w:tcBorders>
              <w:top w:val="single" w:sz="4" w:space="0" w:color="auto"/>
              <w:left w:val="single" w:sz="4" w:space="0" w:color="auto"/>
              <w:bottom w:val="single" w:sz="4" w:space="0" w:color="auto"/>
              <w:right w:val="single" w:sz="4" w:space="0" w:color="auto"/>
            </w:tcBorders>
            <w:vAlign w:val="center"/>
          </w:tcPr>
          <w:p w14:paraId="7221BD64"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7221DD29" wp14:editId="7221DD2A">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65"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7221DD2B" wp14:editId="7221DD2C">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66"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21DD2D" wp14:editId="7221DD2E">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67" w14:textId="77777777" w:rsidR="00CE5EEC" w:rsidRPr="006613E6" w:rsidRDefault="00CE5EEC" w:rsidP="008E4C23">
            <w:pPr>
              <w:pStyle w:val="ProductList-OfferingBody"/>
              <w:rPr>
                <w:noProof/>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68" w14:textId="77777777" w:rsidR="00CE5EEC" w:rsidRPr="006613E6" w:rsidRDefault="00CE5EEC" w:rsidP="0063163A">
            <w:pPr>
              <w:pStyle w:val="ProductList-OfferingBody"/>
              <w:ind w:left="0" w:right="0"/>
              <w:rPr>
                <w:noProof/>
                <w:color w:val="000000"/>
                <w:sz w:val="13"/>
                <w:szCs w:val="13"/>
              </w:rPr>
            </w:pPr>
            <w:r>
              <w:rPr>
                <w:color w:val="000000"/>
                <w:sz w:val="13"/>
                <w:szCs w:val="13"/>
              </w:rPr>
              <w:t>Eine Geschäftsmöglichkeit mit einem Kontakt verknüpfen</w:t>
            </w:r>
          </w:p>
        </w:tc>
        <w:tc>
          <w:tcPr>
            <w:tcW w:w="576" w:type="dxa"/>
            <w:tcBorders>
              <w:top w:val="single" w:sz="4" w:space="0" w:color="auto"/>
              <w:left w:val="single" w:sz="4" w:space="0" w:color="auto"/>
              <w:bottom w:val="single" w:sz="4" w:space="0" w:color="auto"/>
              <w:right w:val="single" w:sz="4" w:space="0" w:color="auto"/>
            </w:tcBorders>
            <w:vAlign w:val="center"/>
          </w:tcPr>
          <w:p w14:paraId="7221BD6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2F" wp14:editId="7221DD30">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6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31" wp14:editId="7221DD3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6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221BD6C" w14:textId="77777777" w:rsidR="00CE5EEC" w:rsidRPr="006613E6" w:rsidRDefault="00CE5EEC" w:rsidP="008E4C23">
            <w:pPr>
              <w:pStyle w:val="ProductList-OfferingBody"/>
              <w:rPr>
                <w:noProof/>
                <w:color w:val="000000"/>
                <w:sz w:val="12"/>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6D" w14:textId="77777777" w:rsidR="00CE5EEC" w:rsidRPr="006613E6" w:rsidRDefault="00CE5EEC" w:rsidP="0063163A">
            <w:pPr>
              <w:pStyle w:val="ProductList-OfferingBody"/>
              <w:ind w:left="0" w:right="0"/>
              <w:rPr>
                <w:noProof/>
                <w:color w:val="000000"/>
                <w:sz w:val="12"/>
              </w:rPr>
            </w:pPr>
            <w:r>
              <w:rPr>
                <w:color w:val="000000"/>
                <w:sz w:val="13"/>
                <w:szCs w:val="13"/>
              </w:rPr>
              <w:t>Gebietsverwaltung</w:t>
            </w:r>
          </w:p>
        </w:tc>
        <w:tc>
          <w:tcPr>
            <w:tcW w:w="490" w:type="dxa"/>
            <w:tcBorders>
              <w:top w:val="single" w:sz="4" w:space="0" w:color="auto"/>
              <w:left w:val="single" w:sz="4" w:space="0" w:color="auto"/>
              <w:bottom w:val="single" w:sz="4" w:space="0" w:color="auto"/>
              <w:right w:val="single" w:sz="4" w:space="0" w:color="auto"/>
            </w:tcBorders>
            <w:vAlign w:val="center"/>
          </w:tcPr>
          <w:p w14:paraId="7221BD6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33" wp14:editId="7221DD3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6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221BD70" w14:textId="77777777" w:rsidR="00CE5EEC" w:rsidRPr="006613E6" w:rsidRDefault="00CE5EEC" w:rsidP="008E4C23">
            <w:pPr>
              <w:pStyle w:val="ProductList-OfferingBody"/>
              <w:rPr>
                <w:noProof/>
                <w:color w:val="000000"/>
                <w:sz w:val="12"/>
              </w:rPr>
            </w:pPr>
          </w:p>
        </w:tc>
      </w:tr>
      <w:tr w:rsidR="00CE5EEC" w:rsidRPr="006613E6" w14:paraId="7221BD80"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72" w14:textId="77777777" w:rsidR="00CE5EEC" w:rsidRPr="006613E6" w:rsidRDefault="00CE5EEC" w:rsidP="0063163A">
            <w:pPr>
              <w:pStyle w:val="ProductList-OfferingBody"/>
              <w:ind w:left="0" w:right="0"/>
              <w:rPr>
                <w:color w:val="000000"/>
                <w:sz w:val="13"/>
                <w:szCs w:val="13"/>
              </w:rPr>
            </w:pPr>
            <w:r>
              <w:rPr>
                <w:color w:val="000000"/>
                <w:sz w:val="13"/>
                <w:szCs w:val="13"/>
              </w:rPr>
              <w:t>Artikel lesen</w:t>
            </w:r>
          </w:p>
        </w:tc>
        <w:tc>
          <w:tcPr>
            <w:tcW w:w="656" w:type="dxa"/>
            <w:tcBorders>
              <w:top w:val="single" w:sz="4" w:space="0" w:color="auto"/>
              <w:left w:val="single" w:sz="4" w:space="0" w:color="auto"/>
              <w:bottom w:val="single" w:sz="4" w:space="0" w:color="auto"/>
              <w:right w:val="single" w:sz="4" w:space="0" w:color="auto"/>
            </w:tcBorders>
            <w:vAlign w:val="center"/>
          </w:tcPr>
          <w:p w14:paraId="7221BD7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35" wp14:editId="7221DD3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7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37" wp14:editId="7221DD3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7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39" wp14:editId="7221DD3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76"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77" w14:textId="77777777" w:rsidR="00CE5EEC" w:rsidRPr="006613E6" w:rsidRDefault="00CE5EEC" w:rsidP="0063163A">
            <w:pPr>
              <w:pStyle w:val="ProductList-OfferingBody"/>
              <w:ind w:left="0" w:right="0"/>
              <w:rPr>
                <w:noProof/>
                <w:color w:val="000000"/>
                <w:sz w:val="13"/>
                <w:szCs w:val="13"/>
              </w:rPr>
            </w:pPr>
            <w:r>
              <w:rPr>
                <w:color w:val="000000"/>
                <w:sz w:val="13"/>
                <w:szCs w:val="13"/>
              </w:rPr>
              <w:t>Qualifizierung und Umwandlung eines Leads in einen Kontakt</w:t>
            </w:r>
          </w:p>
        </w:tc>
        <w:tc>
          <w:tcPr>
            <w:tcW w:w="576" w:type="dxa"/>
            <w:tcBorders>
              <w:top w:val="single" w:sz="4" w:space="0" w:color="auto"/>
              <w:left w:val="single" w:sz="4" w:space="0" w:color="auto"/>
              <w:bottom w:val="single" w:sz="4" w:space="0" w:color="auto"/>
              <w:right w:val="single" w:sz="4" w:space="0" w:color="auto"/>
            </w:tcBorders>
            <w:vAlign w:val="center"/>
          </w:tcPr>
          <w:p w14:paraId="7221BD7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3B" wp14:editId="7221DD3C">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7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3D" wp14:editId="7221DD3E">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7A"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221BD7B" w14:textId="77777777" w:rsidR="00CE5EEC" w:rsidRPr="006613E6" w:rsidRDefault="00CE5EEC" w:rsidP="008E4C23">
            <w:pPr>
              <w:pStyle w:val="ProductList-OfferingBody"/>
              <w:rPr>
                <w:noProof/>
                <w:color w:val="000000"/>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7C" w14:textId="77777777" w:rsidR="00CE5EEC" w:rsidRPr="006613E6" w:rsidRDefault="00CE5EEC" w:rsidP="0063163A">
            <w:pPr>
              <w:pStyle w:val="ProductList-OfferingBody"/>
              <w:ind w:left="0" w:right="0"/>
              <w:rPr>
                <w:noProof/>
                <w:color w:val="000000"/>
              </w:rPr>
            </w:pPr>
            <w:r>
              <w:rPr>
                <w:color w:val="000000"/>
                <w:sz w:val="13"/>
                <w:szCs w:val="13"/>
              </w:rPr>
              <w:t>Vertriebsdokumentation</w:t>
            </w:r>
          </w:p>
        </w:tc>
        <w:tc>
          <w:tcPr>
            <w:tcW w:w="490" w:type="dxa"/>
            <w:tcBorders>
              <w:top w:val="single" w:sz="4" w:space="0" w:color="auto"/>
              <w:left w:val="single" w:sz="4" w:space="0" w:color="auto"/>
              <w:bottom w:val="single" w:sz="4" w:space="0" w:color="auto"/>
              <w:right w:val="single" w:sz="4" w:space="0" w:color="auto"/>
            </w:tcBorders>
            <w:vAlign w:val="center"/>
          </w:tcPr>
          <w:p w14:paraId="7221BD7D"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221DD3F" wp14:editId="7221DD4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7E"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221BD7F" w14:textId="77777777" w:rsidR="00CE5EEC" w:rsidRPr="006613E6" w:rsidRDefault="00CE5EEC" w:rsidP="008E4C23">
            <w:pPr>
              <w:pStyle w:val="ProductList-OfferingBody"/>
              <w:rPr>
                <w:noProof/>
                <w:color w:val="000000"/>
              </w:rPr>
            </w:pPr>
          </w:p>
        </w:tc>
      </w:tr>
      <w:tr w:rsidR="00CE5EEC" w:rsidRPr="006613E6" w14:paraId="7221BD8F"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81" w14:textId="77777777" w:rsidR="00CE5EEC" w:rsidRPr="006613E6" w:rsidRDefault="00CE5EEC" w:rsidP="0063163A">
            <w:pPr>
              <w:pStyle w:val="ProductList-OfferingBody"/>
              <w:ind w:left="0" w:right="0"/>
              <w:rPr>
                <w:color w:val="000000"/>
                <w:sz w:val="13"/>
                <w:szCs w:val="13"/>
              </w:rPr>
            </w:pPr>
            <w:r>
              <w:rPr>
                <w:color w:val="000000"/>
                <w:sz w:val="13"/>
                <w:szCs w:val="13"/>
              </w:rPr>
              <w:t>Anmerkungen</w:t>
            </w:r>
          </w:p>
        </w:tc>
        <w:tc>
          <w:tcPr>
            <w:tcW w:w="656" w:type="dxa"/>
            <w:tcBorders>
              <w:top w:val="single" w:sz="4" w:space="0" w:color="auto"/>
              <w:left w:val="single" w:sz="4" w:space="0" w:color="auto"/>
              <w:bottom w:val="single" w:sz="4" w:space="0" w:color="auto"/>
              <w:right w:val="single" w:sz="4" w:space="0" w:color="auto"/>
            </w:tcBorders>
            <w:vAlign w:val="center"/>
          </w:tcPr>
          <w:p w14:paraId="7221BD8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41" wp14:editId="7221DD42">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8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43" wp14:editId="7221DD4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8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45" wp14:editId="7221DD4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85"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86" w14:textId="77777777" w:rsidR="00CE5EEC" w:rsidRPr="006613E6" w:rsidRDefault="00CE5EEC" w:rsidP="0063163A">
            <w:pPr>
              <w:pStyle w:val="ProductList-OfferingBody"/>
              <w:ind w:left="0" w:right="0"/>
              <w:rPr>
                <w:noProof/>
                <w:color w:val="000000"/>
                <w:sz w:val="13"/>
                <w:szCs w:val="13"/>
              </w:rPr>
            </w:pPr>
            <w:r>
              <w:rPr>
                <w:color w:val="000000"/>
                <w:sz w:val="13"/>
                <w:szCs w:val="13"/>
              </w:rPr>
              <w:t>Kontakte</w:t>
            </w:r>
          </w:p>
        </w:tc>
        <w:tc>
          <w:tcPr>
            <w:tcW w:w="576" w:type="dxa"/>
            <w:tcBorders>
              <w:top w:val="single" w:sz="4" w:space="0" w:color="auto"/>
              <w:left w:val="single" w:sz="4" w:space="0" w:color="auto"/>
              <w:bottom w:val="single" w:sz="4" w:space="0" w:color="auto"/>
              <w:right w:val="single" w:sz="4" w:space="0" w:color="auto"/>
            </w:tcBorders>
            <w:vAlign w:val="center"/>
          </w:tcPr>
          <w:p w14:paraId="7221BD8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47" wp14:editId="7221DD48">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8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49" wp14:editId="7221DD4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8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221BD8A" w14:textId="77777777" w:rsidR="00CE5EEC" w:rsidRPr="006613E6" w:rsidRDefault="00CE5EEC" w:rsidP="008E4C23">
            <w:pPr>
              <w:pStyle w:val="ProductList-OfferingBody"/>
              <w:rPr>
                <w:noProof/>
                <w:color w:val="000000"/>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8B" w14:textId="77777777" w:rsidR="00CE5EEC" w:rsidRPr="006613E6" w:rsidRDefault="00CE5EEC" w:rsidP="0063163A">
            <w:pPr>
              <w:pStyle w:val="ProductList-OfferingBody"/>
              <w:ind w:left="0" w:right="0"/>
              <w:rPr>
                <w:noProof/>
                <w:color w:val="000000"/>
              </w:rPr>
            </w:pPr>
            <w:r>
              <w:rPr>
                <w:color w:val="000000"/>
                <w:sz w:val="13"/>
                <w:szCs w:val="13"/>
              </w:rPr>
              <w:t>Angebotsverwaltung</w:t>
            </w:r>
          </w:p>
        </w:tc>
        <w:tc>
          <w:tcPr>
            <w:tcW w:w="490" w:type="dxa"/>
            <w:tcBorders>
              <w:top w:val="single" w:sz="4" w:space="0" w:color="auto"/>
              <w:left w:val="single" w:sz="4" w:space="0" w:color="auto"/>
              <w:bottom w:val="single" w:sz="4" w:space="0" w:color="auto"/>
              <w:right w:val="single" w:sz="4" w:space="0" w:color="auto"/>
            </w:tcBorders>
            <w:vAlign w:val="center"/>
          </w:tcPr>
          <w:p w14:paraId="7221BD8C"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221DD4B" wp14:editId="7221DD4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8D"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221BD8E" w14:textId="77777777" w:rsidR="00CE5EEC" w:rsidRPr="006613E6" w:rsidRDefault="00CE5EEC" w:rsidP="008E4C23">
            <w:pPr>
              <w:pStyle w:val="ProductList-OfferingBody"/>
              <w:rPr>
                <w:noProof/>
                <w:color w:val="000000"/>
              </w:rPr>
            </w:pPr>
          </w:p>
        </w:tc>
      </w:tr>
      <w:tr w:rsidR="00CE5EEC" w:rsidRPr="006613E6" w14:paraId="7221BD9E"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90" w14:textId="77777777" w:rsidR="00CE5EEC" w:rsidRPr="006613E6" w:rsidRDefault="00CE5EEC" w:rsidP="0063163A">
            <w:pPr>
              <w:pStyle w:val="ProductList-OfferingBody"/>
              <w:ind w:left="0" w:right="0"/>
              <w:rPr>
                <w:color w:val="000000"/>
                <w:sz w:val="13"/>
                <w:szCs w:val="13"/>
              </w:rPr>
            </w:pPr>
            <w:r>
              <w:rPr>
                <w:color w:val="000000"/>
                <w:sz w:val="13"/>
                <w:szCs w:val="13"/>
              </w:rPr>
              <w:t>Aktivitätenverwaltung</w:t>
            </w:r>
          </w:p>
        </w:tc>
        <w:tc>
          <w:tcPr>
            <w:tcW w:w="656" w:type="dxa"/>
            <w:tcBorders>
              <w:top w:val="single" w:sz="4" w:space="0" w:color="auto"/>
              <w:left w:val="single" w:sz="4" w:space="0" w:color="auto"/>
              <w:bottom w:val="single" w:sz="4" w:space="0" w:color="auto"/>
              <w:right w:val="single" w:sz="4" w:space="0" w:color="auto"/>
            </w:tcBorders>
            <w:vAlign w:val="center"/>
          </w:tcPr>
          <w:p w14:paraId="7221BD9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4D" wp14:editId="7221DD4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9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4F" wp14:editId="7221DD5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9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51" wp14:editId="7221DD52">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94"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95" w14:textId="77777777" w:rsidR="00CE5EEC" w:rsidRPr="006613E6" w:rsidRDefault="00CE5EEC" w:rsidP="0063163A">
            <w:pPr>
              <w:pStyle w:val="ProductList-OfferingBody"/>
              <w:ind w:left="0" w:right="0"/>
              <w:rPr>
                <w:noProof/>
                <w:sz w:val="13"/>
                <w:szCs w:val="13"/>
              </w:rPr>
            </w:pPr>
            <w:r>
              <w:rPr>
                <w:color w:val="000000"/>
                <w:sz w:val="13"/>
                <w:szCs w:val="13"/>
              </w:rPr>
              <w:t>Bewertung, Routing und Zuweisung von Leads</w:t>
            </w:r>
          </w:p>
        </w:tc>
        <w:tc>
          <w:tcPr>
            <w:tcW w:w="576" w:type="dxa"/>
            <w:tcBorders>
              <w:top w:val="single" w:sz="4" w:space="0" w:color="auto"/>
              <w:left w:val="single" w:sz="4" w:space="0" w:color="auto"/>
              <w:bottom w:val="single" w:sz="4" w:space="0" w:color="auto"/>
              <w:right w:val="single" w:sz="4" w:space="0" w:color="auto"/>
            </w:tcBorders>
            <w:vAlign w:val="center"/>
          </w:tcPr>
          <w:p w14:paraId="7221BD9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53" wp14:editId="7221DD54">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9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55" wp14:editId="7221DD56">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9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221BD99" w14:textId="77777777" w:rsidR="00CE5EEC" w:rsidRPr="006613E6" w:rsidRDefault="00CE5EEC" w:rsidP="008E4C23">
            <w:pPr>
              <w:pStyle w:val="ProductList-OfferingBody"/>
              <w:rPr>
                <w:noProof/>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9A" w14:textId="77777777" w:rsidR="00CE5EEC" w:rsidRPr="006613E6" w:rsidRDefault="00CE5EEC" w:rsidP="0063163A">
            <w:pPr>
              <w:pStyle w:val="ProductList-OfferingBody"/>
              <w:ind w:left="0" w:right="0"/>
              <w:rPr>
                <w:noProof/>
              </w:rPr>
            </w:pPr>
            <w:r>
              <w:rPr>
                <w:color w:val="000000"/>
                <w:sz w:val="13"/>
                <w:szCs w:val="13"/>
              </w:rPr>
              <w:t>Preislisten</w:t>
            </w:r>
          </w:p>
        </w:tc>
        <w:tc>
          <w:tcPr>
            <w:tcW w:w="490" w:type="dxa"/>
            <w:tcBorders>
              <w:top w:val="single" w:sz="4" w:space="0" w:color="auto"/>
              <w:left w:val="single" w:sz="4" w:space="0" w:color="auto"/>
              <w:bottom w:val="single" w:sz="4" w:space="0" w:color="auto"/>
              <w:right w:val="single" w:sz="4" w:space="0" w:color="auto"/>
            </w:tcBorders>
            <w:vAlign w:val="center"/>
          </w:tcPr>
          <w:p w14:paraId="7221BD9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221DD57" wp14:editId="7221DD58">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9C"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221BD9D" w14:textId="77777777" w:rsidR="00CE5EEC" w:rsidRPr="006613E6" w:rsidRDefault="00CE5EEC" w:rsidP="008E4C23">
            <w:pPr>
              <w:pStyle w:val="ProductList-OfferingBody"/>
              <w:rPr>
                <w:noProof/>
              </w:rPr>
            </w:pPr>
          </w:p>
        </w:tc>
      </w:tr>
      <w:tr w:rsidR="00CE5EEC" w:rsidRPr="006613E6" w14:paraId="7221BDAD"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9F" w14:textId="77777777" w:rsidR="00CE5EEC" w:rsidRPr="006613E6" w:rsidRDefault="00CE5EEC" w:rsidP="0063163A">
            <w:pPr>
              <w:pStyle w:val="ProductList-OfferingBody"/>
              <w:ind w:left="0" w:right="0"/>
              <w:rPr>
                <w:color w:val="000000"/>
                <w:sz w:val="13"/>
                <w:szCs w:val="13"/>
              </w:rPr>
            </w:pPr>
            <w:r>
              <w:rPr>
                <w:color w:val="000000"/>
                <w:sz w:val="13"/>
                <w:szCs w:val="13"/>
              </w:rPr>
              <w:t>Zusammenarbeit über Yammer**</w:t>
            </w:r>
          </w:p>
        </w:tc>
        <w:tc>
          <w:tcPr>
            <w:tcW w:w="656" w:type="dxa"/>
            <w:tcBorders>
              <w:top w:val="single" w:sz="4" w:space="0" w:color="auto"/>
              <w:left w:val="single" w:sz="4" w:space="0" w:color="auto"/>
              <w:bottom w:val="single" w:sz="4" w:space="0" w:color="auto"/>
              <w:right w:val="single" w:sz="4" w:space="0" w:color="auto"/>
            </w:tcBorders>
            <w:vAlign w:val="center"/>
          </w:tcPr>
          <w:p w14:paraId="7221BDA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59" wp14:editId="7221DD5A">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A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5B" wp14:editId="7221DD5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A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5D" wp14:editId="7221DD5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A3"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A4" w14:textId="77777777" w:rsidR="00CE5EEC" w:rsidRPr="006613E6" w:rsidRDefault="00CE5EEC" w:rsidP="0063163A">
            <w:pPr>
              <w:pStyle w:val="ProductList-OfferingBody"/>
              <w:ind w:left="0" w:right="0"/>
              <w:rPr>
                <w:noProof/>
                <w:sz w:val="13"/>
                <w:szCs w:val="13"/>
              </w:rPr>
            </w:pPr>
            <w:r>
              <w:rPr>
                <w:color w:val="000000"/>
                <w:sz w:val="13"/>
                <w:szCs w:val="13"/>
              </w:rPr>
              <w:t>Lead-Erfassung</w:t>
            </w:r>
          </w:p>
        </w:tc>
        <w:tc>
          <w:tcPr>
            <w:tcW w:w="576" w:type="dxa"/>
            <w:tcBorders>
              <w:top w:val="single" w:sz="4" w:space="0" w:color="auto"/>
              <w:left w:val="single" w:sz="4" w:space="0" w:color="auto"/>
              <w:bottom w:val="single" w:sz="4" w:space="0" w:color="auto"/>
              <w:right w:val="single" w:sz="4" w:space="0" w:color="auto"/>
            </w:tcBorders>
            <w:vAlign w:val="center"/>
          </w:tcPr>
          <w:p w14:paraId="7221BDA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5F" wp14:editId="7221DD6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A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61" wp14:editId="7221DD62">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A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221BDA8" w14:textId="77777777" w:rsidR="00CE5EEC" w:rsidRPr="006613E6" w:rsidRDefault="00CE5EEC" w:rsidP="008E4C23">
            <w:pPr>
              <w:pStyle w:val="ProductList-OfferingBody"/>
              <w:rPr>
                <w:noProof/>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A9" w14:textId="77777777" w:rsidR="00CE5EEC" w:rsidRPr="006613E6" w:rsidRDefault="00CE5EEC" w:rsidP="0063163A">
            <w:pPr>
              <w:pStyle w:val="ProductList-OfferingBody"/>
              <w:ind w:left="0" w:right="0"/>
              <w:rPr>
                <w:noProof/>
              </w:rPr>
            </w:pPr>
            <w:r>
              <w:rPr>
                <w:color w:val="000000"/>
                <w:sz w:val="13"/>
                <w:szCs w:val="13"/>
              </w:rPr>
              <w:t>Produktverfolgung</w:t>
            </w:r>
          </w:p>
        </w:tc>
        <w:tc>
          <w:tcPr>
            <w:tcW w:w="490" w:type="dxa"/>
            <w:tcBorders>
              <w:top w:val="single" w:sz="4" w:space="0" w:color="auto"/>
              <w:left w:val="single" w:sz="4" w:space="0" w:color="auto"/>
              <w:bottom w:val="single" w:sz="4" w:space="0" w:color="auto"/>
              <w:right w:val="single" w:sz="4" w:space="0" w:color="auto"/>
            </w:tcBorders>
            <w:vAlign w:val="center"/>
          </w:tcPr>
          <w:p w14:paraId="7221BDAA"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221DD63" wp14:editId="7221DD64">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A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221BDAC" w14:textId="77777777" w:rsidR="00CE5EEC" w:rsidRPr="006613E6" w:rsidRDefault="00CE5EEC" w:rsidP="008E4C23">
            <w:pPr>
              <w:pStyle w:val="ProductList-OfferingBody"/>
              <w:rPr>
                <w:noProof/>
              </w:rPr>
            </w:pPr>
          </w:p>
        </w:tc>
      </w:tr>
      <w:tr w:rsidR="00CE5EEC" w:rsidRPr="006613E6" w14:paraId="7221BDBC"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AE" w14:textId="77777777" w:rsidR="00CE5EEC" w:rsidRPr="006613E6" w:rsidRDefault="00CE5EEC" w:rsidP="0063163A">
            <w:pPr>
              <w:pStyle w:val="ProductList-OfferingBody"/>
              <w:ind w:left="0" w:right="0"/>
              <w:rPr>
                <w:color w:val="000000"/>
                <w:sz w:val="13"/>
                <w:szCs w:val="13"/>
              </w:rPr>
            </w:pPr>
            <w:r>
              <w:rPr>
                <w:color w:val="000000"/>
                <w:sz w:val="13"/>
                <w:szCs w:val="13"/>
              </w:rPr>
              <w:t>Aktivitätsfeeds veröffentlichen</w:t>
            </w:r>
          </w:p>
        </w:tc>
        <w:tc>
          <w:tcPr>
            <w:tcW w:w="656" w:type="dxa"/>
            <w:tcBorders>
              <w:top w:val="single" w:sz="4" w:space="0" w:color="auto"/>
              <w:left w:val="single" w:sz="4" w:space="0" w:color="auto"/>
              <w:bottom w:val="single" w:sz="4" w:space="0" w:color="auto"/>
              <w:right w:val="single" w:sz="4" w:space="0" w:color="auto"/>
            </w:tcBorders>
            <w:vAlign w:val="center"/>
          </w:tcPr>
          <w:p w14:paraId="7221BDA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65" wp14:editId="7221DD6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B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67" wp14:editId="7221DD68">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B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69" wp14:editId="7221DD6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B2"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B3" w14:textId="77777777" w:rsidR="00CE5EEC" w:rsidRPr="006613E6" w:rsidRDefault="00CE5EEC" w:rsidP="0063163A">
            <w:pPr>
              <w:pStyle w:val="ProductList-OfferingBody"/>
              <w:ind w:left="0" w:right="0"/>
              <w:rPr>
                <w:noProof/>
                <w:sz w:val="13"/>
                <w:szCs w:val="13"/>
              </w:rPr>
            </w:pPr>
            <w:r>
              <w:rPr>
                <w:color w:val="000000"/>
                <w:sz w:val="13"/>
                <w:szCs w:val="13"/>
              </w:rPr>
              <w:t>Eine Kundenbeziehung bei einem Konto hinzufügen oder entfernen</w:t>
            </w:r>
          </w:p>
        </w:tc>
        <w:tc>
          <w:tcPr>
            <w:tcW w:w="576" w:type="dxa"/>
            <w:tcBorders>
              <w:top w:val="single" w:sz="4" w:space="0" w:color="auto"/>
              <w:left w:val="single" w:sz="4" w:space="0" w:color="auto"/>
              <w:bottom w:val="single" w:sz="4" w:space="0" w:color="auto"/>
              <w:right w:val="single" w:sz="4" w:space="0" w:color="auto"/>
            </w:tcBorders>
            <w:vAlign w:val="center"/>
          </w:tcPr>
          <w:p w14:paraId="7221BDB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6B" wp14:editId="7221DD6C">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B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6D" wp14:editId="7221DD6E">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B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221BDB7" w14:textId="77777777" w:rsidR="00CE5EEC" w:rsidRPr="006613E6" w:rsidRDefault="00CE5EEC" w:rsidP="008E4C23">
            <w:pPr>
              <w:pStyle w:val="ProductList-OfferingBody"/>
              <w:rPr>
                <w:noProof/>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B8" w14:textId="77777777" w:rsidR="00CE5EEC" w:rsidRPr="006613E6" w:rsidRDefault="00CE5EEC" w:rsidP="0063163A">
            <w:pPr>
              <w:pStyle w:val="ProductList-OfferingBody"/>
              <w:ind w:left="0" w:right="0"/>
              <w:rPr>
                <w:noProof/>
              </w:rPr>
            </w:pPr>
            <w:r>
              <w:rPr>
                <w:color w:val="000000"/>
                <w:sz w:val="13"/>
                <w:szCs w:val="13"/>
              </w:rPr>
              <w:t>Bestellungsverwaltung</w:t>
            </w:r>
          </w:p>
        </w:tc>
        <w:tc>
          <w:tcPr>
            <w:tcW w:w="490" w:type="dxa"/>
            <w:tcBorders>
              <w:top w:val="single" w:sz="4" w:space="0" w:color="auto"/>
              <w:left w:val="single" w:sz="4" w:space="0" w:color="auto"/>
              <w:bottom w:val="single" w:sz="4" w:space="0" w:color="auto"/>
              <w:right w:val="single" w:sz="4" w:space="0" w:color="auto"/>
            </w:tcBorders>
            <w:vAlign w:val="center"/>
          </w:tcPr>
          <w:p w14:paraId="7221BDB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221DD6F" wp14:editId="7221DD7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BA"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221BDBB" w14:textId="77777777" w:rsidR="00CE5EEC" w:rsidRPr="006613E6" w:rsidRDefault="00CE5EEC" w:rsidP="008E4C23">
            <w:pPr>
              <w:pStyle w:val="ProductList-OfferingBody"/>
              <w:rPr>
                <w:noProof/>
              </w:rPr>
            </w:pPr>
          </w:p>
        </w:tc>
      </w:tr>
      <w:tr w:rsidR="00CE5EEC" w:rsidRPr="006613E6" w14:paraId="7221BDCB"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BD" w14:textId="77777777" w:rsidR="00CE5EEC" w:rsidRPr="006613E6" w:rsidRDefault="00CE5EEC" w:rsidP="0063163A">
            <w:pPr>
              <w:pStyle w:val="ProductList-OfferingBody"/>
              <w:ind w:left="0" w:right="0"/>
              <w:rPr>
                <w:color w:val="000000"/>
                <w:sz w:val="13"/>
                <w:szCs w:val="13"/>
              </w:rPr>
            </w:pPr>
            <w:r>
              <w:rPr>
                <w:color w:val="000000"/>
                <w:sz w:val="13"/>
                <w:szCs w:val="13"/>
              </w:rPr>
              <w:t>Aktivitätsfeeds verfolgen</w:t>
            </w:r>
          </w:p>
        </w:tc>
        <w:tc>
          <w:tcPr>
            <w:tcW w:w="656" w:type="dxa"/>
            <w:tcBorders>
              <w:top w:val="single" w:sz="4" w:space="0" w:color="auto"/>
              <w:left w:val="single" w:sz="4" w:space="0" w:color="auto"/>
              <w:bottom w:val="single" w:sz="4" w:space="0" w:color="auto"/>
              <w:right w:val="single" w:sz="4" w:space="0" w:color="auto"/>
            </w:tcBorders>
            <w:vAlign w:val="center"/>
          </w:tcPr>
          <w:p w14:paraId="7221BDB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71" wp14:editId="7221DD72">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B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73" wp14:editId="7221DD7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C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75" wp14:editId="7221DD76">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C1"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C2" w14:textId="77777777" w:rsidR="00CE5EEC" w:rsidRPr="006613E6" w:rsidRDefault="00CE5EEC" w:rsidP="0063163A">
            <w:pPr>
              <w:pStyle w:val="ProductList-OfferingBody"/>
              <w:ind w:left="0" w:right="0"/>
              <w:rPr>
                <w:noProof/>
                <w:sz w:val="13"/>
                <w:szCs w:val="13"/>
              </w:rPr>
            </w:pPr>
            <w:r>
              <w:rPr>
                <w:color w:val="000000"/>
                <w:sz w:val="13"/>
                <w:szCs w:val="13"/>
              </w:rPr>
              <w:t>Eine Geschäftsmöglichkeit mit einem Konto verknüpfen</w:t>
            </w:r>
          </w:p>
        </w:tc>
        <w:tc>
          <w:tcPr>
            <w:tcW w:w="576" w:type="dxa"/>
            <w:tcBorders>
              <w:top w:val="single" w:sz="4" w:space="0" w:color="auto"/>
              <w:left w:val="single" w:sz="4" w:space="0" w:color="auto"/>
              <w:bottom w:val="single" w:sz="4" w:space="0" w:color="auto"/>
              <w:right w:val="single" w:sz="4" w:space="0" w:color="auto"/>
            </w:tcBorders>
            <w:vAlign w:val="center"/>
          </w:tcPr>
          <w:p w14:paraId="7221BDC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77" wp14:editId="7221DD7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C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79" wp14:editId="7221DD7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C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221BDC6" w14:textId="77777777" w:rsidR="00CE5EEC" w:rsidRPr="006613E6" w:rsidRDefault="00CE5EEC" w:rsidP="008E4C23">
            <w:pPr>
              <w:pStyle w:val="ProductList-OfferingBody"/>
              <w:rPr>
                <w:noProof/>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C7" w14:textId="77777777" w:rsidR="00CE5EEC" w:rsidRPr="006613E6" w:rsidRDefault="00CE5EEC" w:rsidP="0063163A">
            <w:pPr>
              <w:pStyle w:val="ProductList-OfferingBody"/>
              <w:ind w:left="0" w:right="0"/>
              <w:rPr>
                <w:noProof/>
              </w:rPr>
            </w:pPr>
            <w:r>
              <w:rPr>
                <w:color w:val="000000"/>
                <w:sz w:val="13"/>
                <w:szCs w:val="13"/>
              </w:rPr>
              <w:t>Rechnungsverwaltung</w:t>
            </w:r>
          </w:p>
        </w:tc>
        <w:tc>
          <w:tcPr>
            <w:tcW w:w="490" w:type="dxa"/>
            <w:tcBorders>
              <w:top w:val="single" w:sz="4" w:space="0" w:color="auto"/>
              <w:left w:val="single" w:sz="4" w:space="0" w:color="auto"/>
              <w:bottom w:val="single" w:sz="4" w:space="0" w:color="auto"/>
              <w:right w:val="single" w:sz="4" w:space="0" w:color="auto"/>
            </w:tcBorders>
            <w:vAlign w:val="center"/>
          </w:tcPr>
          <w:p w14:paraId="7221BDC8"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221DD7B" wp14:editId="7221DD7C">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C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221BDCA" w14:textId="77777777" w:rsidR="00CE5EEC" w:rsidRPr="006613E6" w:rsidRDefault="00CE5EEC" w:rsidP="008E4C23">
            <w:pPr>
              <w:pStyle w:val="ProductList-OfferingBody"/>
              <w:rPr>
                <w:noProof/>
              </w:rPr>
            </w:pPr>
          </w:p>
        </w:tc>
      </w:tr>
      <w:tr w:rsidR="00CE5EEC" w:rsidRPr="006613E6" w14:paraId="7221BDDA"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CC" w14:textId="77777777" w:rsidR="00CE5EEC" w:rsidRPr="006613E6" w:rsidRDefault="00CE5EEC" w:rsidP="0063163A">
            <w:pPr>
              <w:pStyle w:val="ProductList-OfferingBody"/>
              <w:ind w:left="0" w:right="0"/>
              <w:rPr>
                <w:color w:val="000000"/>
                <w:sz w:val="13"/>
                <w:szCs w:val="13"/>
              </w:rPr>
            </w:pPr>
            <w:r>
              <w:rPr>
                <w:color w:val="000000"/>
                <w:sz w:val="13"/>
                <w:szCs w:val="13"/>
              </w:rPr>
              <w:t>Freigegebener Kalender</w:t>
            </w:r>
          </w:p>
        </w:tc>
        <w:tc>
          <w:tcPr>
            <w:tcW w:w="656" w:type="dxa"/>
            <w:tcBorders>
              <w:top w:val="single" w:sz="4" w:space="0" w:color="auto"/>
              <w:left w:val="single" w:sz="4" w:space="0" w:color="auto"/>
              <w:bottom w:val="single" w:sz="4" w:space="0" w:color="auto"/>
              <w:right w:val="single" w:sz="4" w:space="0" w:color="auto"/>
            </w:tcBorders>
            <w:vAlign w:val="center"/>
          </w:tcPr>
          <w:p w14:paraId="7221BDC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7D" wp14:editId="7221DD7E">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7F" wp14:editId="7221DD8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C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81" wp14:editId="7221DD82">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D0"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D1" w14:textId="77777777" w:rsidR="00CE5EEC" w:rsidRPr="006613E6" w:rsidRDefault="00CE5EEC" w:rsidP="0063163A">
            <w:pPr>
              <w:pStyle w:val="ProductList-OfferingBody"/>
              <w:ind w:left="0" w:right="0"/>
              <w:rPr>
                <w:noProof/>
                <w:sz w:val="13"/>
                <w:szCs w:val="13"/>
              </w:rPr>
            </w:pPr>
            <w:r>
              <w:rPr>
                <w:color w:val="000000"/>
                <w:sz w:val="13"/>
                <w:szCs w:val="13"/>
              </w:rPr>
              <w:t>Qualifizierung und Umwandlung eines Leads in ein Konto</w:t>
            </w:r>
          </w:p>
        </w:tc>
        <w:tc>
          <w:tcPr>
            <w:tcW w:w="576" w:type="dxa"/>
            <w:tcBorders>
              <w:top w:val="single" w:sz="4" w:space="0" w:color="auto"/>
              <w:left w:val="single" w:sz="4" w:space="0" w:color="auto"/>
              <w:bottom w:val="single" w:sz="4" w:space="0" w:color="auto"/>
              <w:right w:val="single" w:sz="4" w:space="0" w:color="auto"/>
            </w:tcBorders>
            <w:vAlign w:val="center"/>
          </w:tcPr>
          <w:p w14:paraId="7221BDD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83" wp14:editId="7221DD84">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D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85" wp14:editId="7221DD86">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D4"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221BDD5" w14:textId="77777777" w:rsidR="00CE5EEC" w:rsidRPr="006613E6" w:rsidRDefault="00CE5EEC" w:rsidP="008E4C23">
            <w:pPr>
              <w:pStyle w:val="ProductList-OfferingBody"/>
              <w:rPr>
                <w:noProof/>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D6" w14:textId="77777777" w:rsidR="00CE5EEC" w:rsidRPr="006613E6" w:rsidRDefault="00CE5EEC" w:rsidP="0063163A">
            <w:pPr>
              <w:pStyle w:val="ProductList-OfferingBody"/>
              <w:ind w:left="0" w:right="0"/>
              <w:rPr>
                <w:noProof/>
              </w:rPr>
            </w:pPr>
            <w:r>
              <w:rPr>
                <w:color w:val="000000"/>
                <w:sz w:val="13"/>
                <w:szCs w:val="13"/>
              </w:rPr>
              <w:t>Mitbewerberverfolgung</w:t>
            </w:r>
          </w:p>
        </w:tc>
        <w:tc>
          <w:tcPr>
            <w:tcW w:w="490" w:type="dxa"/>
            <w:tcBorders>
              <w:top w:val="single" w:sz="4" w:space="0" w:color="auto"/>
              <w:left w:val="single" w:sz="4" w:space="0" w:color="auto"/>
              <w:bottom w:val="single" w:sz="4" w:space="0" w:color="auto"/>
              <w:right w:val="single" w:sz="4" w:space="0" w:color="auto"/>
            </w:tcBorders>
            <w:vAlign w:val="center"/>
          </w:tcPr>
          <w:p w14:paraId="7221BDD7"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221DD87" wp14:editId="7221DD88">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D8"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221BDD9" w14:textId="77777777" w:rsidR="00CE5EEC" w:rsidRPr="006613E6" w:rsidRDefault="00CE5EEC" w:rsidP="008E4C23">
            <w:pPr>
              <w:pStyle w:val="ProductList-OfferingBody"/>
              <w:rPr>
                <w:noProof/>
              </w:rPr>
            </w:pPr>
          </w:p>
        </w:tc>
      </w:tr>
      <w:tr w:rsidR="00CE5EEC" w:rsidRPr="006613E6" w14:paraId="7221BDE9"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DB" w14:textId="77777777" w:rsidR="00CE5EEC" w:rsidRPr="006613E6" w:rsidRDefault="00CE5EEC" w:rsidP="0063163A">
            <w:pPr>
              <w:pStyle w:val="ProductList-OfferingBody"/>
              <w:ind w:left="0" w:right="0"/>
              <w:rPr>
                <w:color w:val="000000"/>
                <w:sz w:val="13"/>
                <w:szCs w:val="13"/>
              </w:rPr>
            </w:pPr>
            <w:r>
              <w:rPr>
                <w:color w:val="000000"/>
                <w:sz w:val="13"/>
                <w:szCs w:val="13"/>
              </w:rPr>
              <w:t>Benutzerdefinierte Entitätsdatensätze schreiben***</w:t>
            </w:r>
          </w:p>
        </w:tc>
        <w:tc>
          <w:tcPr>
            <w:tcW w:w="656" w:type="dxa"/>
            <w:tcBorders>
              <w:top w:val="single" w:sz="4" w:space="0" w:color="auto"/>
              <w:left w:val="single" w:sz="4" w:space="0" w:color="auto"/>
              <w:bottom w:val="single" w:sz="4" w:space="0" w:color="auto"/>
              <w:right w:val="single" w:sz="4" w:space="0" w:color="auto"/>
            </w:tcBorders>
            <w:vAlign w:val="center"/>
          </w:tcPr>
          <w:p w14:paraId="7221BDD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89" wp14:editId="7221DD8A">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D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8B" wp14:editId="7221DD8C">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D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8D" wp14:editId="7221DD8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DF"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E0" w14:textId="77777777" w:rsidR="00CE5EEC" w:rsidRPr="006613E6" w:rsidRDefault="00CE5EEC" w:rsidP="0063163A">
            <w:pPr>
              <w:pStyle w:val="ProductList-OfferingBody"/>
              <w:ind w:left="0" w:right="0"/>
              <w:rPr>
                <w:noProof/>
                <w:color w:val="000000"/>
                <w:sz w:val="13"/>
                <w:szCs w:val="13"/>
              </w:rPr>
            </w:pPr>
            <w:r>
              <w:rPr>
                <w:color w:val="000000"/>
                <w:sz w:val="13"/>
                <w:szCs w:val="13"/>
              </w:rPr>
              <w:t>Konten</w:t>
            </w:r>
          </w:p>
        </w:tc>
        <w:tc>
          <w:tcPr>
            <w:tcW w:w="576" w:type="dxa"/>
            <w:tcBorders>
              <w:top w:val="single" w:sz="4" w:space="0" w:color="auto"/>
              <w:left w:val="single" w:sz="4" w:space="0" w:color="auto"/>
              <w:bottom w:val="single" w:sz="4" w:space="0" w:color="auto"/>
              <w:right w:val="single" w:sz="4" w:space="0" w:color="auto"/>
            </w:tcBorders>
            <w:vAlign w:val="center"/>
          </w:tcPr>
          <w:p w14:paraId="7221BDE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8F" wp14:editId="7221DD9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E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91" wp14:editId="7221DD92">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21BDE3"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221BDE4" w14:textId="77777777" w:rsidR="00CE5EEC" w:rsidRPr="006613E6" w:rsidRDefault="00CE5EEC" w:rsidP="008E4C23">
            <w:pPr>
              <w:pStyle w:val="ProductList-OfferingBody"/>
              <w:rPr>
                <w:noProof/>
                <w:color w:val="000000"/>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E5" w14:textId="77777777" w:rsidR="00CE5EEC" w:rsidRPr="006613E6" w:rsidRDefault="00CE5EEC" w:rsidP="0063163A">
            <w:pPr>
              <w:pStyle w:val="ProductList-OfferingBody"/>
              <w:ind w:left="0" w:right="0"/>
              <w:rPr>
                <w:noProof/>
                <w:color w:val="000000"/>
              </w:rPr>
            </w:pPr>
            <w:r>
              <w:rPr>
                <w:color w:val="000000"/>
                <w:sz w:val="13"/>
                <w:szCs w:val="13"/>
              </w:rPr>
              <w:t>Qualifizierung und Umwandlung eines Leads in eine Geschäftsmöglichkeit</w:t>
            </w:r>
          </w:p>
        </w:tc>
        <w:tc>
          <w:tcPr>
            <w:tcW w:w="490" w:type="dxa"/>
            <w:tcBorders>
              <w:top w:val="single" w:sz="4" w:space="0" w:color="auto"/>
              <w:left w:val="single" w:sz="4" w:space="0" w:color="auto"/>
              <w:bottom w:val="single" w:sz="4" w:space="0" w:color="auto"/>
              <w:right w:val="single" w:sz="4" w:space="0" w:color="auto"/>
            </w:tcBorders>
            <w:vAlign w:val="center"/>
          </w:tcPr>
          <w:p w14:paraId="7221BDE6"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221DD93" wp14:editId="7221DD94">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E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221BDE8" w14:textId="77777777" w:rsidR="00CE5EEC" w:rsidRPr="006613E6" w:rsidRDefault="00CE5EEC" w:rsidP="008E4C23">
            <w:pPr>
              <w:pStyle w:val="ProductList-OfferingBody"/>
              <w:rPr>
                <w:noProof/>
                <w:color w:val="000000"/>
              </w:rPr>
            </w:pPr>
          </w:p>
        </w:tc>
      </w:tr>
      <w:tr w:rsidR="00CE5EEC" w:rsidRPr="006613E6" w14:paraId="7221BDF8"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EA" w14:textId="77777777" w:rsidR="00CE5EEC" w:rsidRPr="006613E6" w:rsidRDefault="00CE5EEC" w:rsidP="0063163A">
            <w:pPr>
              <w:pStyle w:val="ProductList-OfferingBody"/>
              <w:ind w:left="0" w:right="0"/>
              <w:rPr>
                <w:color w:val="000000"/>
                <w:sz w:val="13"/>
                <w:szCs w:val="13"/>
              </w:rPr>
            </w:pPr>
            <w:r>
              <w:rPr>
                <w:color w:val="000000"/>
                <w:sz w:val="13"/>
                <w:szCs w:val="13"/>
              </w:rPr>
              <w:t>Benutzerdefinierte Anwendungsdaten lesen</w:t>
            </w:r>
          </w:p>
        </w:tc>
        <w:tc>
          <w:tcPr>
            <w:tcW w:w="656" w:type="dxa"/>
            <w:tcBorders>
              <w:top w:val="single" w:sz="4" w:space="0" w:color="auto"/>
              <w:left w:val="single" w:sz="4" w:space="0" w:color="auto"/>
              <w:bottom w:val="single" w:sz="4" w:space="0" w:color="auto"/>
              <w:right w:val="single" w:sz="4" w:space="0" w:color="auto"/>
            </w:tcBorders>
            <w:vAlign w:val="center"/>
          </w:tcPr>
          <w:p w14:paraId="7221BDE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95" wp14:editId="7221DD9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E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97" wp14:editId="7221DD9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E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99" wp14:editId="7221DD9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EE"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EF" w14:textId="77777777" w:rsidR="00CE5EEC" w:rsidRPr="006613E6" w:rsidRDefault="00CE5EEC" w:rsidP="0063163A">
            <w:pPr>
              <w:pStyle w:val="ProductList-OfferingBody"/>
              <w:ind w:left="0" w:right="0"/>
              <w:rPr>
                <w:noProof/>
                <w:color w:val="000000"/>
                <w:sz w:val="13"/>
                <w:szCs w:val="13"/>
              </w:rPr>
            </w:pPr>
            <w:r>
              <w:rPr>
                <w:color w:val="000000"/>
                <w:sz w:val="13"/>
                <w:szCs w:val="13"/>
              </w:rPr>
              <w:t>Daten in Massen importieren</w:t>
            </w:r>
          </w:p>
        </w:tc>
        <w:tc>
          <w:tcPr>
            <w:tcW w:w="576" w:type="dxa"/>
            <w:tcBorders>
              <w:top w:val="single" w:sz="4" w:space="0" w:color="auto"/>
              <w:left w:val="single" w:sz="4" w:space="0" w:color="auto"/>
              <w:bottom w:val="single" w:sz="4" w:space="0" w:color="auto"/>
              <w:right w:val="single" w:sz="4" w:space="0" w:color="auto"/>
            </w:tcBorders>
            <w:vAlign w:val="center"/>
          </w:tcPr>
          <w:p w14:paraId="7221BDF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9B" wp14:editId="7221DD9C">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DF1"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7221BDF2"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221BDF3" w14:textId="77777777" w:rsidR="00CE5EEC" w:rsidRPr="006613E6" w:rsidRDefault="00CE5EEC" w:rsidP="008E4C23">
            <w:pPr>
              <w:pStyle w:val="ProductList-OfferingBody"/>
              <w:rPr>
                <w:noProof/>
                <w:color w:val="000000"/>
              </w:rPr>
            </w:pPr>
          </w:p>
        </w:tc>
        <w:tc>
          <w:tcPr>
            <w:tcW w:w="1559" w:type="dxa"/>
            <w:tcBorders>
              <w:top w:val="single" w:sz="4" w:space="0" w:color="auto"/>
              <w:left w:val="single" w:sz="4" w:space="0" w:color="auto"/>
              <w:bottom w:val="single" w:sz="4" w:space="0" w:color="auto"/>
              <w:right w:val="single" w:sz="4" w:space="0" w:color="auto"/>
            </w:tcBorders>
            <w:vAlign w:val="center"/>
          </w:tcPr>
          <w:p w14:paraId="7221BDF4" w14:textId="77777777" w:rsidR="00CE5EEC" w:rsidRPr="006613E6" w:rsidRDefault="00CE5EEC" w:rsidP="0063163A">
            <w:pPr>
              <w:pStyle w:val="ProductList-OfferingBody"/>
              <w:ind w:left="0" w:right="0"/>
              <w:rPr>
                <w:noProof/>
                <w:color w:val="000000"/>
              </w:rPr>
            </w:pPr>
            <w:r>
              <w:rPr>
                <w:color w:val="000000"/>
                <w:sz w:val="13"/>
                <w:szCs w:val="13"/>
              </w:rPr>
              <w:t>Eine Aktivität in eine Geschäftsmöglichkeit umwandeln</w:t>
            </w:r>
          </w:p>
        </w:tc>
        <w:tc>
          <w:tcPr>
            <w:tcW w:w="490" w:type="dxa"/>
            <w:tcBorders>
              <w:top w:val="single" w:sz="4" w:space="0" w:color="auto"/>
              <w:left w:val="single" w:sz="4" w:space="0" w:color="auto"/>
              <w:bottom w:val="single" w:sz="4" w:space="0" w:color="auto"/>
              <w:right w:val="single" w:sz="4" w:space="0" w:color="auto"/>
            </w:tcBorders>
            <w:vAlign w:val="center"/>
          </w:tcPr>
          <w:p w14:paraId="7221BDF5"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221DD9D" wp14:editId="7221DD9E">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DF6"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221BDF7" w14:textId="77777777" w:rsidR="00CE5EEC" w:rsidRPr="006613E6" w:rsidRDefault="00CE5EEC" w:rsidP="008E4C23">
            <w:pPr>
              <w:pStyle w:val="ProductList-OfferingBody"/>
              <w:rPr>
                <w:noProof/>
                <w:color w:val="000000"/>
              </w:rPr>
            </w:pPr>
          </w:p>
        </w:tc>
      </w:tr>
      <w:tr w:rsidR="00CE5EEC" w:rsidRPr="006613E6" w14:paraId="7221BE07"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DF9" w14:textId="77777777" w:rsidR="00CE5EEC" w:rsidRPr="006613E6" w:rsidRDefault="00CE5EEC" w:rsidP="0063163A">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7221BDF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9F" wp14:editId="7221DDA0">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DF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A1" wp14:editId="7221DDA2">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DF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A3" wp14:editId="7221DDA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DFD"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DFE" w14:textId="77777777" w:rsidR="00CE5EEC" w:rsidRPr="006613E6" w:rsidRDefault="00CE5EEC" w:rsidP="0063163A">
            <w:pPr>
              <w:pStyle w:val="ProductList-OfferingBody"/>
              <w:ind w:left="0" w:right="0"/>
              <w:rPr>
                <w:sz w:val="13"/>
                <w:szCs w:val="13"/>
              </w:rPr>
            </w:pPr>
            <w:r>
              <w:rPr>
                <w:color w:val="000000"/>
                <w:sz w:val="13"/>
                <w:szCs w:val="13"/>
              </w:rPr>
              <w:t>Überwachung konfigurieren</w:t>
            </w:r>
          </w:p>
        </w:tc>
        <w:tc>
          <w:tcPr>
            <w:tcW w:w="576" w:type="dxa"/>
            <w:tcBorders>
              <w:top w:val="single" w:sz="4" w:space="0" w:color="auto"/>
              <w:left w:val="single" w:sz="4" w:space="0" w:color="auto"/>
              <w:bottom w:val="single" w:sz="4" w:space="0" w:color="auto"/>
              <w:right w:val="single" w:sz="4" w:space="0" w:color="auto"/>
            </w:tcBorders>
            <w:vAlign w:val="center"/>
          </w:tcPr>
          <w:p w14:paraId="7221BDFF"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7221DDA5" wp14:editId="7221DDA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E00"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7221BE01"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7221BE02" w14:textId="77777777" w:rsidR="00CE5EEC" w:rsidRPr="006613E6" w:rsidRDefault="00CE5EEC" w:rsidP="008E4C23">
            <w:pPr>
              <w:pStyle w:val="ProductList-OfferingBody"/>
            </w:pPr>
          </w:p>
        </w:tc>
        <w:tc>
          <w:tcPr>
            <w:tcW w:w="1559" w:type="dxa"/>
            <w:tcBorders>
              <w:top w:val="single" w:sz="4" w:space="0" w:color="auto"/>
              <w:left w:val="single" w:sz="4" w:space="0" w:color="auto"/>
              <w:bottom w:val="single" w:sz="4" w:space="0" w:color="auto"/>
              <w:right w:val="single" w:sz="4" w:space="0" w:color="auto"/>
            </w:tcBorders>
            <w:vAlign w:val="center"/>
          </w:tcPr>
          <w:p w14:paraId="7221BE03" w14:textId="77777777" w:rsidR="00CE5EEC" w:rsidRPr="006613E6" w:rsidRDefault="00CE5EEC" w:rsidP="0063163A">
            <w:pPr>
              <w:pStyle w:val="ProductList-OfferingBody"/>
              <w:ind w:left="0" w:right="0"/>
            </w:pPr>
            <w:r>
              <w:rPr>
                <w:color w:val="000000"/>
                <w:sz w:val="13"/>
                <w:szCs w:val="13"/>
              </w:rPr>
              <w:t>Geschäftsmöglichkeitsverfolgung</w:t>
            </w:r>
          </w:p>
        </w:tc>
        <w:tc>
          <w:tcPr>
            <w:tcW w:w="490" w:type="dxa"/>
            <w:tcBorders>
              <w:top w:val="single" w:sz="4" w:space="0" w:color="auto"/>
              <w:left w:val="single" w:sz="4" w:space="0" w:color="auto"/>
              <w:bottom w:val="single" w:sz="4" w:space="0" w:color="auto"/>
              <w:right w:val="single" w:sz="4" w:space="0" w:color="auto"/>
            </w:tcBorders>
            <w:vAlign w:val="center"/>
          </w:tcPr>
          <w:p w14:paraId="7221BE04"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7221DDA7" wp14:editId="7221DDA8">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E05"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7221BE06" w14:textId="77777777" w:rsidR="00CE5EEC" w:rsidRPr="006613E6" w:rsidRDefault="00CE5EEC" w:rsidP="008E4C23">
            <w:pPr>
              <w:pStyle w:val="ProductList-OfferingBody"/>
            </w:pPr>
          </w:p>
        </w:tc>
      </w:tr>
      <w:tr w:rsidR="00CE5EEC" w:rsidRPr="006613E6" w14:paraId="7221BE16"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E08" w14:textId="77777777" w:rsidR="00CE5EEC" w:rsidRPr="006161A0" w:rsidRDefault="00CE5EEC" w:rsidP="0063163A">
            <w:pPr>
              <w:pStyle w:val="ProductList-OfferingBody"/>
              <w:ind w:left="0" w:right="0"/>
              <w:rPr>
                <w:color w:val="000000"/>
                <w:sz w:val="13"/>
                <w:szCs w:val="13"/>
                <w:lang w:val="en-US"/>
              </w:rPr>
            </w:pPr>
            <w:r w:rsidRPr="006161A0">
              <w:rPr>
                <w:color w:val="000000"/>
                <w:sz w:val="13"/>
                <w:szCs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7221BE0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A9" wp14:editId="7221DDA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E0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AB" wp14:editId="7221DDA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E0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AD" wp14:editId="7221DDA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E0C"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E0D" w14:textId="77777777" w:rsidR="00CE5EEC" w:rsidRPr="00A97F39" w:rsidRDefault="00CE5EEC" w:rsidP="0063163A">
            <w:pPr>
              <w:pStyle w:val="ProductList-OfferingBody"/>
              <w:ind w:left="0" w:right="0"/>
              <w:rPr>
                <w:noProof/>
                <w:sz w:val="13"/>
                <w:szCs w:val="13"/>
              </w:rPr>
            </w:pPr>
            <w:r w:rsidRPr="00A97F39">
              <w:rPr>
                <w:color w:val="000000"/>
                <w:sz w:val="13"/>
                <w:szCs w:val="13"/>
              </w:rPr>
              <w:t>Duplikaterkennungsregeln konfigurieren</w:t>
            </w:r>
          </w:p>
        </w:tc>
        <w:tc>
          <w:tcPr>
            <w:tcW w:w="576" w:type="dxa"/>
            <w:tcBorders>
              <w:top w:val="single" w:sz="4" w:space="0" w:color="auto"/>
              <w:left w:val="single" w:sz="4" w:space="0" w:color="auto"/>
              <w:bottom w:val="single" w:sz="4" w:space="0" w:color="auto"/>
              <w:right w:val="single" w:sz="4" w:space="0" w:color="auto"/>
            </w:tcBorders>
            <w:vAlign w:val="center"/>
          </w:tcPr>
          <w:p w14:paraId="7221BE0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AF" wp14:editId="7221DDB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21BE0F"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7221BE10"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221BE11" w14:textId="77777777" w:rsidR="00CE5EEC" w:rsidRPr="006613E6" w:rsidRDefault="00CE5EEC" w:rsidP="008E4C23">
            <w:pPr>
              <w:pStyle w:val="ProductList-OfferingBody"/>
              <w:rPr>
                <w:noProof/>
              </w:rPr>
            </w:pPr>
          </w:p>
        </w:tc>
        <w:tc>
          <w:tcPr>
            <w:tcW w:w="1559" w:type="dxa"/>
            <w:tcBorders>
              <w:top w:val="single" w:sz="4" w:space="0" w:color="auto"/>
              <w:left w:val="single" w:sz="4" w:space="0" w:color="auto"/>
              <w:bottom w:val="single" w:sz="4" w:space="0" w:color="auto"/>
              <w:right w:val="single" w:sz="4" w:space="0" w:color="auto"/>
            </w:tcBorders>
            <w:vAlign w:val="center"/>
          </w:tcPr>
          <w:p w14:paraId="7221BE12" w14:textId="77777777" w:rsidR="00CE5EEC" w:rsidRPr="006613E6" w:rsidRDefault="00CE5EEC" w:rsidP="0063163A">
            <w:pPr>
              <w:pStyle w:val="ProductList-OfferingBody"/>
              <w:ind w:left="0" w:right="0"/>
              <w:rPr>
                <w:noProof/>
              </w:rPr>
            </w:pPr>
            <w:r>
              <w:rPr>
                <w:color w:val="000000"/>
                <w:sz w:val="13"/>
                <w:szCs w:val="13"/>
              </w:rPr>
              <w:t>Marketinglisten</w:t>
            </w:r>
          </w:p>
        </w:tc>
        <w:tc>
          <w:tcPr>
            <w:tcW w:w="490" w:type="dxa"/>
            <w:tcBorders>
              <w:top w:val="single" w:sz="4" w:space="0" w:color="auto"/>
              <w:left w:val="single" w:sz="4" w:space="0" w:color="auto"/>
              <w:bottom w:val="single" w:sz="4" w:space="0" w:color="auto"/>
              <w:right w:val="single" w:sz="4" w:space="0" w:color="auto"/>
            </w:tcBorders>
            <w:vAlign w:val="center"/>
          </w:tcPr>
          <w:p w14:paraId="7221BE13"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221DDB1" wp14:editId="7221DDB2">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E14"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221BE15" w14:textId="77777777" w:rsidR="00CE5EEC" w:rsidRPr="006613E6" w:rsidRDefault="00CE5EEC" w:rsidP="008E4C23">
            <w:pPr>
              <w:pStyle w:val="ProductList-OfferingBody"/>
              <w:rPr>
                <w:noProof/>
              </w:rPr>
            </w:pPr>
          </w:p>
        </w:tc>
      </w:tr>
      <w:tr w:rsidR="00CE5EEC" w:rsidRPr="006613E6" w14:paraId="7221BE25"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E17" w14:textId="77777777" w:rsidR="00CE5EEC" w:rsidRPr="006161A0" w:rsidRDefault="00CE5EEC" w:rsidP="0063163A">
            <w:pPr>
              <w:pStyle w:val="ProductList-OfferingBody"/>
              <w:ind w:left="0" w:right="0"/>
              <w:rPr>
                <w:color w:val="000000"/>
                <w:sz w:val="13"/>
                <w:szCs w:val="13"/>
                <w:lang w:val="en-US"/>
              </w:rPr>
            </w:pPr>
            <w:r w:rsidRPr="006161A0">
              <w:rPr>
                <w:color w:val="000000"/>
                <w:sz w:val="13"/>
                <w:szCs w:val="13"/>
                <w:lang w:val="en-US"/>
              </w:rPr>
              <w:t>Microsoft Dynamics CRM für Outlook</w:t>
            </w:r>
          </w:p>
        </w:tc>
        <w:tc>
          <w:tcPr>
            <w:tcW w:w="656" w:type="dxa"/>
            <w:tcBorders>
              <w:top w:val="single" w:sz="4" w:space="0" w:color="auto"/>
              <w:left w:val="single" w:sz="4" w:space="0" w:color="auto"/>
              <w:bottom w:val="single" w:sz="4" w:space="0" w:color="auto"/>
              <w:right w:val="single" w:sz="4" w:space="0" w:color="auto"/>
            </w:tcBorders>
            <w:vAlign w:val="center"/>
          </w:tcPr>
          <w:p w14:paraId="7221BE1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B3" wp14:editId="7221DDB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E1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B5" wp14:editId="7221DDB6">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E1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B7" wp14:editId="7221DDB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E1B"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E1C" w14:textId="77777777" w:rsidR="00CE5EEC" w:rsidRPr="006613E6" w:rsidRDefault="00CE5EEC" w:rsidP="0063163A">
            <w:pPr>
              <w:pStyle w:val="ProductList-OfferingBody"/>
              <w:ind w:left="0" w:right="0"/>
              <w:rPr>
                <w:noProof/>
                <w:sz w:val="13"/>
                <w:szCs w:val="13"/>
              </w:rPr>
            </w:pPr>
            <w:r>
              <w:rPr>
                <w:color w:val="000000"/>
                <w:sz w:val="13"/>
                <w:szCs w:val="13"/>
              </w:rPr>
              <w:t>Beziehungen zwischen Entitäten definieren</w:t>
            </w:r>
          </w:p>
        </w:tc>
        <w:tc>
          <w:tcPr>
            <w:tcW w:w="576" w:type="dxa"/>
            <w:tcBorders>
              <w:top w:val="single" w:sz="4" w:space="0" w:color="auto"/>
              <w:left w:val="single" w:sz="4" w:space="0" w:color="auto"/>
              <w:bottom w:val="single" w:sz="4" w:space="0" w:color="auto"/>
              <w:right w:val="single" w:sz="4" w:space="0" w:color="auto"/>
            </w:tcBorders>
            <w:vAlign w:val="center"/>
          </w:tcPr>
          <w:p w14:paraId="7221BE1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221DDB9" wp14:editId="7221DDB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7221BE1E"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7221BE1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221BE20" w14:textId="77777777" w:rsidR="00CE5EEC" w:rsidRPr="006613E6" w:rsidRDefault="00CE5EEC" w:rsidP="008E4C23">
            <w:pPr>
              <w:pStyle w:val="ProductList-OfferingBody"/>
              <w:rPr>
                <w:noProof/>
              </w:rPr>
            </w:pPr>
          </w:p>
        </w:tc>
        <w:tc>
          <w:tcPr>
            <w:tcW w:w="1559" w:type="dxa"/>
            <w:tcBorders>
              <w:top w:val="single" w:sz="4" w:space="0" w:color="auto"/>
              <w:left w:val="single" w:sz="4" w:space="0" w:color="auto"/>
              <w:bottom w:val="single" w:sz="4" w:space="0" w:color="auto"/>
              <w:right w:val="single" w:sz="4" w:space="0" w:color="auto"/>
            </w:tcBorders>
            <w:vAlign w:val="center"/>
          </w:tcPr>
          <w:p w14:paraId="7221BE21" w14:textId="77777777" w:rsidR="00CE5EEC" w:rsidRPr="006613E6" w:rsidRDefault="00CE5EEC" w:rsidP="0063163A">
            <w:pPr>
              <w:pStyle w:val="ProductList-OfferingBody"/>
              <w:ind w:left="0" w:right="0"/>
              <w:rPr>
                <w:noProof/>
              </w:rPr>
            </w:pPr>
            <w:r>
              <w:rPr>
                <w:color w:val="000000"/>
                <w:sz w:val="13"/>
                <w:szCs w:val="13"/>
              </w:rPr>
              <w:t>Schnellkampagnen</w:t>
            </w:r>
          </w:p>
        </w:tc>
        <w:tc>
          <w:tcPr>
            <w:tcW w:w="490" w:type="dxa"/>
            <w:tcBorders>
              <w:top w:val="single" w:sz="4" w:space="0" w:color="auto"/>
              <w:left w:val="single" w:sz="4" w:space="0" w:color="auto"/>
              <w:bottom w:val="single" w:sz="4" w:space="0" w:color="auto"/>
              <w:right w:val="single" w:sz="4" w:space="0" w:color="auto"/>
            </w:tcBorders>
            <w:vAlign w:val="center"/>
          </w:tcPr>
          <w:p w14:paraId="7221BE22"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221DDBB" wp14:editId="7221DDBC">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E23"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221BE24" w14:textId="77777777" w:rsidR="00CE5EEC" w:rsidRPr="006613E6" w:rsidRDefault="00CE5EEC" w:rsidP="008E4C23">
            <w:pPr>
              <w:pStyle w:val="ProductList-OfferingBody"/>
              <w:rPr>
                <w:noProof/>
              </w:rPr>
            </w:pPr>
          </w:p>
        </w:tc>
      </w:tr>
      <w:tr w:rsidR="00CE5EEC" w:rsidRPr="006613E6" w14:paraId="7221BE34" w14:textId="77777777" w:rsidTr="00A97F3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21BE26" w14:textId="77777777" w:rsidR="00CE5EEC" w:rsidRPr="006613E6" w:rsidRDefault="00CE5EEC" w:rsidP="0063163A">
            <w:pPr>
              <w:pStyle w:val="ProductList-OfferingBody"/>
              <w:ind w:left="0" w:right="0"/>
              <w:rPr>
                <w:color w:val="000000"/>
                <w:sz w:val="13"/>
                <w:szCs w:val="13"/>
              </w:rPr>
            </w:pPr>
            <w:r>
              <w:rPr>
                <w:color w:val="000000"/>
                <w:sz w:val="13"/>
                <w:szCs w:val="13"/>
              </w:rPr>
              <w:t>Microsoft Dynamics CRM-Webanwendung</w:t>
            </w:r>
          </w:p>
        </w:tc>
        <w:tc>
          <w:tcPr>
            <w:tcW w:w="656" w:type="dxa"/>
            <w:tcBorders>
              <w:top w:val="single" w:sz="4" w:space="0" w:color="auto"/>
              <w:left w:val="single" w:sz="4" w:space="0" w:color="auto"/>
              <w:bottom w:val="single" w:sz="4" w:space="0" w:color="auto"/>
              <w:right w:val="single" w:sz="4" w:space="0" w:color="auto"/>
            </w:tcBorders>
            <w:vAlign w:val="center"/>
          </w:tcPr>
          <w:p w14:paraId="7221BE2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BD" wp14:editId="7221DDBE">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21BE2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BF" wp14:editId="7221DDC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21BE2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221DDC1" wp14:editId="7221DDC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21BE2A" w14:textId="77777777" w:rsidR="00CE5EEC" w:rsidRPr="006613E6" w:rsidRDefault="00CE5EEC" w:rsidP="008E4C23">
            <w:pPr>
              <w:pStyle w:val="ProductList-OfferingBody"/>
              <w:rPr>
                <w:noProof/>
                <w:color w:val="000000"/>
                <w:sz w:val="12"/>
              </w:rPr>
            </w:pPr>
          </w:p>
        </w:tc>
        <w:tc>
          <w:tcPr>
            <w:tcW w:w="156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21BE2B" w14:textId="77777777" w:rsidR="00CE5EEC" w:rsidRPr="006613E6" w:rsidRDefault="00CE5EEC" w:rsidP="0063163A">
            <w:pPr>
              <w:pStyle w:val="ProductList-OfferingBody"/>
              <w:ind w:left="0" w:right="0"/>
              <w:rPr>
                <w:noProof/>
                <w:color w:val="000000"/>
                <w:sz w:val="13"/>
                <w:szCs w:val="13"/>
              </w:rPr>
            </w:pPr>
            <w:r>
              <w:rPr>
                <w:color w:val="000000"/>
                <w:sz w:val="13"/>
                <w:szCs w:val="13"/>
              </w:rPr>
              <w:t>Warteschlangen definieren und konfigurieren</w:t>
            </w:r>
          </w:p>
        </w:tc>
        <w:tc>
          <w:tcPr>
            <w:tcW w:w="576" w:type="dxa"/>
            <w:tcBorders>
              <w:top w:val="single" w:sz="4" w:space="0" w:color="auto"/>
              <w:left w:val="single" w:sz="4" w:space="0" w:color="auto"/>
              <w:bottom w:val="single" w:sz="4" w:space="0" w:color="auto"/>
              <w:right w:val="single" w:sz="4" w:space="0" w:color="auto"/>
            </w:tcBorders>
            <w:vAlign w:val="center"/>
          </w:tcPr>
          <w:p w14:paraId="7221BE2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21DDC3" wp14:editId="7221DDC4">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7221BE2D"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7221BE2E"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221BE2F" w14:textId="77777777" w:rsidR="00CE5EEC" w:rsidRPr="006613E6" w:rsidRDefault="00CE5EEC" w:rsidP="008E4C23">
            <w:pPr>
              <w:pStyle w:val="ProductList-OfferingBody"/>
              <w:rPr>
                <w:noProof/>
                <w:color w:val="000000"/>
              </w:rPr>
            </w:pPr>
          </w:p>
        </w:tc>
        <w:tc>
          <w:tcPr>
            <w:tcW w:w="1559" w:type="dxa"/>
            <w:tcBorders>
              <w:top w:val="single" w:sz="4" w:space="0" w:color="auto"/>
              <w:left w:val="single" w:sz="4" w:space="0" w:color="auto"/>
              <w:bottom w:val="single" w:sz="4" w:space="0" w:color="auto"/>
              <w:right w:val="single" w:sz="4" w:space="0" w:color="auto"/>
            </w:tcBorders>
            <w:vAlign w:val="center"/>
          </w:tcPr>
          <w:p w14:paraId="7221BE30" w14:textId="77777777" w:rsidR="00CE5EEC" w:rsidRPr="006613E6" w:rsidRDefault="00CE5EEC" w:rsidP="0063163A">
            <w:pPr>
              <w:pStyle w:val="ProductList-OfferingBody"/>
              <w:ind w:left="0" w:right="0"/>
              <w:rPr>
                <w:noProof/>
                <w:color w:val="000000"/>
              </w:rPr>
            </w:pPr>
            <w:r>
              <w:rPr>
                <w:color w:val="000000"/>
                <w:sz w:val="13"/>
                <w:szCs w:val="13"/>
              </w:rPr>
              <w:t>Marketingkampagnen</w:t>
            </w:r>
          </w:p>
        </w:tc>
        <w:tc>
          <w:tcPr>
            <w:tcW w:w="490" w:type="dxa"/>
            <w:tcBorders>
              <w:top w:val="single" w:sz="4" w:space="0" w:color="auto"/>
              <w:left w:val="single" w:sz="4" w:space="0" w:color="auto"/>
              <w:bottom w:val="single" w:sz="4" w:space="0" w:color="auto"/>
              <w:right w:val="single" w:sz="4" w:space="0" w:color="auto"/>
            </w:tcBorders>
            <w:vAlign w:val="center"/>
          </w:tcPr>
          <w:p w14:paraId="7221BE31"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221DDC5" wp14:editId="7221DDC6">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21BE32"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221BE33" w14:textId="77777777" w:rsidR="00CE5EEC" w:rsidRPr="006613E6" w:rsidRDefault="00CE5EEC" w:rsidP="008E4C23">
            <w:pPr>
              <w:pStyle w:val="ProductList-OfferingBody"/>
              <w:rPr>
                <w:noProof/>
                <w:color w:val="000000"/>
              </w:rPr>
            </w:pPr>
          </w:p>
        </w:tc>
      </w:tr>
    </w:tbl>
    <w:p w14:paraId="7221BE35" w14:textId="77777777" w:rsidR="00BD441A" w:rsidRDefault="00BD441A" w:rsidP="008E450B">
      <w:pPr>
        <w:pStyle w:val="ProductList-Body"/>
        <w:ind w:left="180"/>
        <w:rPr>
          <w:sz w:val="16"/>
          <w:szCs w:val="16"/>
        </w:rPr>
      </w:pPr>
    </w:p>
    <w:p w14:paraId="7221BE36" w14:textId="77777777" w:rsidR="00CE5EEC" w:rsidRPr="008E450B" w:rsidRDefault="00CE5EEC" w:rsidP="008E450B">
      <w:pPr>
        <w:pStyle w:val="ProductList-Body"/>
        <w:ind w:left="180"/>
        <w:rPr>
          <w:sz w:val="16"/>
          <w:szCs w:val="16"/>
        </w:rPr>
      </w:pPr>
      <w:r>
        <w:rPr>
          <w:sz w:val="16"/>
          <w:szCs w:val="16"/>
        </w:rPr>
        <w:t>* Das Erstellen, Aktualisieren und Löschen über Workflows ist nur bei Entitäten möglich, die in die Nutzungsrechte eingeschlossen sind (Beispiel: für die Aktualisierung einer Geschäftsmöglichkeit ist Professional erforderlich)</w:t>
      </w:r>
    </w:p>
    <w:p w14:paraId="7221BE37" w14:textId="77777777" w:rsidR="00CE5EEC" w:rsidRPr="008E450B" w:rsidRDefault="00CE5EEC" w:rsidP="008E450B">
      <w:pPr>
        <w:pStyle w:val="ProductList-Body"/>
        <w:ind w:left="180"/>
        <w:rPr>
          <w:sz w:val="16"/>
          <w:szCs w:val="16"/>
        </w:rPr>
      </w:pPr>
      <w:r>
        <w:rPr>
          <w:sz w:val="16"/>
          <w:szCs w:val="16"/>
        </w:rPr>
        <w:t>**</w:t>
      </w:r>
      <w:r w:rsidR="00130651">
        <w:rPr>
          <w:sz w:val="16"/>
          <w:szCs w:val="16"/>
        </w:rPr>
        <w:t xml:space="preserve"> </w:t>
      </w:r>
      <w:r>
        <w:rPr>
          <w:sz w:val="16"/>
          <w:szCs w:val="16"/>
        </w:rPr>
        <w:t>Für die Nutzung von Yammer innerhalb der Microsoft Dynamics CRM-Anwendung ist eine (separat erworbene) Lizenz für Yammer Enterprise</w:t>
      </w:r>
      <w:r>
        <w:fldChar w:fldCharType="begin"/>
      </w:r>
      <w:r>
        <w:instrText>XE "Yammer Enterprise"</w:instrText>
      </w:r>
      <w:r>
        <w:fldChar w:fldCharType="end"/>
      </w:r>
      <w:r>
        <w:rPr>
          <w:sz w:val="16"/>
          <w:szCs w:val="16"/>
        </w:rPr>
        <w:t xml:space="preserve"> erforderlich</w:t>
      </w:r>
    </w:p>
    <w:p w14:paraId="7221BE38" w14:textId="77777777" w:rsidR="008E450B" w:rsidRPr="008E450B" w:rsidRDefault="008E450B" w:rsidP="008E450B">
      <w:pPr>
        <w:pStyle w:val="ProductList-Body"/>
        <w:ind w:left="180"/>
        <w:rPr>
          <w:sz w:val="16"/>
          <w:szCs w:val="16"/>
        </w:rPr>
      </w:pPr>
      <w:r>
        <w:rPr>
          <w:sz w:val="16"/>
          <w:szCs w:val="16"/>
        </w:rPr>
        <w:t>*** Benutzerdefinierte Entitäten (die entweder auf in CRM eingeschlossenen Entitäten beruhen oder von einem Kunden oder Partner erstellt wurden) erfordern möglicherweise eine höhere CAL oder Nutzer-AL, abhängig vom erforderlichen Zugriff. Anpassungen können nur an Entitäten durchgeführt werden, die in den Nutzungsrechten enthalten sind</w:t>
      </w:r>
    </w:p>
    <w:p w14:paraId="7221BE39" w14:textId="77777777" w:rsidR="00CE5EEC" w:rsidRPr="00585A48" w:rsidRDefault="0060366B" w:rsidP="00CE5EEC">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BE3A" w14:textId="77777777" w:rsidR="00407E60" w:rsidRDefault="00407E60" w:rsidP="00680B4D">
      <w:pPr>
        <w:pStyle w:val="ProductList-Offering1Heading"/>
        <w:outlineLvl w:val="1"/>
      </w:pPr>
      <w:bookmarkStart w:id="269" w:name="_Toc399856728"/>
      <w:r w:rsidRPr="00F05ECF">
        <w:t>Office 365-Desktop-Anwendungen</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37304" w14:paraId="7221BE49" w14:textId="77777777" w:rsidTr="00E2060C">
        <w:trPr>
          <w:tblHeader/>
        </w:trPr>
        <w:tc>
          <w:tcPr>
            <w:tcW w:w="3060" w:type="dxa"/>
            <w:tcBorders>
              <w:bottom w:val="nil"/>
            </w:tcBorders>
            <w:shd w:val="clear" w:color="auto" w:fill="00188F"/>
          </w:tcPr>
          <w:p w14:paraId="7221BE3B" w14:textId="77777777" w:rsidR="00C37304" w:rsidRPr="00EE0836" w:rsidRDefault="00C3730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E3C"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E3D" w14:textId="77777777" w:rsidR="00C37304" w:rsidRPr="00886678" w:rsidRDefault="00C37304"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E3E" w14:textId="77777777" w:rsidR="00C37304" w:rsidRPr="00C37D2B" w:rsidRDefault="00C37304"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E3F"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E40"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E41"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E42"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E43"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E44"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E45"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E46" w14:textId="77777777" w:rsidR="00C37304" w:rsidRPr="00C5575D" w:rsidRDefault="00C37304"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E47"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E48" w14:textId="77777777" w:rsidR="00C37304" w:rsidRPr="00C5575D" w:rsidRDefault="00C3730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E2060C" w14:paraId="7221BE58" w14:textId="77777777" w:rsidTr="00E2060C">
        <w:tc>
          <w:tcPr>
            <w:tcW w:w="3060" w:type="dxa"/>
            <w:tcBorders>
              <w:top w:val="nil"/>
              <w:left w:val="nil"/>
              <w:bottom w:val="dashSmallGap" w:sz="4" w:space="0" w:color="BFBFBF" w:themeColor="background1" w:themeShade="BF"/>
              <w:right w:val="nil"/>
            </w:tcBorders>
          </w:tcPr>
          <w:p w14:paraId="7221BE4A" w14:textId="77777777" w:rsidR="00E2060C" w:rsidRDefault="00E2060C" w:rsidP="00C05A53">
            <w:pPr>
              <w:pStyle w:val="ProductList-Offering1"/>
            </w:pPr>
            <w:bookmarkStart w:id="270" w:name="_Toc379797147"/>
            <w:bookmarkStart w:id="271" w:name="_Toc380513172"/>
            <w:bookmarkStart w:id="272" w:name="_Toc380655214"/>
            <w:bookmarkStart w:id="273" w:name="_Toc399856729"/>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7221BE4B" w14:textId="77777777" w:rsidR="00E2060C" w:rsidRDefault="00E2060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221BE4C" w14:textId="77777777" w:rsidR="00E2060C" w:rsidRDefault="00E2060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BE4D" w14:textId="77777777" w:rsidR="00E2060C" w:rsidRDefault="00E2060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E4E"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4F"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50"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51"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52"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53"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54"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55"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56"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57" w14:textId="77777777" w:rsidR="00E2060C" w:rsidRDefault="00E2060C" w:rsidP="00C05A53">
            <w:pPr>
              <w:pStyle w:val="ProductList-OfferingBody"/>
              <w:ind w:left="-113"/>
              <w:jc w:val="center"/>
            </w:pPr>
          </w:p>
        </w:tc>
      </w:tr>
      <w:tr w:rsidR="00E2060C" w14:paraId="7221BE67"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59" w14:textId="77777777" w:rsidR="00E2060C" w:rsidRDefault="00E2060C" w:rsidP="0003651D">
            <w:pPr>
              <w:pStyle w:val="ProductList-Offering1"/>
            </w:pPr>
            <w:bookmarkStart w:id="274" w:name="_Toc379797148"/>
            <w:bookmarkStart w:id="275" w:name="_Toc380513173"/>
            <w:bookmarkStart w:id="276" w:name="_Toc380655215"/>
            <w:bookmarkStart w:id="277" w:name="_Toc399856730"/>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5A"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5B"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5C"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5D"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5E"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5F"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60"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61"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62"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63"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64"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65"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66" w14:textId="77777777" w:rsidR="00E2060C" w:rsidRDefault="00E2060C" w:rsidP="00C05A53">
            <w:pPr>
              <w:pStyle w:val="ProductList-OfferingBody"/>
              <w:ind w:left="-113"/>
              <w:jc w:val="center"/>
            </w:pPr>
          </w:p>
        </w:tc>
      </w:tr>
      <w:tr w:rsidR="00E2060C" w14:paraId="7221BE76"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68" w14:textId="77777777" w:rsidR="00E2060C" w:rsidRDefault="00E2060C" w:rsidP="00C05A53">
            <w:pPr>
              <w:pStyle w:val="ProductList-Offering1"/>
            </w:pPr>
            <w:bookmarkStart w:id="278" w:name="_Toc379797149"/>
            <w:bookmarkStart w:id="279" w:name="_Toc380513174"/>
            <w:bookmarkStart w:id="280" w:name="_Toc380655216"/>
            <w:bookmarkStart w:id="281" w:name="_Toc399856731"/>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69"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6A"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6B"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6C"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6D"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6E"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6F"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70"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71"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72"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73"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74"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75" w14:textId="77777777" w:rsidR="00E2060C" w:rsidRDefault="00E2060C" w:rsidP="00C05A53">
            <w:pPr>
              <w:pStyle w:val="ProductList-OfferingBody"/>
              <w:ind w:left="-113"/>
              <w:jc w:val="center"/>
            </w:pPr>
          </w:p>
        </w:tc>
      </w:tr>
      <w:tr w:rsidR="00E2060C" w14:paraId="7221BE85"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77" w14:textId="77777777" w:rsidR="00E2060C" w:rsidRDefault="00E2060C" w:rsidP="00C05A53">
            <w:pPr>
              <w:pStyle w:val="ProductList-Offering1"/>
            </w:pPr>
            <w:bookmarkStart w:id="282" w:name="_Toc379797150"/>
            <w:bookmarkStart w:id="283" w:name="_Toc380513175"/>
            <w:bookmarkStart w:id="284" w:name="_Toc380655217"/>
            <w:bookmarkStart w:id="285" w:name="_Toc399856732"/>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78"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79"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7A"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7B"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E7C" w14:textId="77777777" w:rsidR="00E2060C" w:rsidRDefault="00E2060C" w:rsidP="00C05A53">
            <w:pPr>
              <w:pStyle w:val="ProductList-OfferingBody"/>
              <w:ind w:left="-113"/>
              <w:jc w:val="center"/>
            </w:pPr>
            <w:r>
              <w:t>1</w:t>
            </w:r>
          </w:p>
        </w:tc>
        <w:tc>
          <w:tcPr>
            <w:tcW w:w="596" w:type="dxa"/>
            <w:shd w:val="clear" w:color="auto" w:fill="70AD47" w:themeFill="accent6"/>
            <w:vAlign w:val="center"/>
          </w:tcPr>
          <w:p w14:paraId="7221BE7D"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E7E"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7221BE7F"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80"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81"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82"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83"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84"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E2060C" w14:paraId="7221BE94"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86" w14:textId="77777777" w:rsidR="00E2060C" w:rsidRDefault="00E2060C" w:rsidP="00C05A53">
            <w:pPr>
              <w:pStyle w:val="ProductList-Offering1"/>
            </w:pPr>
            <w:bookmarkStart w:id="286" w:name="_Toc379797151"/>
            <w:bookmarkStart w:id="287" w:name="_Toc380513176"/>
            <w:bookmarkStart w:id="288" w:name="_Toc380655218"/>
            <w:bookmarkStart w:id="289" w:name="_Toc399856733"/>
            <w:r>
              <w:t>Kommerzielle Nutzung für Office Home &amp; Student 2013 RT</w:t>
            </w:r>
            <w:bookmarkEnd w:id="286"/>
            <w:bookmarkEnd w:id="287"/>
            <w:bookmarkEnd w:id="288"/>
            <w:bookmarkEnd w:id="289"/>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87" w14:textId="77777777" w:rsidR="00E2060C" w:rsidRDefault="00E2060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88"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89"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8A"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8B"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8C"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8D"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8E"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8F"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90"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91"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92"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93" w14:textId="77777777" w:rsidR="00E2060C" w:rsidRPr="0001698D" w:rsidRDefault="00E2060C" w:rsidP="00C61360">
            <w:pPr>
              <w:pStyle w:val="ProductList-OfferingBody"/>
              <w:ind w:left="-113"/>
              <w:jc w:val="center"/>
            </w:pPr>
          </w:p>
        </w:tc>
      </w:tr>
      <w:tr w:rsidR="00E2060C" w14:paraId="7221BEA3"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95" w14:textId="77777777" w:rsidR="00E2060C" w:rsidRDefault="00E2060C" w:rsidP="00C05A53">
            <w:pPr>
              <w:pStyle w:val="ProductList-Offering1"/>
            </w:pPr>
            <w:bookmarkStart w:id="290" w:name="_Toc379797152"/>
            <w:bookmarkStart w:id="291" w:name="_Toc380513177"/>
            <w:bookmarkStart w:id="292" w:name="_Toc380655219"/>
            <w:bookmarkStart w:id="293" w:name="_Toc399856734"/>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96"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97"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98"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99"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E9A" w14:textId="77777777" w:rsidR="00E2060C" w:rsidRDefault="00E2060C" w:rsidP="00C05A53">
            <w:pPr>
              <w:pStyle w:val="ProductList-OfferingBody"/>
              <w:ind w:left="-113"/>
              <w:jc w:val="center"/>
            </w:pPr>
            <w:r>
              <w:t>1</w:t>
            </w:r>
          </w:p>
        </w:tc>
        <w:tc>
          <w:tcPr>
            <w:tcW w:w="596" w:type="dxa"/>
            <w:shd w:val="clear" w:color="auto" w:fill="70AD47" w:themeFill="accent6"/>
            <w:vAlign w:val="center"/>
          </w:tcPr>
          <w:p w14:paraId="7221BE9B"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E9C"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BE9D"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9E"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9F"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A0"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A1"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A2"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E2060C" w14:paraId="7221BEB2"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A4" w14:textId="77777777" w:rsidR="00E2060C" w:rsidRDefault="00E2060C" w:rsidP="00C05A53">
            <w:pPr>
              <w:pStyle w:val="ProductList-Offering1"/>
            </w:pPr>
            <w:bookmarkStart w:id="294" w:name="_Toc379797153"/>
            <w:bookmarkStart w:id="295" w:name="_Toc380513178"/>
            <w:bookmarkStart w:id="296" w:name="_Toc380655220"/>
            <w:bookmarkStart w:id="297" w:name="_Toc399856735"/>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A5"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A6" w14:textId="77777777" w:rsidR="00E2060C" w:rsidRDefault="00E2060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A7" w14:textId="77777777" w:rsidR="00E2060C" w:rsidRDefault="00E2060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A8"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EA9" w14:textId="77777777" w:rsidR="00E2060C" w:rsidRPr="0001698D" w:rsidRDefault="00E2060C" w:rsidP="00C61360">
            <w:pPr>
              <w:pStyle w:val="ProductList-OfferingBody"/>
              <w:ind w:left="-113"/>
              <w:jc w:val="center"/>
            </w:pPr>
            <w:r w:rsidRPr="0001698D">
              <w:t>1,</w:t>
            </w:r>
            <w:r w:rsidRPr="0001698D">
              <w:fldChar w:fldCharType="begin"/>
            </w:r>
            <w:r w:rsidRPr="0001698D">
              <w:rPr>
                <w:color w:val="1F497D"/>
              </w:rPr>
              <w:instrText>AutoTextList  \s NoStyle \t “</w:instrText>
            </w:r>
            <w:r w:rsidRPr="0001698D">
              <w:instrText>Produkt der School Desktop-Plattform</w:instrText>
            </w:r>
            <w:r w:rsidRPr="0001698D">
              <w:rPr>
                <w:color w:val="1F497D"/>
              </w:rPr>
              <w:instrText>”</w:instrText>
            </w:r>
            <w:r w:rsidRPr="0001698D">
              <w:fldChar w:fldCharType="separate"/>
            </w:r>
            <w:r w:rsidRPr="0001698D">
              <w:t>SD</w:t>
            </w:r>
            <w:r w:rsidRPr="0001698D">
              <w:fldChar w:fldCharType="end"/>
            </w:r>
          </w:p>
        </w:tc>
        <w:tc>
          <w:tcPr>
            <w:tcW w:w="596" w:type="dxa"/>
            <w:shd w:val="clear" w:color="auto" w:fill="70AD47" w:themeFill="accent6"/>
            <w:vAlign w:val="center"/>
          </w:tcPr>
          <w:p w14:paraId="7221BEAA"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Produkt der Enterprise Desktop-Plattform</w:instrText>
            </w:r>
            <w:r w:rsidRPr="0001698D">
              <w:rPr>
                <w:color w:val="1F497D"/>
              </w:rPr>
              <w:instrText>”</w:instrText>
            </w:r>
            <w:r w:rsidRPr="0001698D">
              <w:fldChar w:fldCharType="separate"/>
            </w:r>
            <w:r w:rsidRPr="0001698D">
              <w:t>EP</w:t>
            </w:r>
            <w:r w:rsidRPr="0001698D">
              <w:fldChar w:fldCharType="end"/>
            </w:r>
            <w:r w:rsidRPr="0001698D">
              <w:t>,</w:t>
            </w:r>
            <w:r w:rsidRPr="0001698D">
              <w:fldChar w:fldCharType="begin"/>
            </w:r>
            <w:r w:rsidRPr="0001698D">
              <w:rPr>
                <w:color w:val="1F497D"/>
              </w:rPr>
              <w:instrText>AutoTextList  \s NoStyle \t “</w:instrText>
            </w:r>
            <w:r w:rsidRPr="0001698D">
              <w:instrText>Produkt der Professional Desktop-Plattform</w:instrText>
            </w:r>
            <w:r w:rsidRPr="0001698D">
              <w:rPr>
                <w:color w:val="1F497D"/>
              </w:rPr>
              <w:instrText>”</w:instrText>
            </w:r>
            <w:r w:rsidRPr="0001698D">
              <w:fldChar w:fldCharType="separate"/>
            </w:r>
            <w:r w:rsidRPr="0001698D">
              <w:t>PP</w:t>
            </w:r>
            <w:r w:rsidRPr="0001698D">
              <w:fldChar w:fldCharType="end"/>
            </w:r>
          </w:p>
        </w:tc>
        <w:tc>
          <w:tcPr>
            <w:tcW w:w="595" w:type="dxa"/>
            <w:shd w:val="clear" w:color="auto" w:fill="70AD47" w:themeFill="accent6"/>
            <w:vAlign w:val="center"/>
          </w:tcPr>
          <w:p w14:paraId="7221BEAB" w14:textId="77777777" w:rsidR="00E2060C" w:rsidRPr="0001698D" w:rsidRDefault="00E2060C" w:rsidP="00C61360">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01698D">
              <w:fldChar w:fldCharType="begin"/>
            </w:r>
            <w:r w:rsidRPr="0001698D">
              <w:instrText xml:space="preserve"> AutoTextList  \sNoStyle\t "Additional Product"</w:instrText>
            </w:r>
            <w:r w:rsidRPr="0001698D">
              <w:fldChar w:fldCharType="separate"/>
            </w:r>
            <w:r w:rsidRPr="0001698D">
              <w:t>,</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7221BEAC"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AD"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AE"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AF"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Angepasste Desktop-Plattform</w:instrText>
            </w:r>
            <w:r w:rsidRPr="0001698D">
              <w:rPr>
                <w:color w:val="1F497D"/>
              </w:rPr>
              <w:instrText>”</w:instrText>
            </w:r>
            <w:r w:rsidRPr="0001698D">
              <w:fldChar w:fldCharType="separate"/>
            </w:r>
            <w:r w:rsidRPr="0001698D">
              <w:t>CP</w:t>
            </w:r>
            <w:r w:rsidRPr="0001698D">
              <w:fldChar w:fldCharType="end"/>
            </w:r>
            <w:r w:rsidRPr="0001698D">
              <w:t>,</w:t>
            </w:r>
            <w:r w:rsidRPr="0001698D">
              <w:fldChar w:fldCharType="begin"/>
            </w:r>
            <w:r w:rsidRPr="0001698D">
              <w:instrText xml:space="preserve"> AutoTextList  \sNoStyle\t "Non-Company Wide in Open Value"</w:instrText>
            </w:r>
            <w:r w:rsidRPr="0001698D">
              <w:fldChar w:fldCharType="separate"/>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P </w:t>
            </w:r>
            <w:r w:rsidRPr="0001698D">
              <w:fldChar w:fldCharType="end"/>
            </w:r>
            <w:r w:rsidRPr="0001698D">
              <w:fldChar w:fldCharType="end"/>
            </w:r>
          </w:p>
        </w:tc>
        <w:tc>
          <w:tcPr>
            <w:tcW w:w="595" w:type="dxa"/>
            <w:shd w:val="clear" w:color="auto" w:fill="70AD47" w:themeFill="accent6"/>
            <w:vAlign w:val="center"/>
          </w:tcPr>
          <w:p w14:paraId="7221BEB0"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B1" w14:textId="77777777" w:rsidR="00E2060C" w:rsidRDefault="00E2060C" w:rsidP="00C05A53">
            <w:pPr>
              <w:pStyle w:val="ProductList-OfferingBody"/>
              <w:ind w:left="-113"/>
              <w:jc w:val="center"/>
            </w:pPr>
          </w:p>
        </w:tc>
      </w:tr>
      <w:tr w:rsidR="00E2060C" w14:paraId="7221BEC1"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B3" w14:textId="77777777" w:rsidR="00E2060C" w:rsidRDefault="00E2060C" w:rsidP="00C05A53">
            <w:pPr>
              <w:pStyle w:val="ProductList-Offering1"/>
            </w:pPr>
            <w:bookmarkStart w:id="298" w:name="_Toc379797154"/>
            <w:bookmarkStart w:id="299" w:name="_Toc380513179"/>
            <w:bookmarkStart w:id="300" w:name="_Toc380655221"/>
            <w:bookmarkStart w:id="301" w:name="_Toc399856736"/>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B4"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B5" w14:textId="77777777" w:rsidR="00E2060C" w:rsidRDefault="00E2060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B6" w14:textId="77777777" w:rsidR="00E2060C" w:rsidRDefault="00E2060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B7"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B8"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B9"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BA"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BB"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BC"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BD"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BE"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BF"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C0" w14:textId="77777777" w:rsidR="00E2060C" w:rsidRDefault="00E2060C" w:rsidP="00C05A53">
            <w:pPr>
              <w:pStyle w:val="ProductList-OfferingBody"/>
              <w:ind w:left="-113"/>
              <w:jc w:val="center"/>
            </w:pPr>
          </w:p>
        </w:tc>
      </w:tr>
      <w:tr w:rsidR="00E2060C" w14:paraId="7221BED0"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C2" w14:textId="77777777" w:rsidR="00E2060C" w:rsidRDefault="00E2060C" w:rsidP="0003651D">
            <w:pPr>
              <w:pStyle w:val="ProductList-Offering1"/>
            </w:pPr>
            <w:bookmarkStart w:id="302" w:name="_Toc379797155"/>
            <w:bookmarkStart w:id="303" w:name="_Toc380513180"/>
            <w:bookmarkStart w:id="304" w:name="_Toc380655222"/>
            <w:bookmarkStart w:id="305" w:name="_Toc399856737"/>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C3"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C4"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C5"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C6"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C7"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C8"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C9"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CA" w14:textId="77777777" w:rsidR="00E2060C" w:rsidRPr="008E36F2" w:rsidRDefault="00E2060C" w:rsidP="00C05A53">
            <w:pPr>
              <w:pStyle w:val="ProductList-OfferingBody"/>
              <w:ind w:left="-113"/>
              <w:jc w:val="center"/>
              <w:rPr>
                <w:color w:val="00188F"/>
              </w:rPr>
            </w:pPr>
          </w:p>
        </w:tc>
        <w:tc>
          <w:tcPr>
            <w:tcW w:w="595" w:type="dxa"/>
            <w:shd w:val="clear" w:color="auto" w:fill="70AD47" w:themeFill="accent6"/>
            <w:vAlign w:val="center"/>
          </w:tcPr>
          <w:p w14:paraId="7221BECB"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CC"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CD"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CE"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CF" w14:textId="77777777" w:rsidR="00E2060C" w:rsidRDefault="00E2060C" w:rsidP="00C05A53">
            <w:pPr>
              <w:pStyle w:val="ProductList-OfferingBody"/>
              <w:ind w:left="-113"/>
              <w:jc w:val="center"/>
            </w:pPr>
          </w:p>
        </w:tc>
      </w:tr>
      <w:tr w:rsidR="00E2060C" w14:paraId="7221BEDF"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D1" w14:textId="77777777" w:rsidR="00E2060C" w:rsidRDefault="00E2060C" w:rsidP="00C05A53">
            <w:pPr>
              <w:pStyle w:val="ProductList-Offering1"/>
            </w:pPr>
            <w:bookmarkStart w:id="306" w:name="_Toc379797156"/>
            <w:bookmarkStart w:id="307" w:name="_Toc380513181"/>
            <w:bookmarkStart w:id="308" w:name="_Toc380655223"/>
            <w:bookmarkStart w:id="309" w:name="_Toc399856738"/>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D2"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D3"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D4"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D5"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D6"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D7"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D8"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D9"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DA"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DB"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DC"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DD"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DE" w14:textId="77777777" w:rsidR="00E2060C" w:rsidRDefault="00E2060C" w:rsidP="00C05A53">
            <w:pPr>
              <w:pStyle w:val="ProductList-OfferingBody"/>
              <w:ind w:left="-113"/>
              <w:jc w:val="center"/>
            </w:pPr>
          </w:p>
        </w:tc>
      </w:tr>
      <w:tr w:rsidR="00E2060C" w14:paraId="7221BEEE"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E0" w14:textId="77777777" w:rsidR="00E2060C" w:rsidRDefault="00E2060C" w:rsidP="00C05A53">
            <w:pPr>
              <w:pStyle w:val="ProductList-Offering1"/>
            </w:pPr>
            <w:bookmarkStart w:id="310" w:name="_Toc379797157"/>
            <w:bookmarkStart w:id="311" w:name="_Toc380513182"/>
            <w:bookmarkStart w:id="312" w:name="_Toc380655224"/>
            <w:bookmarkStart w:id="313" w:name="_Toc399856739"/>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E1"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E2"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E3"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E4"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EE5"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E6"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E7"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E8"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EE9"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EEA"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EEB"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EC"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EED" w14:textId="77777777" w:rsidR="00E2060C" w:rsidRDefault="00E2060C" w:rsidP="00C05A53">
            <w:pPr>
              <w:pStyle w:val="ProductList-OfferingBody"/>
              <w:ind w:left="-113"/>
              <w:jc w:val="center"/>
            </w:pPr>
          </w:p>
        </w:tc>
      </w:tr>
      <w:tr w:rsidR="00E2060C" w14:paraId="7221BEFD"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EF" w14:textId="77777777" w:rsidR="00E2060C" w:rsidRDefault="00E2060C" w:rsidP="00AC7E59">
            <w:pPr>
              <w:pStyle w:val="ProductList-Offering1"/>
            </w:pPr>
            <w:bookmarkStart w:id="314" w:name="_Toc379797158"/>
            <w:bookmarkStart w:id="315" w:name="_Toc380513183"/>
            <w:bookmarkStart w:id="316" w:name="_Toc380655225"/>
            <w:bookmarkStart w:id="317" w:name="_Toc399856740"/>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F0" w14:textId="77777777" w:rsidR="00E2060C" w:rsidRDefault="00E2060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F1" w14:textId="77777777" w:rsidR="00E2060C" w:rsidRDefault="00E2060C"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EF2" w14:textId="77777777" w:rsidR="00E2060C" w:rsidRDefault="00E2060C"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EF3" w14:textId="77777777" w:rsidR="00E2060C" w:rsidRDefault="00E2060C"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7221BEF4" w14:textId="77777777" w:rsidR="00E2060C" w:rsidRDefault="00E2060C" w:rsidP="00306B0E">
            <w:pPr>
              <w:pStyle w:val="ProductList-OfferingBody"/>
              <w:ind w:left="-113"/>
              <w:jc w:val="center"/>
            </w:pPr>
            <w:r>
              <w:t>1</w:t>
            </w:r>
          </w:p>
        </w:tc>
        <w:tc>
          <w:tcPr>
            <w:tcW w:w="596" w:type="dxa"/>
            <w:shd w:val="clear" w:color="auto" w:fill="70AD47" w:themeFill="accent6"/>
            <w:vAlign w:val="center"/>
          </w:tcPr>
          <w:p w14:paraId="7221BEF5"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BEF6"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P,</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7221BEF7" w14:textId="77777777" w:rsidR="00E2060C" w:rsidRDefault="00E2060C" w:rsidP="00306B0E">
            <w:pPr>
              <w:pStyle w:val="ProductList-OfferingBody"/>
              <w:ind w:left="-113"/>
              <w:jc w:val="center"/>
            </w:pPr>
          </w:p>
        </w:tc>
        <w:tc>
          <w:tcPr>
            <w:tcW w:w="595" w:type="dxa"/>
            <w:shd w:val="clear" w:color="auto" w:fill="BFBFBF" w:themeFill="background1" w:themeFillShade="BF"/>
            <w:vAlign w:val="center"/>
          </w:tcPr>
          <w:p w14:paraId="7221BEF8" w14:textId="77777777" w:rsidR="00E2060C" w:rsidRDefault="00E2060C" w:rsidP="00306B0E">
            <w:pPr>
              <w:pStyle w:val="ProductList-OfferingBody"/>
              <w:ind w:left="-113"/>
              <w:jc w:val="center"/>
            </w:pPr>
          </w:p>
        </w:tc>
        <w:tc>
          <w:tcPr>
            <w:tcW w:w="595" w:type="dxa"/>
            <w:shd w:val="clear" w:color="auto" w:fill="BFBFBF" w:themeFill="background1" w:themeFillShade="BF"/>
            <w:vAlign w:val="center"/>
          </w:tcPr>
          <w:p w14:paraId="7221BEF9" w14:textId="77777777" w:rsidR="00E2060C" w:rsidRDefault="00E2060C" w:rsidP="00306B0E">
            <w:pPr>
              <w:pStyle w:val="ProductList-OfferingBody"/>
              <w:ind w:left="-113"/>
              <w:jc w:val="center"/>
            </w:pPr>
          </w:p>
        </w:tc>
        <w:tc>
          <w:tcPr>
            <w:tcW w:w="596" w:type="dxa"/>
            <w:shd w:val="clear" w:color="auto" w:fill="70AD47" w:themeFill="accent6"/>
            <w:vAlign w:val="center"/>
          </w:tcPr>
          <w:p w14:paraId="7221BEFA"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EFB" w14:textId="77777777" w:rsidR="00E2060C" w:rsidRDefault="00E2060C" w:rsidP="00306B0E">
            <w:pPr>
              <w:pStyle w:val="ProductList-OfferingBody"/>
              <w:ind w:left="-113"/>
              <w:jc w:val="center"/>
            </w:pPr>
          </w:p>
        </w:tc>
        <w:tc>
          <w:tcPr>
            <w:tcW w:w="596" w:type="dxa"/>
            <w:shd w:val="clear" w:color="auto" w:fill="70AD47" w:themeFill="accent6"/>
            <w:vAlign w:val="center"/>
          </w:tcPr>
          <w:p w14:paraId="7221BEFC"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E2060C" w14:paraId="7221BF0C"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EFE" w14:textId="77777777" w:rsidR="00E2060C" w:rsidRDefault="00E2060C" w:rsidP="00AC7E59">
            <w:pPr>
              <w:pStyle w:val="ProductList-Offering1"/>
            </w:pPr>
            <w:bookmarkStart w:id="318" w:name="_Toc379797159"/>
            <w:bookmarkStart w:id="319" w:name="_Toc380513184"/>
            <w:bookmarkStart w:id="320" w:name="_Toc380655226"/>
            <w:bookmarkStart w:id="321" w:name="_Toc399856741"/>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EFF" w14:textId="77777777" w:rsidR="00E2060C" w:rsidRDefault="00E2060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00" w14:textId="77777777" w:rsidR="00E2060C" w:rsidRDefault="00E2060C"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01" w14:textId="77777777" w:rsidR="00E2060C" w:rsidRDefault="00E2060C"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02" w14:textId="77777777" w:rsidR="00E2060C" w:rsidRDefault="00E2060C"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03" w14:textId="77777777" w:rsidR="00E2060C" w:rsidRDefault="00E2060C" w:rsidP="00306B0E">
            <w:pPr>
              <w:pStyle w:val="ProductList-OfferingBody"/>
              <w:ind w:left="-113"/>
              <w:jc w:val="center"/>
            </w:pPr>
          </w:p>
        </w:tc>
        <w:tc>
          <w:tcPr>
            <w:tcW w:w="596" w:type="dxa"/>
            <w:shd w:val="clear" w:color="auto" w:fill="70AD47" w:themeFill="accent6"/>
            <w:vAlign w:val="center"/>
          </w:tcPr>
          <w:p w14:paraId="7221BF04"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BF05" w14:textId="77777777" w:rsidR="00E2060C" w:rsidRPr="0001698D" w:rsidRDefault="00E2060C" w:rsidP="00C61360">
            <w:pPr>
              <w:pStyle w:val="ProductList-OfferingBody"/>
              <w:ind w:left="-113"/>
              <w:jc w:val="center"/>
            </w:pPr>
          </w:p>
        </w:tc>
        <w:tc>
          <w:tcPr>
            <w:tcW w:w="596" w:type="dxa"/>
            <w:shd w:val="clear" w:color="auto" w:fill="70AD47" w:themeFill="accent6"/>
            <w:vAlign w:val="center"/>
          </w:tcPr>
          <w:p w14:paraId="7221BF06" w14:textId="77777777" w:rsidR="00E2060C" w:rsidRDefault="00E2060C" w:rsidP="00306B0E">
            <w:pPr>
              <w:pStyle w:val="ProductList-OfferingBody"/>
              <w:ind w:left="-113"/>
              <w:jc w:val="center"/>
            </w:pPr>
          </w:p>
        </w:tc>
        <w:tc>
          <w:tcPr>
            <w:tcW w:w="595" w:type="dxa"/>
            <w:shd w:val="clear" w:color="auto" w:fill="BFBFBF" w:themeFill="background1" w:themeFillShade="BF"/>
            <w:vAlign w:val="center"/>
          </w:tcPr>
          <w:p w14:paraId="7221BF07" w14:textId="77777777" w:rsidR="00E2060C" w:rsidRDefault="00E2060C" w:rsidP="00306B0E">
            <w:pPr>
              <w:pStyle w:val="ProductList-OfferingBody"/>
              <w:ind w:left="-113"/>
              <w:jc w:val="center"/>
            </w:pPr>
          </w:p>
        </w:tc>
        <w:tc>
          <w:tcPr>
            <w:tcW w:w="595" w:type="dxa"/>
            <w:shd w:val="clear" w:color="auto" w:fill="BFBFBF" w:themeFill="background1" w:themeFillShade="BF"/>
            <w:vAlign w:val="center"/>
          </w:tcPr>
          <w:p w14:paraId="7221BF08" w14:textId="77777777" w:rsidR="00E2060C" w:rsidRDefault="00E2060C" w:rsidP="00306B0E">
            <w:pPr>
              <w:pStyle w:val="ProductList-OfferingBody"/>
              <w:ind w:left="-113"/>
              <w:jc w:val="center"/>
            </w:pPr>
          </w:p>
        </w:tc>
        <w:tc>
          <w:tcPr>
            <w:tcW w:w="596" w:type="dxa"/>
            <w:shd w:val="clear" w:color="auto" w:fill="70AD47" w:themeFill="accent6"/>
            <w:vAlign w:val="center"/>
          </w:tcPr>
          <w:p w14:paraId="7221BF09"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F0A" w14:textId="77777777" w:rsidR="00E2060C" w:rsidRDefault="00E2060C" w:rsidP="00306B0E">
            <w:pPr>
              <w:pStyle w:val="ProductList-OfferingBody"/>
              <w:ind w:left="-113"/>
              <w:jc w:val="center"/>
            </w:pPr>
          </w:p>
        </w:tc>
        <w:tc>
          <w:tcPr>
            <w:tcW w:w="596" w:type="dxa"/>
            <w:shd w:val="clear" w:color="auto" w:fill="70AD47" w:themeFill="accent6"/>
            <w:vAlign w:val="center"/>
          </w:tcPr>
          <w:p w14:paraId="7221BF0B"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E2060C" w14:paraId="7221BF1B"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0D" w14:textId="77777777" w:rsidR="00E2060C" w:rsidRDefault="00E2060C" w:rsidP="00C05A53">
            <w:pPr>
              <w:pStyle w:val="ProductList-Offering1"/>
            </w:pPr>
            <w:bookmarkStart w:id="322" w:name="_Toc379797160"/>
            <w:bookmarkStart w:id="323" w:name="_Toc380513185"/>
            <w:bookmarkStart w:id="324" w:name="_Toc380655227"/>
            <w:bookmarkStart w:id="325" w:name="_Toc399856742"/>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0E"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0F"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10"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11"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12"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13"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14"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15"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F16"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17"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18"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F19"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1A" w14:textId="77777777" w:rsidR="00E2060C" w:rsidRDefault="00E2060C" w:rsidP="00C05A53">
            <w:pPr>
              <w:pStyle w:val="ProductList-OfferingBody"/>
              <w:ind w:left="-113"/>
              <w:jc w:val="center"/>
            </w:pPr>
          </w:p>
        </w:tc>
      </w:tr>
      <w:tr w:rsidR="00E2060C" w14:paraId="7221BF2A"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1C" w14:textId="77777777" w:rsidR="00E2060C" w:rsidRDefault="00E2060C" w:rsidP="00C05A53">
            <w:pPr>
              <w:pStyle w:val="ProductList-Offering1"/>
            </w:pPr>
            <w:bookmarkStart w:id="326" w:name="_Toc379797161"/>
            <w:bookmarkStart w:id="327" w:name="_Toc380513186"/>
            <w:bookmarkStart w:id="328" w:name="_Toc380655228"/>
            <w:bookmarkStart w:id="329" w:name="_Toc399856743"/>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1D"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1E" w14:textId="77777777" w:rsidR="00E2060C" w:rsidRDefault="00E2060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1F" w14:textId="77777777" w:rsidR="00E2060C" w:rsidRDefault="00E2060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20"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F21" w14:textId="77777777" w:rsidR="00E2060C" w:rsidRDefault="00E2060C" w:rsidP="00C05A53">
            <w:pPr>
              <w:pStyle w:val="ProductList-OfferingBody"/>
              <w:ind w:left="-113"/>
              <w:jc w:val="center"/>
            </w:pPr>
            <w:r>
              <w:t>1</w:t>
            </w:r>
          </w:p>
        </w:tc>
        <w:tc>
          <w:tcPr>
            <w:tcW w:w="596" w:type="dxa"/>
            <w:shd w:val="clear" w:color="auto" w:fill="70AD47" w:themeFill="accent6"/>
            <w:vAlign w:val="center"/>
          </w:tcPr>
          <w:p w14:paraId="7221BF22"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BF23"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24"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F25"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26"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27"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F28"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29" w14:textId="77777777" w:rsidR="00E2060C" w:rsidRDefault="00E2060C" w:rsidP="00C05A53">
            <w:pPr>
              <w:pStyle w:val="ProductList-OfferingBody"/>
              <w:ind w:left="-113"/>
              <w:jc w:val="center"/>
            </w:pPr>
          </w:p>
        </w:tc>
      </w:tr>
      <w:tr w:rsidR="00E2060C" w14:paraId="7221BF39"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2B" w14:textId="77777777" w:rsidR="00E2060C" w:rsidRDefault="00E2060C" w:rsidP="00C05A53">
            <w:pPr>
              <w:pStyle w:val="ProductList-Offering1"/>
            </w:pPr>
            <w:bookmarkStart w:id="330" w:name="_Toc379797162"/>
            <w:bookmarkStart w:id="331" w:name="_Toc380513187"/>
            <w:bookmarkStart w:id="332" w:name="_Toc380655229"/>
            <w:bookmarkStart w:id="333" w:name="_Toc399856744"/>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2C"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2D"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2E"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2F"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30"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31"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BF32"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33"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F34"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35"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36"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F37"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38" w14:textId="77777777" w:rsidR="00E2060C" w:rsidRDefault="00E2060C" w:rsidP="00C05A53">
            <w:pPr>
              <w:pStyle w:val="ProductList-OfferingBody"/>
              <w:ind w:left="-113"/>
              <w:jc w:val="center"/>
            </w:pPr>
          </w:p>
        </w:tc>
      </w:tr>
      <w:tr w:rsidR="00E2060C" w14:paraId="7221BF48"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3A" w14:textId="77777777" w:rsidR="00E2060C" w:rsidRDefault="00E2060C" w:rsidP="00C05A53">
            <w:pPr>
              <w:pStyle w:val="ProductList-Offering1"/>
            </w:pPr>
            <w:bookmarkStart w:id="334" w:name="_Toc379797163"/>
            <w:bookmarkStart w:id="335" w:name="_Toc380513188"/>
            <w:bookmarkStart w:id="336" w:name="_Toc380655230"/>
            <w:bookmarkStart w:id="337" w:name="_Toc399856745"/>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3B"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3C" w14:textId="77777777" w:rsidR="00E2060C" w:rsidRDefault="00E206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3D" w14:textId="77777777" w:rsidR="00E2060C" w:rsidRDefault="00E206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3E" w14:textId="77777777" w:rsidR="00E2060C" w:rsidRDefault="00E2060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3F"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40" w14:textId="77777777" w:rsidR="00E2060C" w:rsidRPr="0001698D" w:rsidRDefault="00E2060C" w:rsidP="00C61360">
            <w:pPr>
              <w:pStyle w:val="ProductList-OfferingBody"/>
              <w:ind w:left="-113"/>
              <w:jc w:val="center"/>
            </w:pPr>
          </w:p>
        </w:tc>
        <w:tc>
          <w:tcPr>
            <w:tcW w:w="595" w:type="dxa"/>
            <w:shd w:val="clear" w:color="auto" w:fill="BFBFBF" w:themeFill="background1" w:themeFillShade="BF"/>
            <w:vAlign w:val="center"/>
          </w:tcPr>
          <w:p w14:paraId="7221BF41"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42"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F43"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44"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45" w14:textId="77777777" w:rsidR="00E2060C" w:rsidRPr="0001698D" w:rsidRDefault="00E2060C" w:rsidP="00C61360">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7221BF46"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47" w14:textId="77777777" w:rsidR="00E2060C" w:rsidRDefault="00E2060C" w:rsidP="00C05A53">
            <w:pPr>
              <w:pStyle w:val="ProductList-OfferingBody"/>
              <w:ind w:left="-113"/>
              <w:jc w:val="center"/>
            </w:pPr>
          </w:p>
        </w:tc>
      </w:tr>
      <w:tr w:rsidR="00E2060C" w14:paraId="7221BF57" w14:textId="77777777" w:rsidTr="00E2060C">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49" w14:textId="77777777" w:rsidR="00E2060C" w:rsidRPr="006161A0" w:rsidRDefault="00E2060C" w:rsidP="00C05A53">
            <w:pPr>
              <w:pStyle w:val="ProductList-Offering1"/>
              <w:rPr>
                <w:lang w:val="en-US"/>
              </w:rPr>
            </w:pPr>
            <w:bookmarkStart w:id="338" w:name="_Toc379797164"/>
            <w:bookmarkStart w:id="339" w:name="_Toc380513189"/>
            <w:bookmarkStart w:id="340" w:name="_Toc380655231"/>
            <w:bookmarkStart w:id="341" w:name="_Toc399856746"/>
            <w:r w:rsidRPr="006161A0">
              <w:rPr>
                <w:lang w:val="en-US"/>
              </w:rPr>
              <w:t>Work-at-Home-Lizenz für Office Professional Plus 2013</w:t>
            </w:r>
            <w:bookmarkEnd w:id="338"/>
            <w:bookmarkEnd w:id="339"/>
            <w:bookmarkEnd w:id="340"/>
            <w:bookmarkEnd w:id="341"/>
            <w:r>
              <w:fldChar w:fldCharType="begin"/>
            </w:r>
            <w:r w:rsidRPr="006161A0">
              <w:rPr>
                <w:lang w:val="en-US"/>
              </w:rP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4A"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4B" w14:textId="77777777" w:rsidR="00E2060C" w:rsidRDefault="00E2060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4C" w14:textId="77777777" w:rsidR="00E2060C" w:rsidRDefault="00E2060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4D" w14:textId="77777777" w:rsidR="00E2060C" w:rsidRDefault="00E2060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F4E"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4F"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BF50"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51"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52"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53"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54"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F55"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56" w14:textId="77777777" w:rsidR="00E2060C" w:rsidRDefault="00E2060C" w:rsidP="00C05A53">
            <w:pPr>
              <w:pStyle w:val="ProductList-OfferingBody"/>
              <w:ind w:left="-113"/>
              <w:jc w:val="center"/>
            </w:pPr>
          </w:p>
        </w:tc>
      </w:tr>
      <w:tr w:rsidR="00E2060C" w14:paraId="7221BF66" w14:textId="77777777" w:rsidTr="00E2060C">
        <w:tc>
          <w:tcPr>
            <w:tcW w:w="3060" w:type="dxa"/>
            <w:tcBorders>
              <w:top w:val="dashSmallGap" w:sz="4" w:space="0" w:color="BFBFBF" w:themeColor="background1" w:themeShade="BF"/>
              <w:left w:val="nil"/>
              <w:bottom w:val="nil"/>
              <w:right w:val="nil"/>
            </w:tcBorders>
          </w:tcPr>
          <w:p w14:paraId="7221BF58" w14:textId="77777777" w:rsidR="00E2060C" w:rsidRPr="006161A0" w:rsidRDefault="00E2060C" w:rsidP="0006289B">
            <w:pPr>
              <w:pStyle w:val="ProductList-Offering1"/>
              <w:rPr>
                <w:lang w:val="en-US"/>
              </w:rPr>
            </w:pPr>
            <w:bookmarkStart w:id="342" w:name="_Toc379797165"/>
            <w:bookmarkStart w:id="343" w:name="_Toc380513190"/>
            <w:bookmarkStart w:id="344" w:name="_Toc380655232"/>
            <w:bookmarkStart w:id="345" w:name="_Toc399856747"/>
            <w:r w:rsidRPr="006161A0">
              <w:rPr>
                <w:lang w:val="en-US"/>
              </w:rPr>
              <w:t>Work-at-Home-Lizenz für Office Standard</w:t>
            </w:r>
            <w:r w:rsidR="0006289B">
              <w:rPr>
                <w:lang w:val="en-US"/>
              </w:rPr>
              <w:t> </w:t>
            </w:r>
            <w:r w:rsidRPr="006161A0">
              <w:rPr>
                <w:lang w:val="en-US"/>
              </w:rPr>
              <w:t>2013</w:t>
            </w:r>
            <w:bookmarkEnd w:id="342"/>
            <w:bookmarkEnd w:id="343"/>
            <w:bookmarkEnd w:id="344"/>
            <w:bookmarkEnd w:id="345"/>
            <w:r>
              <w:fldChar w:fldCharType="begin"/>
            </w:r>
            <w:r w:rsidRPr="006161A0">
              <w:rPr>
                <w:lang w:val="en-US"/>
              </w:rP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7221BF59" w14:textId="77777777" w:rsidR="00E2060C" w:rsidRDefault="00E2060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221BF5A" w14:textId="77777777" w:rsidR="00E2060C" w:rsidRDefault="00E2060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221BF5B" w14:textId="77777777" w:rsidR="00E2060C" w:rsidRDefault="00E2060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BF5C" w14:textId="77777777" w:rsidR="00E2060C" w:rsidRDefault="00E2060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BF5D" w14:textId="77777777" w:rsidR="00E2060C" w:rsidRDefault="00E2060C" w:rsidP="00C05A53">
            <w:pPr>
              <w:pStyle w:val="ProductList-OfferingBody"/>
              <w:ind w:left="-113"/>
              <w:jc w:val="center"/>
            </w:pPr>
          </w:p>
        </w:tc>
        <w:tc>
          <w:tcPr>
            <w:tcW w:w="596" w:type="dxa"/>
            <w:shd w:val="clear" w:color="auto" w:fill="70AD47" w:themeFill="accent6"/>
            <w:vAlign w:val="center"/>
          </w:tcPr>
          <w:p w14:paraId="7221BF5E" w14:textId="77777777" w:rsidR="00E2060C" w:rsidRPr="00886678" w:rsidRDefault="00E2060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BF5F"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60"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61" w14:textId="77777777" w:rsidR="00E2060C" w:rsidRDefault="00E2060C" w:rsidP="00C05A53">
            <w:pPr>
              <w:pStyle w:val="ProductList-OfferingBody"/>
              <w:ind w:left="-113"/>
              <w:jc w:val="center"/>
            </w:pPr>
          </w:p>
        </w:tc>
        <w:tc>
          <w:tcPr>
            <w:tcW w:w="595" w:type="dxa"/>
            <w:shd w:val="clear" w:color="auto" w:fill="BFBFBF" w:themeFill="background1" w:themeFillShade="BF"/>
            <w:vAlign w:val="center"/>
          </w:tcPr>
          <w:p w14:paraId="7221BF62"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63" w14:textId="77777777" w:rsidR="00E2060C" w:rsidRDefault="00E2060C" w:rsidP="00C05A53">
            <w:pPr>
              <w:pStyle w:val="ProductList-OfferingBody"/>
              <w:ind w:left="-113"/>
              <w:jc w:val="center"/>
            </w:pPr>
          </w:p>
        </w:tc>
        <w:tc>
          <w:tcPr>
            <w:tcW w:w="595" w:type="dxa"/>
            <w:shd w:val="clear" w:color="auto" w:fill="70AD47" w:themeFill="accent6"/>
            <w:vAlign w:val="center"/>
          </w:tcPr>
          <w:p w14:paraId="7221BF64" w14:textId="77777777" w:rsidR="00E2060C" w:rsidRDefault="00E2060C" w:rsidP="00C05A53">
            <w:pPr>
              <w:pStyle w:val="ProductList-OfferingBody"/>
              <w:ind w:left="-113"/>
              <w:jc w:val="center"/>
            </w:pPr>
          </w:p>
        </w:tc>
        <w:tc>
          <w:tcPr>
            <w:tcW w:w="596" w:type="dxa"/>
            <w:shd w:val="clear" w:color="auto" w:fill="BFBFBF" w:themeFill="background1" w:themeFillShade="BF"/>
            <w:vAlign w:val="center"/>
          </w:tcPr>
          <w:p w14:paraId="7221BF65" w14:textId="77777777" w:rsidR="00E2060C" w:rsidRDefault="00E2060C" w:rsidP="00C05A53">
            <w:pPr>
              <w:pStyle w:val="ProductList-OfferingBody"/>
              <w:ind w:left="-113"/>
              <w:jc w:val="center"/>
            </w:pPr>
          </w:p>
        </w:tc>
      </w:tr>
    </w:tbl>
    <w:p w14:paraId="7221BF6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690"/>
        <w:gridCol w:w="2870"/>
      </w:tblGrid>
      <w:tr w:rsidR="00AA0F4D" w14:paraId="7221BF6C" w14:textId="77777777" w:rsidTr="007D312A">
        <w:tc>
          <w:tcPr>
            <w:tcW w:w="4230" w:type="dxa"/>
          </w:tcPr>
          <w:p w14:paraId="7221BF68" w14:textId="77777777" w:rsidR="00AA0F4D" w:rsidRDefault="007D312A" w:rsidP="006E6A2F">
            <w:pPr>
              <w:pStyle w:val="ProductList-Body"/>
              <w:tabs>
                <w:tab w:val="clear" w:pos="158"/>
                <w:tab w:val="left" w:pos="1062"/>
              </w:tabs>
              <w:spacing w:before="20" w:after="20"/>
              <w:ind w:left="162" w:hanging="162"/>
            </w:pPr>
            <w:r>
              <w:t xml:space="preserve">Frühere Version: </w:t>
            </w:r>
            <w:r w:rsidR="00AA0F4D">
              <w:rPr>
                <w:b/>
              </w:rPr>
              <w:t xml:space="preserve">Office 2010 und Office 2010-Anwendungen </w:t>
            </w:r>
            <w:r w:rsidR="00AA0F4D">
              <w:t>(4/10)</w:t>
            </w:r>
          </w:p>
        </w:tc>
        <w:tc>
          <w:tcPr>
            <w:tcW w:w="3690" w:type="dxa"/>
          </w:tcPr>
          <w:p w14:paraId="7221BF69" w14:textId="77777777" w:rsidR="00AA0F4D" w:rsidRDefault="00AA0F4D" w:rsidP="00AA0F4D">
            <w:pPr>
              <w:pStyle w:val="ProductList-Body"/>
              <w:spacing w:before="20" w:after="20"/>
              <w:rPr>
                <w:b/>
              </w:rPr>
            </w:pPr>
            <w:r>
              <w:t xml:space="preserve">Produkt-Pool: </w:t>
            </w:r>
            <w:r>
              <w:rPr>
                <w:b/>
              </w:rPr>
              <w:t>Anwendung</w:t>
            </w:r>
          </w:p>
          <w:p w14:paraId="7221BF6A" w14:textId="77777777" w:rsidR="00AA0F4D" w:rsidRDefault="0060366B" w:rsidP="00AA0F4D">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2870" w:type="dxa"/>
          </w:tcPr>
          <w:p w14:paraId="7221BF6B" w14:textId="77777777"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rsidRPr="00747190" w14:paraId="7221BF70" w14:textId="77777777" w:rsidTr="007D312A">
        <w:tc>
          <w:tcPr>
            <w:tcW w:w="4230" w:type="dxa"/>
          </w:tcPr>
          <w:p w14:paraId="7221BF6D" w14:textId="77777777" w:rsidR="006E6A2F" w:rsidRDefault="006E6A2F" w:rsidP="006E6A2F">
            <w:pPr>
              <w:pStyle w:val="ProductList-Body"/>
              <w:spacing w:before="20" w:after="20"/>
              <w:ind w:left="162" w:hanging="162"/>
            </w:pPr>
            <w:r>
              <w:tab/>
            </w:r>
            <w:r>
              <w:rPr>
                <w:b/>
              </w:rPr>
              <w:t>Office 2007 und Office 2007-Anwendungen</w:t>
            </w:r>
            <w:r>
              <w:t xml:space="preserve"> (11/06)</w:t>
            </w:r>
          </w:p>
        </w:tc>
        <w:tc>
          <w:tcPr>
            <w:tcW w:w="3690" w:type="dxa"/>
          </w:tcPr>
          <w:p w14:paraId="7221BF6E" w14:textId="77777777" w:rsidR="006E6A2F" w:rsidRPr="006161A0" w:rsidRDefault="006E6A2F" w:rsidP="00BC7AF7">
            <w:pPr>
              <w:pStyle w:val="ProductList-Body"/>
              <w:spacing w:before="20" w:after="20"/>
              <w:ind w:left="166" w:hanging="166"/>
              <w:rPr>
                <w:lang w:val="fr-FR"/>
              </w:rPr>
            </w:pPr>
            <w:r w:rsidRPr="006161A0">
              <w:rPr>
                <w:lang w:val="fr-FR"/>
              </w:rPr>
              <w:t xml:space="preserve">Suite: </w:t>
            </w:r>
            <w:r w:rsidRPr="006161A0">
              <w:rPr>
                <w:b/>
                <w:lang w:val="fr-FR"/>
              </w:rPr>
              <w:t>Office Professional Plus 2013</w:t>
            </w:r>
            <w:r>
              <w:fldChar w:fldCharType="begin"/>
            </w:r>
            <w:r w:rsidRPr="006161A0">
              <w:rPr>
                <w:lang w:val="fr-FR"/>
              </w:rPr>
              <w:instrText>XE "Office Professional Plus 2013"</w:instrText>
            </w:r>
            <w:r>
              <w:fldChar w:fldCharType="end"/>
            </w:r>
            <w:r w:rsidRPr="006161A0">
              <w:rPr>
                <w:b/>
                <w:lang w:val="fr-FR"/>
              </w:rPr>
              <w:t xml:space="preserve"> und Office Standard 2013</w:t>
            </w:r>
            <w:r>
              <w:fldChar w:fldCharType="begin"/>
            </w:r>
            <w:r w:rsidRPr="006161A0">
              <w:rPr>
                <w:lang w:val="fr-FR"/>
              </w:rPr>
              <w:instrText>XE "Office Standard 2013"</w:instrText>
            </w:r>
            <w:r>
              <w:fldChar w:fldCharType="end"/>
            </w:r>
          </w:p>
        </w:tc>
        <w:tc>
          <w:tcPr>
            <w:tcW w:w="2870" w:type="dxa"/>
          </w:tcPr>
          <w:p w14:paraId="7221BF6F" w14:textId="77777777" w:rsidR="006E6A2F" w:rsidRPr="006161A0" w:rsidRDefault="006E6A2F" w:rsidP="00AA0F4D">
            <w:pPr>
              <w:pStyle w:val="ProductList-Body"/>
              <w:spacing w:before="20" w:after="20"/>
              <w:rPr>
                <w:lang w:val="en-US"/>
              </w:rPr>
            </w:pPr>
            <w:r w:rsidRPr="006161A0">
              <w:rPr>
                <w:lang w:val="en-US"/>
              </w:rPr>
              <w:t xml:space="preserve">Up-to-Date-Nachlass: </w:t>
            </w:r>
            <w:r w:rsidRPr="006161A0">
              <w:rPr>
                <w:b/>
                <w:lang w:val="en-US"/>
              </w:rPr>
              <w:t>Office Professional Plus</w:t>
            </w:r>
          </w:p>
        </w:tc>
      </w:tr>
      <w:tr w:rsidR="00AA0F4D" w14:paraId="7221BF74" w14:textId="77777777" w:rsidTr="007D312A">
        <w:tc>
          <w:tcPr>
            <w:tcW w:w="4230" w:type="dxa"/>
          </w:tcPr>
          <w:p w14:paraId="7221BF71" w14:textId="77777777"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690" w:type="dxa"/>
          </w:tcPr>
          <w:p w14:paraId="7221BF72" w14:textId="77777777" w:rsidR="00AA0F4D" w:rsidRDefault="00AA0F4D" w:rsidP="00AA0F4D">
            <w:pPr>
              <w:pStyle w:val="ProductList-Body"/>
              <w:spacing w:before="20" w:after="20"/>
            </w:pPr>
          </w:p>
        </w:tc>
        <w:tc>
          <w:tcPr>
            <w:tcW w:w="2870" w:type="dxa"/>
          </w:tcPr>
          <w:p w14:paraId="7221BF73" w14:textId="77777777" w:rsidR="00AA0F4D" w:rsidRDefault="00AA0F4D" w:rsidP="00AA0F4D">
            <w:pPr>
              <w:pStyle w:val="ProductList-Body"/>
              <w:spacing w:before="20" w:after="20"/>
            </w:pPr>
          </w:p>
        </w:tc>
      </w:tr>
    </w:tbl>
    <w:p w14:paraId="7221BF7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BF76" w14:textId="77777777" w:rsidR="00306B0E" w:rsidRPr="00056FAF" w:rsidRDefault="00306B0E" w:rsidP="00306B0E">
      <w:pPr>
        <w:pStyle w:val="ProductList-Body"/>
        <w:rPr>
          <w:b/>
        </w:rPr>
      </w:pPr>
      <w:r>
        <w:rPr>
          <w:b/>
          <w:color w:val="00188F"/>
        </w:rPr>
        <w:t>Work-at-Home-Lizenz</w:t>
      </w:r>
    </w:p>
    <w:p w14:paraId="7221BF77" w14:textId="77777777" w:rsidR="00F8294E"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w:t>
      </w:r>
      <w:r w:rsidR="00C61360">
        <w:t xml:space="preserve">nden (nicht beim Mitarbeiter). </w:t>
      </w:r>
      <w:r>
        <w:t>„Hauptnutzer“ im Sinne dieses Abschnitts ist der Nutzer, der ein Lizenziertes Gerät in den Geschäftsräumen des Volumenlizenzkunden in einem Zeitraum von 90 Tagen mehr als 50 % der Zeit nutzt.</w:t>
      </w:r>
    </w:p>
    <w:p w14:paraId="7221BF78" w14:textId="77777777" w:rsidR="00BD441A" w:rsidRDefault="00BD441A" w:rsidP="00306B0E">
      <w:pPr>
        <w:pStyle w:val="ProductList-Body"/>
      </w:pPr>
    </w:p>
    <w:p w14:paraId="7221BF79"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7221BF7A" w14:textId="77777777" w:rsidR="00056FAF"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7221BF7B" w14:textId="77777777" w:rsidR="00056FAF" w:rsidRDefault="00056FAF" w:rsidP="00056FAF">
      <w:pPr>
        <w:pStyle w:val="ProductList-Body"/>
      </w:pPr>
    </w:p>
    <w:p w14:paraId="7221BF7C" w14:textId="77777777" w:rsidR="00056FAF"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7221BF7D" w14:textId="77777777" w:rsidR="00056FAF" w:rsidRPr="00AA46E3" w:rsidRDefault="00056FAF" w:rsidP="00056FAF">
      <w:pPr>
        <w:pStyle w:val="ProductList-Body"/>
        <w:rPr>
          <w:sz w:val="4"/>
          <w:szCs w:val="10"/>
        </w:rPr>
      </w:pPr>
    </w:p>
    <w:p w14:paraId="7221BF7E"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7221BF7F" w14:textId="77777777" w:rsidR="00056FAF"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7221BF80" w14:textId="77777777" w:rsidR="00306B0E" w:rsidRDefault="00306B0E" w:rsidP="00056FAF">
      <w:pPr>
        <w:pStyle w:val="ProductList-Body"/>
      </w:pPr>
    </w:p>
    <w:p w14:paraId="7221BF81" w14:textId="77777777" w:rsidR="00306B0E" w:rsidRPr="00056FAF" w:rsidRDefault="00306B0E" w:rsidP="00306B0E">
      <w:pPr>
        <w:pStyle w:val="ProductList-Body"/>
        <w:rPr>
          <w:b/>
        </w:rPr>
      </w:pPr>
      <w:r>
        <w:rPr>
          <w:b/>
          <w:color w:val="00188F"/>
        </w:rPr>
        <w:t>Downgraderechte für Office Multi-Language Pack 2013</w:t>
      </w:r>
    </w:p>
    <w:p w14:paraId="7221BF82" w14:textId="77777777" w:rsidR="00306B0E"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14:paraId="7221BF83" w14:textId="77777777"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7221BF84" w14:textId="77777777"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7221BF85" w14:textId="77777777"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7221BF86" w14:textId="77777777"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7221BF87" w14:textId="77777777"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7221BF88" w14:textId="77777777"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7221BF89" w14:textId="77777777" w:rsidR="00056FAF" w:rsidRDefault="00056FAF" w:rsidP="00056FAF">
      <w:pPr>
        <w:pStyle w:val="ProductList-Body"/>
      </w:pPr>
    </w:p>
    <w:p w14:paraId="7221BF8A" w14:textId="77777777" w:rsidR="00B17611"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14:paraId="7221BF8D" w14:textId="77777777" w:rsidTr="00D3344C">
        <w:trPr>
          <w:tblHeader/>
        </w:trPr>
        <w:tc>
          <w:tcPr>
            <w:tcW w:w="3870" w:type="dxa"/>
            <w:shd w:val="clear" w:color="auto" w:fill="0072C6"/>
          </w:tcPr>
          <w:p w14:paraId="7221BF8B"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7221BF8C"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rsidRPr="00747190" w14:paraId="7221BF90" w14:textId="77777777" w:rsidTr="00D3344C">
        <w:tc>
          <w:tcPr>
            <w:tcW w:w="3870" w:type="dxa"/>
          </w:tcPr>
          <w:p w14:paraId="7221BF8E" w14:textId="77777777" w:rsidR="00B17611" w:rsidRDefault="00642513" w:rsidP="00EA5FCC">
            <w:pPr>
              <w:pStyle w:val="ProductList-Body"/>
            </w:pPr>
            <w:r>
              <w:t>Office Professional Plus</w:t>
            </w:r>
          </w:p>
        </w:tc>
        <w:tc>
          <w:tcPr>
            <w:tcW w:w="5130" w:type="dxa"/>
          </w:tcPr>
          <w:p w14:paraId="7221BF8F" w14:textId="77777777" w:rsidR="00B17611" w:rsidRPr="006161A0" w:rsidRDefault="00B17611" w:rsidP="009472AC">
            <w:pPr>
              <w:pStyle w:val="ProductList-Body"/>
              <w:rPr>
                <w:lang w:val="en-US"/>
              </w:rPr>
            </w:pPr>
            <w:r w:rsidRPr="006161A0">
              <w:rPr>
                <w:lang w:val="en-US"/>
              </w:rPr>
              <w:t>Office 365 (Enterprise &amp; Government E3, E4)*, Office 365 ProPlus</w:t>
            </w:r>
          </w:p>
        </w:tc>
      </w:tr>
      <w:tr w:rsidR="00642513" w14:paraId="7221BF93" w14:textId="77777777" w:rsidTr="00D3344C">
        <w:tc>
          <w:tcPr>
            <w:tcW w:w="3870" w:type="dxa"/>
          </w:tcPr>
          <w:p w14:paraId="7221BF91" w14:textId="77777777" w:rsidR="00642513" w:rsidRPr="006161A0" w:rsidRDefault="00642513" w:rsidP="00642513">
            <w:pPr>
              <w:pStyle w:val="ProductList-Body"/>
              <w:rPr>
                <w:lang w:val="fr-FR"/>
              </w:rPr>
            </w:pPr>
            <w:r w:rsidRPr="006161A0">
              <w:rPr>
                <w:lang w:val="fr-FR"/>
              </w:rPr>
              <w:t>Office Professional Plus und Core CAL Suite</w:t>
            </w:r>
          </w:p>
        </w:tc>
        <w:tc>
          <w:tcPr>
            <w:tcW w:w="5130" w:type="dxa"/>
          </w:tcPr>
          <w:p w14:paraId="7221BF92" w14:textId="77777777" w:rsidR="00642513" w:rsidRDefault="00642513" w:rsidP="009472AC">
            <w:pPr>
              <w:pStyle w:val="ProductList-Body"/>
            </w:pPr>
            <w:r>
              <w:t>Office 365 (Enterprise &amp; Government E3, E4)*</w:t>
            </w:r>
          </w:p>
        </w:tc>
      </w:tr>
      <w:tr w:rsidR="00642513" w14:paraId="7221BF96" w14:textId="77777777" w:rsidTr="00D3344C">
        <w:tc>
          <w:tcPr>
            <w:tcW w:w="3870" w:type="dxa"/>
          </w:tcPr>
          <w:p w14:paraId="7221BF94" w14:textId="77777777" w:rsidR="00642513" w:rsidRPr="006161A0" w:rsidRDefault="00642513" w:rsidP="00642513">
            <w:pPr>
              <w:pStyle w:val="ProductList-Body"/>
              <w:rPr>
                <w:lang w:val="fr-FR"/>
              </w:rPr>
            </w:pPr>
            <w:r w:rsidRPr="006161A0">
              <w:rPr>
                <w:lang w:val="fr-FR"/>
              </w:rPr>
              <w:t>Office Professional Plus und Enterprise CAL Suite</w:t>
            </w:r>
          </w:p>
        </w:tc>
        <w:tc>
          <w:tcPr>
            <w:tcW w:w="5130" w:type="dxa"/>
          </w:tcPr>
          <w:p w14:paraId="7221BF95" w14:textId="77777777" w:rsidR="00642513" w:rsidRDefault="00642513" w:rsidP="009472AC">
            <w:pPr>
              <w:pStyle w:val="ProductList-Body"/>
            </w:pPr>
            <w:r>
              <w:t>Office 365 (Enterprise &amp; Government E3, E4)*</w:t>
            </w:r>
          </w:p>
        </w:tc>
      </w:tr>
      <w:tr w:rsidR="00B17611" w14:paraId="7221BF99" w14:textId="77777777" w:rsidTr="00D3344C">
        <w:tc>
          <w:tcPr>
            <w:tcW w:w="3870" w:type="dxa"/>
          </w:tcPr>
          <w:p w14:paraId="7221BF97" w14:textId="77777777" w:rsidR="00B17611" w:rsidRDefault="00642513" w:rsidP="00EA5FCC">
            <w:pPr>
              <w:pStyle w:val="ProductList-Body"/>
            </w:pPr>
            <w:r>
              <w:t>Project Professional</w:t>
            </w:r>
          </w:p>
        </w:tc>
        <w:tc>
          <w:tcPr>
            <w:tcW w:w="5130" w:type="dxa"/>
          </w:tcPr>
          <w:p w14:paraId="7221BF98" w14:textId="77777777" w:rsidR="00B17611" w:rsidRDefault="00642513" w:rsidP="00EA5FCC">
            <w:pPr>
              <w:pStyle w:val="ProductList-Body"/>
            </w:pPr>
            <w:r>
              <w:t>Project Pro für Office 365</w:t>
            </w:r>
          </w:p>
        </w:tc>
      </w:tr>
      <w:tr w:rsidR="00642513" w14:paraId="7221BF9C" w14:textId="77777777" w:rsidTr="00D3344C">
        <w:tc>
          <w:tcPr>
            <w:tcW w:w="3870" w:type="dxa"/>
          </w:tcPr>
          <w:p w14:paraId="7221BF9A" w14:textId="77777777" w:rsidR="00642513" w:rsidRDefault="00642513" w:rsidP="00EA5FCC">
            <w:pPr>
              <w:pStyle w:val="ProductList-Body"/>
            </w:pPr>
            <w:r>
              <w:t>Visio Professional</w:t>
            </w:r>
          </w:p>
        </w:tc>
        <w:tc>
          <w:tcPr>
            <w:tcW w:w="5130" w:type="dxa"/>
          </w:tcPr>
          <w:p w14:paraId="7221BF9B" w14:textId="77777777" w:rsidR="00642513" w:rsidRDefault="00642513" w:rsidP="00EA5FCC">
            <w:pPr>
              <w:pStyle w:val="ProductList-Body"/>
            </w:pPr>
            <w:r>
              <w:t>Visio Pro für Office 365</w:t>
            </w:r>
          </w:p>
        </w:tc>
      </w:tr>
    </w:tbl>
    <w:p w14:paraId="7221BF9D" w14:textId="77777777" w:rsidR="00B17611" w:rsidRDefault="00B17611" w:rsidP="00B17611">
      <w:pPr>
        <w:pStyle w:val="ProductList-Body"/>
        <w:tabs>
          <w:tab w:val="clear" w:pos="158"/>
          <w:tab w:val="left" w:pos="720"/>
        </w:tabs>
      </w:pPr>
      <w:r>
        <w:t>* Erfordert eine entsprechende CAL Suite Bridge.</w:t>
      </w:r>
    </w:p>
    <w:p w14:paraId="7221BF9E" w14:textId="77777777" w:rsidR="00B17611" w:rsidRDefault="00B17611" w:rsidP="00056FAF">
      <w:pPr>
        <w:pStyle w:val="ProductList-Body"/>
      </w:pPr>
    </w:p>
    <w:p w14:paraId="7221BF9F"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7221BFA0" w14:textId="77777777" w:rsidR="00056FAF"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7221BFA1" w14:textId="77777777" w:rsidR="00056FAF" w:rsidRDefault="00056FAF" w:rsidP="00056FAF">
      <w:pPr>
        <w:pStyle w:val="ProductList-Body"/>
      </w:pPr>
    </w:p>
    <w:p w14:paraId="7221BFA2" w14:textId="77777777" w:rsidR="00056FAF" w:rsidRDefault="00056FAF" w:rsidP="00056FAF">
      <w:pPr>
        <w:pStyle w:val="ProductList-Body"/>
      </w:pPr>
      <w:r>
        <w:t>Zusätzliche Rechte, die für diese CALs gelten, finden Sie im Hinweis auf die Produktbedingungen zu Project Server.</w:t>
      </w:r>
    </w:p>
    <w:p w14:paraId="7221BFA3" w14:textId="77777777" w:rsidR="00056FAF" w:rsidRDefault="00056FAF" w:rsidP="00056FAF">
      <w:pPr>
        <w:pStyle w:val="ProductList-Body"/>
      </w:pPr>
    </w:p>
    <w:p w14:paraId="7221BFA4"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7221BFA5" w14:textId="77777777" w:rsidR="00056FAF" w:rsidRPr="00056FAF" w:rsidRDefault="00056FAF" w:rsidP="00D67524">
      <w:pPr>
        <w:pStyle w:val="ProductList-Body"/>
        <w:ind w:left="180"/>
        <w:rPr>
          <w:b/>
        </w:rPr>
      </w:pPr>
      <w:r>
        <w:rPr>
          <w:b/>
          <w:color w:val="00188F"/>
        </w:rPr>
        <w:t>Software Assurance-Migrationspfad für Visio Premium 2010</w:t>
      </w:r>
      <w:r>
        <w:fldChar w:fldCharType="begin"/>
      </w:r>
      <w:r>
        <w:instrText>XE "Visio Premium 2010"</w:instrText>
      </w:r>
      <w:r>
        <w:fldChar w:fldCharType="end"/>
      </w:r>
    </w:p>
    <w:p w14:paraId="7221BFA6" w14:textId="77777777" w:rsidR="00056FAF"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 Abschnitt </w:t>
      </w:r>
      <w:hyperlink w:anchor="SoftwareAssurance" w:history="1">
        <w:r>
          <w:rPr>
            <w:rStyle w:val="Hyperlink"/>
          </w:rPr>
          <w:t>Software Assurance</w:t>
        </w:r>
      </w:hyperlink>
      <w:r>
        <w:t>).</w:t>
      </w:r>
    </w:p>
    <w:p w14:paraId="7221BFA7" w14:textId="77777777" w:rsidR="00056FAF" w:rsidRDefault="00056FAF" w:rsidP="00D67524">
      <w:pPr>
        <w:pStyle w:val="ProductList-Body"/>
        <w:ind w:left="180"/>
      </w:pPr>
    </w:p>
    <w:p w14:paraId="7221BFA8" w14:textId="77777777" w:rsidR="00056FAF" w:rsidRPr="00056FAF" w:rsidRDefault="00056FAF" w:rsidP="00D67524">
      <w:pPr>
        <w:pStyle w:val="ProductList-Body"/>
        <w:ind w:left="180"/>
        <w:rPr>
          <w:b/>
        </w:rPr>
      </w:pPr>
      <w:r>
        <w:rPr>
          <w:b/>
          <w:color w:val="00188F"/>
        </w:rPr>
        <w:t>Downgraderechte für Visio Professional 2013</w:t>
      </w:r>
      <w:r>
        <w:fldChar w:fldCharType="begin"/>
      </w:r>
      <w:r>
        <w:instrText>XE "Visio Professional 2013"</w:instrText>
      </w:r>
      <w:r>
        <w:fldChar w:fldCharType="end"/>
      </w:r>
    </w:p>
    <w:p w14:paraId="7221BFA9" w14:textId="77777777" w:rsidR="00056FAF"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46" w:name="_Toc378147631"/>
    <w:bookmarkStart w:id="347" w:name="_Toc378151533"/>
    <w:p w14:paraId="7221BFAA"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BFAB" w14:textId="77777777" w:rsidR="00407E60" w:rsidRDefault="009919D2" w:rsidP="00680B4D">
      <w:pPr>
        <w:pStyle w:val="ProductList-Offering1Heading"/>
        <w:outlineLvl w:val="1"/>
      </w:pPr>
      <w:bookmarkStart w:id="348" w:name="_Toc379797166"/>
      <w:bookmarkStart w:id="349" w:name="_Toc380513191"/>
      <w:bookmarkStart w:id="350" w:name="_Toc380655233"/>
      <w:bookmarkStart w:id="351" w:name="_Toc399856748"/>
      <w:r>
        <w:t>Office für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07AB2" w14:paraId="7221BFBA" w14:textId="77777777" w:rsidTr="00007AB2">
        <w:trPr>
          <w:tblHeader/>
        </w:trPr>
        <w:tc>
          <w:tcPr>
            <w:tcW w:w="3060" w:type="dxa"/>
            <w:tcBorders>
              <w:bottom w:val="nil"/>
            </w:tcBorders>
            <w:shd w:val="clear" w:color="auto" w:fill="00188F"/>
          </w:tcPr>
          <w:p w14:paraId="7221BFAC" w14:textId="77777777" w:rsidR="00007AB2" w:rsidRPr="00EE0836" w:rsidRDefault="00007AB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BFAD"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BFAE" w14:textId="77777777" w:rsidR="00007AB2" w:rsidRPr="00886678" w:rsidRDefault="00007AB2"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BFAF" w14:textId="77777777" w:rsidR="00007AB2" w:rsidRPr="00C37D2B" w:rsidRDefault="00007AB2"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BFB0"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BFB1"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BFB2"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BFB3"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BFB4"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BFB5"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BFB6"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BFB7" w14:textId="77777777" w:rsidR="00007AB2" w:rsidRPr="00C5575D" w:rsidRDefault="00007AB2"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BFB8"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BFB9" w14:textId="77777777" w:rsidR="00007AB2" w:rsidRPr="00C5575D" w:rsidRDefault="00007AB2"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007AB2" w14:paraId="7221BFC9" w14:textId="77777777" w:rsidTr="00007AB2">
        <w:tc>
          <w:tcPr>
            <w:tcW w:w="3060" w:type="dxa"/>
            <w:tcBorders>
              <w:top w:val="nil"/>
              <w:left w:val="nil"/>
              <w:bottom w:val="dashSmallGap" w:sz="4" w:space="0" w:color="BFBFBF" w:themeColor="background1" w:themeShade="BF"/>
              <w:right w:val="nil"/>
            </w:tcBorders>
          </w:tcPr>
          <w:p w14:paraId="7221BFBB" w14:textId="77777777" w:rsidR="00007AB2" w:rsidRDefault="00007AB2" w:rsidP="00056FAF">
            <w:pPr>
              <w:pStyle w:val="ProductList-Offering1"/>
            </w:pPr>
            <w:bookmarkStart w:id="352" w:name="_Toc379797167"/>
            <w:bookmarkStart w:id="353" w:name="_Toc380513192"/>
            <w:bookmarkStart w:id="354" w:name="_Toc380655234"/>
            <w:bookmarkStart w:id="355" w:name="_Toc399856749"/>
            <w:r>
              <w:t>Excel für Mac 2011</w:t>
            </w:r>
            <w:bookmarkEnd w:id="352"/>
            <w:bookmarkEnd w:id="353"/>
            <w:bookmarkEnd w:id="354"/>
            <w:bookmarkEnd w:id="355"/>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7221BFBC" w14:textId="77777777" w:rsidR="00007AB2" w:rsidRDefault="00007AB2"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7221BFBD" w14:textId="77777777" w:rsidR="00007AB2" w:rsidRDefault="00007AB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BFBE" w14:textId="77777777" w:rsidR="00007AB2" w:rsidRDefault="00007AB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BFBF" w14:textId="77777777" w:rsidR="00007AB2" w:rsidRDefault="00007A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C0" w14:textId="77777777" w:rsidR="00007AB2" w:rsidRPr="006B3B9E" w:rsidRDefault="00007AB2" w:rsidP="00C61360">
            <w:pPr>
              <w:pStyle w:val="ProductList-OfferingBody"/>
              <w:ind w:left="-113"/>
              <w:jc w:val="center"/>
            </w:pPr>
          </w:p>
        </w:tc>
        <w:tc>
          <w:tcPr>
            <w:tcW w:w="596" w:type="dxa"/>
            <w:shd w:val="clear" w:color="auto" w:fill="BFBFBF" w:themeFill="background1" w:themeFillShade="BF"/>
            <w:vAlign w:val="center"/>
          </w:tcPr>
          <w:p w14:paraId="7221BFC1"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C2"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C3" w14:textId="77777777" w:rsidR="00007AB2" w:rsidRPr="006B3B9E" w:rsidRDefault="00007AB2" w:rsidP="00C61360">
            <w:pPr>
              <w:pStyle w:val="ProductList-OfferingBody"/>
              <w:ind w:left="-113"/>
              <w:jc w:val="center"/>
            </w:pPr>
          </w:p>
        </w:tc>
        <w:tc>
          <w:tcPr>
            <w:tcW w:w="595" w:type="dxa"/>
            <w:shd w:val="clear" w:color="auto" w:fill="70AD47" w:themeFill="accent6"/>
            <w:vAlign w:val="center"/>
          </w:tcPr>
          <w:p w14:paraId="7221BFC4"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C5"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C6" w14:textId="77777777" w:rsidR="00007AB2" w:rsidRPr="006B3B9E" w:rsidRDefault="00007AB2" w:rsidP="00C61360">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7221BFC7" w14:textId="77777777" w:rsidR="00007AB2" w:rsidRDefault="00007AB2" w:rsidP="00C05A53">
            <w:pPr>
              <w:pStyle w:val="ProductList-OfferingBody"/>
              <w:ind w:left="-113"/>
              <w:jc w:val="center"/>
            </w:pPr>
          </w:p>
        </w:tc>
        <w:tc>
          <w:tcPr>
            <w:tcW w:w="596" w:type="dxa"/>
            <w:shd w:val="clear" w:color="auto" w:fill="BFBFBF" w:themeFill="background1" w:themeFillShade="BF"/>
            <w:vAlign w:val="center"/>
          </w:tcPr>
          <w:p w14:paraId="7221BFC8" w14:textId="77777777" w:rsidR="00007AB2" w:rsidRDefault="00007AB2" w:rsidP="00C05A53">
            <w:pPr>
              <w:pStyle w:val="ProductList-OfferingBody"/>
              <w:ind w:left="-113"/>
              <w:jc w:val="center"/>
            </w:pPr>
          </w:p>
        </w:tc>
      </w:tr>
      <w:tr w:rsidR="00007AB2" w14:paraId="7221BFD8" w14:textId="77777777" w:rsidTr="00007AB2">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CA" w14:textId="77777777" w:rsidR="00007AB2" w:rsidRDefault="00007AB2" w:rsidP="00C05A53">
            <w:pPr>
              <w:pStyle w:val="ProductList-Offering1"/>
            </w:pPr>
            <w:bookmarkStart w:id="356" w:name="_Toc379797168"/>
            <w:bookmarkStart w:id="357" w:name="_Toc380513193"/>
            <w:bookmarkStart w:id="358" w:name="_Toc380655235"/>
            <w:bookmarkStart w:id="359" w:name="_Toc399856750"/>
            <w:r>
              <w:t>Lync für Mac 2011</w:t>
            </w:r>
            <w:bookmarkEnd w:id="356"/>
            <w:bookmarkEnd w:id="357"/>
            <w:bookmarkEnd w:id="358"/>
            <w:bookmarkEnd w:id="359"/>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CB" w14:textId="77777777" w:rsidR="00007AB2" w:rsidRDefault="00007AB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CC" w14:textId="77777777" w:rsidR="00007AB2" w:rsidRDefault="00007A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CD" w14:textId="77777777" w:rsidR="00007AB2" w:rsidRDefault="00007A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CE" w14:textId="77777777" w:rsidR="00007AB2" w:rsidRDefault="00007A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CF" w14:textId="77777777" w:rsidR="00007AB2" w:rsidRPr="006B3B9E" w:rsidRDefault="00007AB2" w:rsidP="00C61360">
            <w:pPr>
              <w:pStyle w:val="ProductList-OfferingBody"/>
              <w:ind w:left="-113"/>
              <w:jc w:val="center"/>
            </w:pPr>
          </w:p>
        </w:tc>
        <w:tc>
          <w:tcPr>
            <w:tcW w:w="596" w:type="dxa"/>
            <w:shd w:val="clear" w:color="auto" w:fill="BFBFBF" w:themeFill="background1" w:themeFillShade="BF"/>
            <w:vAlign w:val="center"/>
          </w:tcPr>
          <w:p w14:paraId="7221BFD0"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D1"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D2" w14:textId="77777777" w:rsidR="00007AB2" w:rsidRPr="006B3B9E" w:rsidRDefault="00007AB2" w:rsidP="00C61360">
            <w:pPr>
              <w:pStyle w:val="ProductList-OfferingBody"/>
              <w:ind w:left="-113"/>
              <w:jc w:val="center"/>
            </w:pPr>
          </w:p>
        </w:tc>
        <w:tc>
          <w:tcPr>
            <w:tcW w:w="595" w:type="dxa"/>
            <w:shd w:val="clear" w:color="auto" w:fill="70AD47" w:themeFill="accent6"/>
            <w:vAlign w:val="center"/>
          </w:tcPr>
          <w:p w14:paraId="7221BFD3"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D4"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D5" w14:textId="77777777" w:rsidR="00007AB2" w:rsidRPr="006B3B9E" w:rsidRDefault="00007AB2" w:rsidP="00C61360">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7221BFD6" w14:textId="77777777" w:rsidR="00007AB2" w:rsidRDefault="00007AB2" w:rsidP="00C05A53">
            <w:pPr>
              <w:pStyle w:val="ProductList-OfferingBody"/>
              <w:ind w:left="-113"/>
              <w:jc w:val="center"/>
            </w:pPr>
          </w:p>
        </w:tc>
        <w:tc>
          <w:tcPr>
            <w:tcW w:w="596" w:type="dxa"/>
            <w:shd w:val="clear" w:color="auto" w:fill="BFBFBF" w:themeFill="background1" w:themeFillShade="BF"/>
            <w:vAlign w:val="center"/>
          </w:tcPr>
          <w:p w14:paraId="7221BFD7" w14:textId="77777777" w:rsidR="00007AB2" w:rsidRDefault="00007AB2" w:rsidP="00C05A53">
            <w:pPr>
              <w:pStyle w:val="ProductList-OfferingBody"/>
              <w:ind w:left="-113"/>
              <w:jc w:val="center"/>
            </w:pPr>
          </w:p>
        </w:tc>
      </w:tr>
      <w:tr w:rsidR="00007AB2" w14:paraId="7221BFE7" w14:textId="77777777" w:rsidTr="00007AB2">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D9" w14:textId="77777777" w:rsidR="00007AB2" w:rsidRDefault="00007AB2" w:rsidP="00C05A53">
            <w:pPr>
              <w:pStyle w:val="ProductList-Offering1"/>
            </w:pPr>
            <w:bookmarkStart w:id="360" w:name="_Toc379797169"/>
            <w:bookmarkStart w:id="361" w:name="_Toc380513194"/>
            <w:bookmarkStart w:id="362" w:name="_Toc380655236"/>
            <w:bookmarkStart w:id="363" w:name="_Toc399856751"/>
            <w:r>
              <w:t>Office für Mac Standard 2011</w:t>
            </w:r>
            <w:bookmarkEnd w:id="360"/>
            <w:bookmarkEnd w:id="361"/>
            <w:bookmarkEnd w:id="362"/>
            <w:bookmarkEnd w:id="363"/>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DA" w14:textId="77777777" w:rsidR="00007AB2" w:rsidRDefault="00007AB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DB" w14:textId="77777777" w:rsidR="00007AB2" w:rsidRDefault="00007AB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DC" w14:textId="77777777" w:rsidR="00007AB2" w:rsidRDefault="00007AB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DD" w14:textId="77777777" w:rsidR="00007AB2" w:rsidRDefault="00007A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BFDE" w14:textId="77777777" w:rsidR="00007AB2" w:rsidRPr="006B3B9E" w:rsidRDefault="00007AB2" w:rsidP="00C61360">
            <w:pPr>
              <w:pStyle w:val="ProductList-OfferingBody"/>
              <w:ind w:left="-113"/>
              <w:jc w:val="center"/>
            </w:pPr>
            <w:r w:rsidRPr="006B3B9E">
              <w:t>1,</w:t>
            </w:r>
            <w:r w:rsidRPr="006B3B9E">
              <w:fldChar w:fldCharType="begin"/>
            </w:r>
            <w:r w:rsidRPr="006B3B9E">
              <w:rPr>
                <w:color w:val="1F497D"/>
              </w:rPr>
              <w:instrText>AutoTextList  \s NoStyle \t “</w:instrText>
            </w:r>
            <w:r w:rsidRPr="006B3B9E">
              <w:instrText>Produkt der School Desktop-Plattform</w:instrText>
            </w:r>
            <w:r w:rsidRPr="006B3B9E">
              <w:rPr>
                <w:color w:val="1F497D"/>
              </w:rPr>
              <w:instrText>”</w:instrText>
            </w:r>
            <w:r w:rsidRPr="006B3B9E">
              <w:fldChar w:fldCharType="separate"/>
            </w:r>
            <w:r w:rsidRPr="006B3B9E">
              <w:t>SD</w:t>
            </w:r>
            <w:r w:rsidRPr="006B3B9E">
              <w:fldChar w:fldCharType="end"/>
            </w:r>
          </w:p>
        </w:tc>
        <w:tc>
          <w:tcPr>
            <w:tcW w:w="596" w:type="dxa"/>
            <w:shd w:val="clear" w:color="auto" w:fill="70AD47" w:themeFill="accent6"/>
            <w:vAlign w:val="center"/>
          </w:tcPr>
          <w:p w14:paraId="7221BFDF" w14:textId="77777777" w:rsidR="00007AB2" w:rsidRPr="006B3B9E" w:rsidRDefault="00007AB2" w:rsidP="00C61360">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p>
        </w:tc>
        <w:tc>
          <w:tcPr>
            <w:tcW w:w="595" w:type="dxa"/>
            <w:shd w:val="clear" w:color="auto" w:fill="70AD47" w:themeFill="accent6"/>
            <w:vAlign w:val="center"/>
          </w:tcPr>
          <w:p w14:paraId="7221BFE0" w14:textId="77777777" w:rsidR="00007AB2" w:rsidRPr="006B3B9E" w:rsidRDefault="00007AB2" w:rsidP="00C61360">
            <w:pPr>
              <w:pStyle w:val="ProductList-OfferingBody"/>
              <w:ind w:left="-113"/>
              <w:jc w:val="center"/>
            </w:pPr>
            <w:r w:rsidRPr="006B3B9E">
              <w:fldChar w:fldCharType="begin"/>
            </w:r>
            <w:r w:rsidRPr="006B3B9E">
              <w:rPr>
                <w:color w:val="1F497D"/>
              </w:rPr>
              <w:instrText>AutoTextList  \s NoStyle \t “</w:instrText>
            </w:r>
            <w:r w:rsidRPr="006B3B9E">
              <w:instrText>Konzernprodukt</w:instrText>
            </w:r>
            <w:r w:rsidRPr="006B3B9E">
              <w:rPr>
                <w:color w:val="1F497D"/>
              </w:rPr>
              <w:instrText>”</w:instrText>
            </w:r>
            <w:r w:rsidRPr="006B3B9E">
              <w:fldChar w:fldCharType="separate"/>
            </w:r>
            <w:r w:rsidRPr="006B3B9E">
              <w:rPr>
                <w:color w:val="1F497D"/>
              </w:rPr>
              <w:t xml:space="preserve"> </w:t>
            </w:r>
            <w:r w:rsidRPr="006B3B9E">
              <w:t xml:space="preserve">E </w:t>
            </w:r>
            <w:r w:rsidRPr="006B3B9E">
              <w:fldChar w:fldCharType="end"/>
            </w:r>
          </w:p>
        </w:tc>
        <w:tc>
          <w:tcPr>
            <w:tcW w:w="596" w:type="dxa"/>
            <w:shd w:val="clear" w:color="auto" w:fill="70AD47" w:themeFill="accent6"/>
            <w:vAlign w:val="center"/>
          </w:tcPr>
          <w:p w14:paraId="7221BFE1" w14:textId="77777777" w:rsidR="00007AB2" w:rsidRPr="006B3B9E" w:rsidRDefault="00007AB2" w:rsidP="00C61360">
            <w:pPr>
              <w:pStyle w:val="ProductList-OfferingBody"/>
              <w:ind w:left="-113"/>
              <w:jc w:val="center"/>
            </w:pPr>
          </w:p>
        </w:tc>
        <w:tc>
          <w:tcPr>
            <w:tcW w:w="595" w:type="dxa"/>
            <w:shd w:val="clear" w:color="auto" w:fill="70AD47" w:themeFill="accent6"/>
            <w:vAlign w:val="center"/>
          </w:tcPr>
          <w:p w14:paraId="7221BFE2"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E3"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E4" w14:textId="77777777" w:rsidR="00007AB2" w:rsidRPr="006B3B9E" w:rsidRDefault="00007AB2" w:rsidP="00C61360">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7221BFE5" w14:textId="77777777" w:rsidR="00007AB2" w:rsidRDefault="00007AB2" w:rsidP="00C05A53">
            <w:pPr>
              <w:pStyle w:val="ProductList-OfferingBody"/>
              <w:ind w:left="-113"/>
              <w:jc w:val="center"/>
            </w:pPr>
          </w:p>
        </w:tc>
        <w:tc>
          <w:tcPr>
            <w:tcW w:w="596" w:type="dxa"/>
            <w:shd w:val="clear" w:color="auto" w:fill="BFBFBF" w:themeFill="background1" w:themeFillShade="BF"/>
            <w:vAlign w:val="center"/>
          </w:tcPr>
          <w:p w14:paraId="7221BFE6" w14:textId="77777777" w:rsidR="00007AB2" w:rsidRDefault="00007AB2" w:rsidP="00C05A53">
            <w:pPr>
              <w:pStyle w:val="ProductList-OfferingBody"/>
              <w:ind w:left="-113"/>
              <w:jc w:val="center"/>
            </w:pPr>
          </w:p>
        </w:tc>
      </w:tr>
      <w:tr w:rsidR="00007AB2" w14:paraId="7221BFF6" w14:textId="77777777" w:rsidTr="00007AB2">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E8" w14:textId="77777777" w:rsidR="00007AB2" w:rsidRDefault="00007AB2" w:rsidP="00C05A53">
            <w:pPr>
              <w:pStyle w:val="ProductList-Offering1"/>
            </w:pPr>
            <w:bookmarkStart w:id="364" w:name="_Toc379797170"/>
            <w:bookmarkStart w:id="365" w:name="_Toc380513195"/>
            <w:bookmarkStart w:id="366" w:name="_Toc380655237"/>
            <w:bookmarkStart w:id="367" w:name="_Toc399856752"/>
            <w:r>
              <w:t>Outlook für Mac 2011</w:t>
            </w:r>
            <w:bookmarkEnd w:id="364"/>
            <w:bookmarkEnd w:id="365"/>
            <w:bookmarkEnd w:id="366"/>
            <w:bookmarkEnd w:id="367"/>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E9" w14:textId="77777777" w:rsidR="00007AB2" w:rsidRDefault="00007AB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EA" w14:textId="77777777" w:rsidR="00007AB2" w:rsidRDefault="00007A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EB" w14:textId="77777777" w:rsidR="00007AB2" w:rsidRDefault="00007A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EC" w14:textId="77777777" w:rsidR="00007AB2" w:rsidRDefault="00007A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ED" w14:textId="77777777" w:rsidR="00007AB2" w:rsidRPr="006B3B9E" w:rsidRDefault="00007AB2" w:rsidP="00C61360">
            <w:pPr>
              <w:pStyle w:val="ProductList-OfferingBody"/>
              <w:ind w:left="-113"/>
              <w:jc w:val="center"/>
            </w:pPr>
          </w:p>
        </w:tc>
        <w:tc>
          <w:tcPr>
            <w:tcW w:w="596" w:type="dxa"/>
            <w:shd w:val="clear" w:color="auto" w:fill="BFBFBF" w:themeFill="background1" w:themeFillShade="BF"/>
            <w:vAlign w:val="center"/>
          </w:tcPr>
          <w:p w14:paraId="7221BFEE"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EF"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F0" w14:textId="77777777" w:rsidR="00007AB2" w:rsidRPr="006B3B9E" w:rsidRDefault="00007AB2" w:rsidP="00C61360">
            <w:pPr>
              <w:pStyle w:val="ProductList-OfferingBody"/>
              <w:ind w:left="-113"/>
              <w:jc w:val="center"/>
            </w:pPr>
          </w:p>
        </w:tc>
        <w:tc>
          <w:tcPr>
            <w:tcW w:w="595" w:type="dxa"/>
            <w:shd w:val="clear" w:color="auto" w:fill="70AD47" w:themeFill="accent6"/>
            <w:vAlign w:val="center"/>
          </w:tcPr>
          <w:p w14:paraId="7221BFF1"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F2"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F3" w14:textId="77777777" w:rsidR="00007AB2" w:rsidRPr="006B3B9E" w:rsidRDefault="00007AB2" w:rsidP="00C61360">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7221BFF4" w14:textId="77777777" w:rsidR="00007AB2" w:rsidRDefault="00007AB2" w:rsidP="00C05A53">
            <w:pPr>
              <w:pStyle w:val="ProductList-OfferingBody"/>
              <w:ind w:left="-113"/>
              <w:jc w:val="center"/>
            </w:pPr>
          </w:p>
        </w:tc>
        <w:tc>
          <w:tcPr>
            <w:tcW w:w="596" w:type="dxa"/>
            <w:shd w:val="clear" w:color="auto" w:fill="BFBFBF" w:themeFill="background1" w:themeFillShade="BF"/>
            <w:vAlign w:val="center"/>
          </w:tcPr>
          <w:p w14:paraId="7221BFF5" w14:textId="77777777" w:rsidR="00007AB2" w:rsidRDefault="00007AB2" w:rsidP="00C05A53">
            <w:pPr>
              <w:pStyle w:val="ProductList-OfferingBody"/>
              <w:ind w:left="-113"/>
              <w:jc w:val="center"/>
            </w:pPr>
          </w:p>
        </w:tc>
      </w:tr>
      <w:tr w:rsidR="00007AB2" w14:paraId="7221C005" w14:textId="77777777" w:rsidTr="00007AB2">
        <w:tc>
          <w:tcPr>
            <w:tcW w:w="3060" w:type="dxa"/>
            <w:tcBorders>
              <w:top w:val="dashSmallGap" w:sz="4" w:space="0" w:color="BFBFBF" w:themeColor="background1" w:themeShade="BF"/>
              <w:left w:val="nil"/>
              <w:bottom w:val="dashSmallGap" w:sz="4" w:space="0" w:color="BFBFBF" w:themeColor="background1" w:themeShade="BF"/>
              <w:right w:val="nil"/>
            </w:tcBorders>
          </w:tcPr>
          <w:p w14:paraId="7221BFF7" w14:textId="77777777" w:rsidR="00007AB2" w:rsidRDefault="00007AB2" w:rsidP="00C05A53">
            <w:pPr>
              <w:pStyle w:val="ProductList-Offering1"/>
            </w:pPr>
            <w:bookmarkStart w:id="368" w:name="_Toc379797171"/>
            <w:bookmarkStart w:id="369" w:name="_Toc380513196"/>
            <w:bookmarkStart w:id="370" w:name="_Toc380655238"/>
            <w:bookmarkStart w:id="371" w:name="_Toc399856753"/>
            <w:r>
              <w:t>PowerPoint für Mac 2011</w:t>
            </w:r>
            <w:bookmarkEnd w:id="368"/>
            <w:bookmarkEnd w:id="369"/>
            <w:bookmarkEnd w:id="370"/>
            <w:bookmarkEnd w:id="371"/>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F8" w14:textId="77777777" w:rsidR="00007AB2" w:rsidRDefault="00007AB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BFF9" w14:textId="77777777" w:rsidR="00007AB2" w:rsidRDefault="00007A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BFFA" w14:textId="77777777" w:rsidR="00007AB2" w:rsidRDefault="00007A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BFFB" w14:textId="77777777" w:rsidR="00007AB2" w:rsidRDefault="00007A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BFFC" w14:textId="77777777" w:rsidR="00007AB2" w:rsidRPr="006B3B9E" w:rsidRDefault="00007AB2" w:rsidP="00C61360">
            <w:pPr>
              <w:pStyle w:val="ProductList-OfferingBody"/>
              <w:ind w:left="-113"/>
              <w:jc w:val="center"/>
            </w:pPr>
          </w:p>
        </w:tc>
        <w:tc>
          <w:tcPr>
            <w:tcW w:w="596" w:type="dxa"/>
            <w:shd w:val="clear" w:color="auto" w:fill="BFBFBF" w:themeFill="background1" w:themeFillShade="BF"/>
            <w:vAlign w:val="center"/>
          </w:tcPr>
          <w:p w14:paraId="7221BFFD"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BFFE"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BFFF" w14:textId="77777777" w:rsidR="00007AB2" w:rsidRPr="006B3B9E" w:rsidRDefault="00007AB2" w:rsidP="00C61360">
            <w:pPr>
              <w:pStyle w:val="ProductList-OfferingBody"/>
              <w:ind w:left="-113"/>
              <w:jc w:val="center"/>
            </w:pPr>
          </w:p>
        </w:tc>
        <w:tc>
          <w:tcPr>
            <w:tcW w:w="595" w:type="dxa"/>
            <w:shd w:val="clear" w:color="auto" w:fill="70AD47" w:themeFill="accent6"/>
            <w:vAlign w:val="center"/>
          </w:tcPr>
          <w:p w14:paraId="7221C000"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C001"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C002" w14:textId="77777777" w:rsidR="00007AB2" w:rsidRPr="006B3B9E" w:rsidRDefault="00007AB2" w:rsidP="00C61360">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7221C003" w14:textId="77777777" w:rsidR="00007AB2" w:rsidRDefault="00007AB2" w:rsidP="00C05A53">
            <w:pPr>
              <w:pStyle w:val="ProductList-OfferingBody"/>
              <w:ind w:left="-113"/>
              <w:jc w:val="center"/>
            </w:pPr>
          </w:p>
        </w:tc>
        <w:tc>
          <w:tcPr>
            <w:tcW w:w="596" w:type="dxa"/>
            <w:shd w:val="clear" w:color="auto" w:fill="BFBFBF" w:themeFill="background1" w:themeFillShade="BF"/>
            <w:vAlign w:val="center"/>
          </w:tcPr>
          <w:p w14:paraId="7221C004" w14:textId="77777777" w:rsidR="00007AB2" w:rsidRDefault="00007AB2" w:rsidP="00C05A53">
            <w:pPr>
              <w:pStyle w:val="ProductList-OfferingBody"/>
              <w:ind w:left="-113"/>
              <w:jc w:val="center"/>
            </w:pPr>
          </w:p>
        </w:tc>
      </w:tr>
      <w:tr w:rsidR="00007AB2" w14:paraId="7221C014" w14:textId="77777777" w:rsidTr="00007AB2">
        <w:tc>
          <w:tcPr>
            <w:tcW w:w="3060" w:type="dxa"/>
            <w:tcBorders>
              <w:top w:val="dashSmallGap" w:sz="4" w:space="0" w:color="BFBFBF" w:themeColor="background1" w:themeShade="BF"/>
              <w:left w:val="nil"/>
              <w:bottom w:val="dashSmallGap" w:sz="4" w:space="0" w:color="BFBFBF" w:themeColor="background1" w:themeShade="BF"/>
              <w:right w:val="nil"/>
            </w:tcBorders>
          </w:tcPr>
          <w:p w14:paraId="7221C006" w14:textId="77777777" w:rsidR="00007AB2" w:rsidRDefault="00007AB2" w:rsidP="00C05A53">
            <w:pPr>
              <w:pStyle w:val="ProductList-Offering1"/>
            </w:pPr>
            <w:bookmarkStart w:id="372" w:name="_Toc379797172"/>
            <w:bookmarkStart w:id="373" w:name="_Toc380513197"/>
            <w:bookmarkStart w:id="374" w:name="_Toc380655239"/>
            <w:bookmarkStart w:id="375" w:name="_Toc399856754"/>
            <w:r>
              <w:t>Word für Mac 2011</w:t>
            </w:r>
            <w:bookmarkEnd w:id="372"/>
            <w:bookmarkEnd w:id="373"/>
            <w:bookmarkEnd w:id="374"/>
            <w:bookmarkEnd w:id="375"/>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07" w14:textId="77777777" w:rsidR="00007AB2" w:rsidRDefault="00007AB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08" w14:textId="77777777" w:rsidR="00007AB2" w:rsidRDefault="00007AB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009" w14:textId="77777777" w:rsidR="00007AB2" w:rsidRDefault="00007AB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00A" w14:textId="77777777" w:rsidR="00007AB2" w:rsidRDefault="00007AB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C00B" w14:textId="77777777" w:rsidR="00007AB2" w:rsidRPr="006B3B9E" w:rsidRDefault="00007AB2" w:rsidP="00C61360">
            <w:pPr>
              <w:pStyle w:val="ProductList-OfferingBody"/>
              <w:ind w:left="-113"/>
              <w:jc w:val="center"/>
            </w:pPr>
          </w:p>
        </w:tc>
        <w:tc>
          <w:tcPr>
            <w:tcW w:w="596" w:type="dxa"/>
            <w:shd w:val="clear" w:color="auto" w:fill="BFBFBF" w:themeFill="background1" w:themeFillShade="BF"/>
            <w:vAlign w:val="center"/>
          </w:tcPr>
          <w:p w14:paraId="7221C00C"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C00D"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C00E" w14:textId="77777777" w:rsidR="00007AB2" w:rsidRPr="006B3B9E" w:rsidRDefault="00007AB2" w:rsidP="00C61360">
            <w:pPr>
              <w:pStyle w:val="ProductList-OfferingBody"/>
              <w:ind w:left="-113"/>
              <w:jc w:val="center"/>
            </w:pPr>
          </w:p>
        </w:tc>
        <w:tc>
          <w:tcPr>
            <w:tcW w:w="595" w:type="dxa"/>
            <w:shd w:val="clear" w:color="auto" w:fill="70AD47" w:themeFill="accent6"/>
            <w:vAlign w:val="center"/>
          </w:tcPr>
          <w:p w14:paraId="7221C00F" w14:textId="77777777" w:rsidR="00007AB2" w:rsidRPr="006B3B9E" w:rsidRDefault="00007AB2" w:rsidP="00C61360">
            <w:pPr>
              <w:pStyle w:val="ProductList-OfferingBody"/>
              <w:ind w:left="-113"/>
              <w:jc w:val="center"/>
            </w:pPr>
          </w:p>
        </w:tc>
        <w:tc>
          <w:tcPr>
            <w:tcW w:w="595" w:type="dxa"/>
            <w:shd w:val="clear" w:color="auto" w:fill="BFBFBF" w:themeFill="background1" w:themeFillShade="BF"/>
            <w:vAlign w:val="center"/>
          </w:tcPr>
          <w:p w14:paraId="7221C010" w14:textId="77777777" w:rsidR="00007AB2" w:rsidRPr="006B3B9E" w:rsidRDefault="00007AB2" w:rsidP="00C61360">
            <w:pPr>
              <w:pStyle w:val="ProductList-OfferingBody"/>
              <w:ind w:left="-113"/>
              <w:jc w:val="center"/>
            </w:pPr>
          </w:p>
        </w:tc>
        <w:tc>
          <w:tcPr>
            <w:tcW w:w="596" w:type="dxa"/>
            <w:shd w:val="clear" w:color="auto" w:fill="70AD47" w:themeFill="accent6"/>
            <w:vAlign w:val="center"/>
          </w:tcPr>
          <w:p w14:paraId="7221C011" w14:textId="77777777" w:rsidR="00007AB2" w:rsidRPr="006B3B9E" w:rsidRDefault="00007AB2" w:rsidP="00C61360">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7221C012" w14:textId="77777777" w:rsidR="00007AB2" w:rsidRDefault="00007AB2" w:rsidP="00C05A53">
            <w:pPr>
              <w:pStyle w:val="ProductList-OfferingBody"/>
              <w:ind w:left="-113"/>
              <w:jc w:val="center"/>
            </w:pPr>
          </w:p>
        </w:tc>
        <w:tc>
          <w:tcPr>
            <w:tcW w:w="596" w:type="dxa"/>
            <w:shd w:val="clear" w:color="auto" w:fill="BFBFBF" w:themeFill="background1" w:themeFillShade="BF"/>
            <w:vAlign w:val="center"/>
          </w:tcPr>
          <w:p w14:paraId="7221C013" w14:textId="77777777" w:rsidR="00007AB2" w:rsidRDefault="00007AB2" w:rsidP="00C05A53">
            <w:pPr>
              <w:pStyle w:val="ProductList-OfferingBody"/>
              <w:ind w:left="-113"/>
              <w:jc w:val="center"/>
            </w:pPr>
          </w:p>
        </w:tc>
      </w:tr>
      <w:tr w:rsidR="00C05A53" w14:paraId="7221C023" w14:textId="77777777" w:rsidTr="00007AB2">
        <w:tc>
          <w:tcPr>
            <w:tcW w:w="3060" w:type="dxa"/>
            <w:tcBorders>
              <w:top w:val="dashSmallGap" w:sz="4" w:space="0" w:color="BFBFBF" w:themeColor="background1" w:themeShade="BF"/>
              <w:left w:val="nil"/>
              <w:bottom w:val="nil"/>
              <w:right w:val="nil"/>
            </w:tcBorders>
          </w:tcPr>
          <w:p w14:paraId="7221C015" w14:textId="77777777" w:rsidR="00C05A53" w:rsidRPr="006161A0" w:rsidRDefault="00056FAF" w:rsidP="00C05A53">
            <w:pPr>
              <w:pStyle w:val="ProductList-Offering1"/>
              <w:rPr>
                <w:lang w:val="en-US"/>
              </w:rPr>
            </w:pPr>
            <w:bookmarkStart w:id="376" w:name="_Toc379797173"/>
            <w:bookmarkStart w:id="377" w:name="_Toc380513198"/>
            <w:bookmarkStart w:id="378" w:name="_Toc380655240"/>
            <w:bookmarkStart w:id="379" w:name="_Toc399856755"/>
            <w:r w:rsidRPr="006161A0">
              <w:rPr>
                <w:lang w:val="en-US"/>
              </w:rPr>
              <w:t>Work-at-Home-Lizenz für Mac 2011</w:t>
            </w:r>
            <w:bookmarkEnd w:id="376"/>
            <w:bookmarkEnd w:id="377"/>
            <w:bookmarkEnd w:id="378"/>
            <w:bookmarkEnd w:id="379"/>
            <w:r>
              <w:fldChar w:fldCharType="begin"/>
            </w:r>
            <w:r w:rsidRPr="006161A0">
              <w:rPr>
                <w:lang w:val="en-US"/>
              </w:rP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7221C016"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7221C017"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221C01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01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01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01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01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01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01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01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020"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02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022" w14:textId="77777777" w:rsidR="00C05A53" w:rsidRDefault="00C05A53" w:rsidP="00C05A53">
            <w:pPr>
              <w:pStyle w:val="ProductList-OfferingBody"/>
              <w:ind w:left="-113"/>
              <w:jc w:val="center"/>
            </w:pPr>
          </w:p>
        </w:tc>
      </w:tr>
    </w:tbl>
    <w:p w14:paraId="7221C024" w14:textId="77777777" w:rsidR="00407E60" w:rsidRPr="00DF657D" w:rsidRDefault="00407E60" w:rsidP="004F3C6D">
      <w:pPr>
        <w:pStyle w:val="ProductList-Body"/>
        <w:rPr>
          <w:sz w:val="12"/>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686"/>
        <w:gridCol w:w="3447"/>
      </w:tblGrid>
      <w:tr w:rsidR="00782C7B" w14:paraId="7221C028" w14:textId="77777777" w:rsidTr="005267CA">
        <w:tc>
          <w:tcPr>
            <w:tcW w:w="3596" w:type="dxa"/>
          </w:tcPr>
          <w:p w14:paraId="7221C025" w14:textId="77777777"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721" w:type="dxa"/>
          </w:tcPr>
          <w:p w14:paraId="7221C026" w14:textId="77777777" w:rsidR="00782C7B" w:rsidRPr="00056FAF" w:rsidRDefault="00056FAF" w:rsidP="00056FAF">
            <w:pPr>
              <w:pStyle w:val="ProductList-Body"/>
              <w:spacing w:before="20" w:after="20"/>
              <w:rPr>
                <w:b/>
              </w:rPr>
            </w:pPr>
            <w:r>
              <w:t xml:space="preserve">Produkt-Pool: </w:t>
            </w:r>
            <w:r>
              <w:rPr>
                <w:b/>
              </w:rPr>
              <w:t>Anwendung</w:t>
            </w:r>
          </w:p>
        </w:tc>
        <w:tc>
          <w:tcPr>
            <w:tcW w:w="3473" w:type="dxa"/>
          </w:tcPr>
          <w:p w14:paraId="7221C027" w14:textId="77777777"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14:paraId="7221C02C" w14:textId="77777777" w:rsidTr="005267CA">
        <w:tc>
          <w:tcPr>
            <w:tcW w:w="3596" w:type="dxa"/>
          </w:tcPr>
          <w:p w14:paraId="7221C029" w14:textId="77777777"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721" w:type="dxa"/>
          </w:tcPr>
          <w:p w14:paraId="7221C02A" w14:textId="77777777" w:rsidR="00782C7B" w:rsidRDefault="0060366B" w:rsidP="00056FAF">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3473" w:type="dxa"/>
          </w:tcPr>
          <w:p w14:paraId="7221C02B" w14:textId="77777777" w:rsidR="00782C7B" w:rsidRDefault="00306B0E" w:rsidP="00056FAF">
            <w:pPr>
              <w:pStyle w:val="ProductList-Body"/>
              <w:spacing w:before="20" w:after="20"/>
            </w:pPr>
            <w:r>
              <w:rPr>
                <w:b/>
              </w:rPr>
              <w:t>und Office für Mac-Anwendungen</w:t>
            </w:r>
          </w:p>
        </w:tc>
      </w:tr>
    </w:tbl>
    <w:p w14:paraId="7221C02D" w14:textId="77777777" w:rsidR="00782C7B" w:rsidRPr="00782C7B" w:rsidRDefault="00782C7B" w:rsidP="006E6A2F">
      <w:pPr>
        <w:pStyle w:val="ProductList-Body"/>
        <w:shd w:val="clear" w:color="auto" w:fill="D9D9D9" w:themeFill="background1" w:themeFillShade="D9"/>
        <w:spacing w:before="120" w:after="120"/>
        <w:rPr>
          <w:b/>
        </w:rPr>
      </w:pPr>
      <w:r>
        <w:rPr>
          <w:b/>
        </w:rPr>
        <w:t>Zusätzliche Informationen</w:t>
      </w:r>
    </w:p>
    <w:p w14:paraId="7221C02E" w14:textId="77777777" w:rsidR="00AC1338" w:rsidRPr="00AC1338" w:rsidRDefault="00AC1338" w:rsidP="00AC1338">
      <w:pPr>
        <w:pStyle w:val="ProductList-Body"/>
        <w:rPr>
          <w:b/>
        </w:rPr>
      </w:pPr>
      <w:r>
        <w:rPr>
          <w:b/>
          <w:color w:val="00188F"/>
        </w:rPr>
        <w:t>Office für Mac Standard 2011</w:t>
      </w:r>
      <w:r>
        <w:fldChar w:fldCharType="begin"/>
      </w:r>
      <w:r>
        <w:instrText>XE "Office für Mac Standard 2011"</w:instrText>
      </w:r>
      <w:r>
        <w:fldChar w:fldCharType="end"/>
      </w:r>
    </w:p>
    <w:p w14:paraId="7221C02F" w14:textId="77777777" w:rsidR="00AC1338"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7221C030" w14:textId="77777777" w:rsidR="00AC1338" w:rsidRDefault="00AC1338" w:rsidP="00AC1338">
      <w:pPr>
        <w:pStyle w:val="ProductList-Body"/>
      </w:pPr>
    </w:p>
    <w:p w14:paraId="7221C031" w14:textId="77777777" w:rsidR="00733083" w:rsidRPr="00AC1338" w:rsidRDefault="00733083" w:rsidP="00733083">
      <w:pPr>
        <w:pStyle w:val="ProductList-Body"/>
        <w:rPr>
          <w:b/>
        </w:rPr>
      </w:pPr>
      <w:r>
        <w:rPr>
          <w:b/>
          <w:color w:val="00188F"/>
        </w:rPr>
        <w:t>Outlook für Mac 2011</w:t>
      </w:r>
      <w:r>
        <w:fldChar w:fldCharType="begin"/>
      </w:r>
      <w:r>
        <w:instrText>XE "Outlook für Mac 2011"</w:instrText>
      </w:r>
      <w:r>
        <w:fldChar w:fldCharType="end"/>
      </w:r>
    </w:p>
    <w:p w14:paraId="7221C032" w14:textId="77777777" w:rsidR="00733083" w:rsidRDefault="00733083" w:rsidP="00733083">
      <w:pPr>
        <w:pStyle w:val="ProductList-Body"/>
      </w:pPr>
      <w:r>
        <w:t>Die Folgeversion von Entourage für Mac 2008 ist Office für Mac 2011.</w:t>
      </w:r>
    </w:p>
    <w:p w14:paraId="7221C033" w14:textId="77777777" w:rsidR="00733083" w:rsidRDefault="00733083" w:rsidP="00733083">
      <w:pPr>
        <w:pStyle w:val="ProductList-Body"/>
      </w:pPr>
    </w:p>
    <w:p w14:paraId="7221C034" w14:textId="77777777" w:rsidR="00306B0E" w:rsidRPr="00AC1338" w:rsidRDefault="00306B0E" w:rsidP="00306B0E">
      <w:pPr>
        <w:pStyle w:val="ProductList-Body"/>
        <w:rPr>
          <w:b/>
        </w:rPr>
      </w:pPr>
      <w:r>
        <w:rPr>
          <w:b/>
          <w:color w:val="00188F"/>
        </w:rPr>
        <w:t>Lync für Mac 2011</w:t>
      </w:r>
      <w:r>
        <w:fldChar w:fldCharType="begin"/>
      </w:r>
      <w:r>
        <w:instrText>XE "Lync für Mac 2011"</w:instrText>
      </w:r>
      <w:r>
        <w:fldChar w:fldCharType="end"/>
      </w:r>
    </w:p>
    <w:p w14:paraId="7221C035" w14:textId="77777777" w:rsidR="00306B0E"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7221C036"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037" w14:textId="77777777" w:rsidR="009708AE" w:rsidRDefault="009708AE" w:rsidP="00B26BEF">
      <w:pPr>
        <w:pStyle w:val="ProductList-OfferingGroupHeading"/>
        <w:outlineLvl w:val="1"/>
      </w:pPr>
      <w:bookmarkStart w:id="380" w:name="_Toc379797174"/>
      <w:bookmarkStart w:id="381" w:name="_Toc380513199"/>
      <w:bookmarkStart w:id="382" w:name="_Toc380655241"/>
      <w:bookmarkStart w:id="383" w:name="_Toc399856756"/>
      <w:r>
        <w:t>Office Productivity Servers</w:t>
      </w:r>
      <w:bookmarkEnd w:id="380"/>
      <w:bookmarkEnd w:id="381"/>
      <w:bookmarkEnd w:id="382"/>
      <w:bookmarkEnd w:id="383"/>
    </w:p>
    <w:p w14:paraId="7221C038" w14:textId="77777777"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9856757"/>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D730D" w14:paraId="7221C047" w14:textId="77777777" w:rsidTr="005D730D">
        <w:trPr>
          <w:tblHeader/>
        </w:trPr>
        <w:tc>
          <w:tcPr>
            <w:tcW w:w="3060" w:type="dxa"/>
            <w:tcBorders>
              <w:bottom w:val="nil"/>
            </w:tcBorders>
            <w:shd w:val="clear" w:color="auto" w:fill="00188F"/>
          </w:tcPr>
          <w:p w14:paraId="7221C039" w14:textId="77777777" w:rsidR="005D730D" w:rsidRPr="00EE0836" w:rsidRDefault="005D730D"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03A"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03B" w14:textId="77777777" w:rsidR="005D730D" w:rsidRPr="00886678" w:rsidRDefault="005D730D"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03C" w14:textId="77777777" w:rsidR="005D730D" w:rsidRPr="00C37D2B" w:rsidRDefault="005D730D"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03D"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03E"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03F"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040"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041"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042"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043"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044" w14:textId="77777777" w:rsidR="005D730D" w:rsidRPr="00C5575D" w:rsidRDefault="005D730D"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045"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046" w14:textId="77777777" w:rsidR="005D730D" w:rsidRPr="00C5575D" w:rsidRDefault="005D730D"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5D730D" w14:paraId="7221C056" w14:textId="77777777" w:rsidTr="005D730D">
        <w:tc>
          <w:tcPr>
            <w:tcW w:w="3060" w:type="dxa"/>
            <w:tcBorders>
              <w:top w:val="dashSmallGap" w:sz="4" w:space="0" w:color="BFBFBF" w:themeColor="background1" w:themeShade="BF"/>
              <w:left w:val="nil"/>
              <w:bottom w:val="dashSmallGap" w:sz="4" w:space="0" w:color="BFBFBF" w:themeColor="background1" w:themeShade="BF"/>
              <w:right w:val="nil"/>
            </w:tcBorders>
          </w:tcPr>
          <w:p w14:paraId="7221C048" w14:textId="77777777" w:rsidR="005D730D" w:rsidRDefault="005D730D" w:rsidP="00477621">
            <w:pPr>
              <w:pStyle w:val="ProductList-Offering2"/>
            </w:pPr>
            <w:bookmarkStart w:id="392" w:name="_Toc379797178"/>
            <w:bookmarkStart w:id="393" w:name="_Toc380513203"/>
            <w:bookmarkStart w:id="394" w:name="_Toc380655245"/>
            <w:bookmarkStart w:id="395" w:name="_Toc399856758"/>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49" w14:textId="77777777" w:rsidR="005D730D" w:rsidRDefault="005D730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4A" w14:textId="77777777" w:rsidR="005D730D" w:rsidRDefault="005D730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04B" w14:textId="77777777" w:rsidR="005D730D" w:rsidRDefault="005D730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04C" w14:textId="77777777" w:rsidR="005D730D" w:rsidRDefault="005D730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221C04D" w14:textId="77777777" w:rsidR="005D730D" w:rsidRDefault="005D730D" w:rsidP="00C05A53">
            <w:pPr>
              <w:pStyle w:val="ProductList-OfferingBody"/>
              <w:ind w:left="-113"/>
              <w:jc w:val="center"/>
            </w:pPr>
            <w:r>
              <w:t>50</w:t>
            </w:r>
          </w:p>
        </w:tc>
        <w:tc>
          <w:tcPr>
            <w:tcW w:w="596" w:type="dxa"/>
            <w:shd w:val="clear" w:color="auto" w:fill="70AD47" w:themeFill="accent6"/>
            <w:vAlign w:val="center"/>
          </w:tcPr>
          <w:p w14:paraId="7221C04E" w14:textId="77777777" w:rsidR="005D730D" w:rsidRPr="00886678" w:rsidRDefault="005D730D"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04F" w14:textId="77777777" w:rsidR="005D730D" w:rsidRDefault="005D730D" w:rsidP="00C05A53">
            <w:pPr>
              <w:pStyle w:val="ProductList-OfferingBody"/>
              <w:ind w:left="-113"/>
              <w:jc w:val="center"/>
            </w:pPr>
          </w:p>
        </w:tc>
        <w:tc>
          <w:tcPr>
            <w:tcW w:w="596" w:type="dxa"/>
            <w:shd w:val="clear" w:color="auto" w:fill="70AD47" w:themeFill="accent6"/>
            <w:vAlign w:val="center"/>
          </w:tcPr>
          <w:p w14:paraId="7221C050" w14:textId="77777777" w:rsidR="005D730D" w:rsidRDefault="005D730D" w:rsidP="00C05A53">
            <w:pPr>
              <w:pStyle w:val="ProductList-OfferingBody"/>
              <w:ind w:left="-113"/>
              <w:jc w:val="center"/>
            </w:pPr>
          </w:p>
        </w:tc>
        <w:tc>
          <w:tcPr>
            <w:tcW w:w="595" w:type="dxa"/>
            <w:shd w:val="clear" w:color="auto" w:fill="70AD47" w:themeFill="accent6"/>
            <w:vAlign w:val="center"/>
          </w:tcPr>
          <w:p w14:paraId="7221C051" w14:textId="77777777" w:rsidR="005D730D" w:rsidRDefault="005D730D" w:rsidP="00C05A53">
            <w:pPr>
              <w:pStyle w:val="ProductList-OfferingBody"/>
              <w:ind w:left="-113"/>
              <w:jc w:val="center"/>
            </w:pPr>
          </w:p>
        </w:tc>
        <w:tc>
          <w:tcPr>
            <w:tcW w:w="595" w:type="dxa"/>
            <w:shd w:val="clear" w:color="auto" w:fill="BFBFBF" w:themeFill="background1" w:themeFillShade="BF"/>
            <w:vAlign w:val="center"/>
          </w:tcPr>
          <w:p w14:paraId="7221C052" w14:textId="77777777" w:rsidR="005D730D" w:rsidRDefault="005D730D" w:rsidP="00C05A53">
            <w:pPr>
              <w:pStyle w:val="ProductList-OfferingBody"/>
              <w:ind w:left="-113"/>
              <w:jc w:val="center"/>
            </w:pPr>
          </w:p>
        </w:tc>
        <w:tc>
          <w:tcPr>
            <w:tcW w:w="596" w:type="dxa"/>
            <w:shd w:val="clear" w:color="auto" w:fill="70AD47" w:themeFill="accent6"/>
            <w:vAlign w:val="center"/>
          </w:tcPr>
          <w:p w14:paraId="7221C053" w14:textId="77777777" w:rsidR="005D730D" w:rsidRPr="00680170" w:rsidRDefault="005D730D" w:rsidP="00C61360">
            <w:pPr>
              <w:pStyle w:val="ProductList-OfferingBody"/>
              <w:ind w:left="-113"/>
              <w:jc w:val="center"/>
            </w:pPr>
            <w:r w:rsidRPr="00680170">
              <w:fldChar w:fldCharType="begin"/>
            </w:r>
            <w:r w:rsidRPr="00680170">
              <w:rPr>
                <w:color w:val="1F497D"/>
              </w:rPr>
              <w:instrText>AutoTextList  \s NoStyle \t “</w:instrText>
            </w:r>
            <w:r w:rsidRPr="00680170">
              <w:instrText>Zusätzliches Produkt</w:instrText>
            </w:r>
            <w:r w:rsidRPr="00680170">
              <w:rPr>
                <w:color w:val="1F497D"/>
              </w:rPr>
              <w:instrText>”</w:instrText>
            </w:r>
            <w:r w:rsidRPr="00680170">
              <w:fldChar w:fldCharType="separate"/>
            </w: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rsidRPr="00680170">
              <w:t>,</w:t>
            </w:r>
            <w:r w:rsidRPr="00680170">
              <w:fldChar w:fldCharType="end"/>
            </w:r>
            <w:r w:rsidRPr="00680170">
              <w:fldChar w:fldCharType="begin"/>
            </w:r>
            <w:r w:rsidRPr="00680170">
              <w:rPr>
                <w:color w:val="1F497D"/>
              </w:rPr>
              <w:instrText>AutoTextList  \s NoStyle \t “</w:instrText>
            </w:r>
            <w:r w:rsidRPr="00680170">
              <w:instrText>Nicht organisationsweite Produkte in Open Value</w:instrText>
            </w:r>
            <w:r w:rsidRPr="00680170">
              <w:rPr>
                <w:color w:val="1F497D"/>
              </w:rPr>
              <w:instrText>”</w:instrText>
            </w:r>
            <w:r w:rsidRPr="00680170">
              <w:fldChar w:fldCharType="separate"/>
            </w:r>
            <w:r w:rsidRPr="00680170">
              <w:t xml:space="preserve">P </w:t>
            </w:r>
            <w:r w:rsidRPr="00680170">
              <w:fldChar w:fldCharType="end"/>
            </w:r>
          </w:p>
        </w:tc>
        <w:tc>
          <w:tcPr>
            <w:tcW w:w="595" w:type="dxa"/>
            <w:shd w:val="clear" w:color="auto" w:fill="70AD47" w:themeFill="accent6"/>
            <w:vAlign w:val="center"/>
          </w:tcPr>
          <w:p w14:paraId="7221C054" w14:textId="77777777" w:rsidR="005D730D" w:rsidRDefault="005D730D" w:rsidP="00C05A53">
            <w:pPr>
              <w:pStyle w:val="ProductList-OfferingBody"/>
              <w:ind w:left="-113"/>
              <w:jc w:val="center"/>
            </w:pPr>
          </w:p>
        </w:tc>
        <w:tc>
          <w:tcPr>
            <w:tcW w:w="596" w:type="dxa"/>
            <w:shd w:val="clear" w:color="auto" w:fill="70AD47" w:themeFill="accent6"/>
            <w:vAlign w:val="center"/>
          </w:tcPr>
          <w:p w14:paraId="7221C055" w14:textId="77777777" w:rsidR="005D730D" w:rsidRPr="00886678" w:rsidRDefault="005D730D"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5D730D" w14:paraId="7221C065" w14:textId="77777777" w:rsidTr="005D730D">
        <w:tc>
          <w:tcPr>
            <w:tcW w:w="3060" w:type="dxa"/>
            <w:tcBorders>
              <w:top w:val="dashSmallGap" w:sz="4" w:space="0" w:color="BFBFBF" w:themeColor="background1" w:themeShade="BF"/>
              <w:left w:val="nil"/>
              <w:bottom w:val="dashSmallGap" w:sz="4" w:space="0" w:color="BFBFBF" w:themeColor="background1" w:themeShade="BF"/>
              <w:right w:val="nil"/>
            </w:tcBorders>
          </w:tcPr>
          <w:p w14:paraId="7221C057" w14:textId="77777777" w:rsidR="005D730D" w:rsidRDefault="005D730D" w:rsidP="00E652A8">
            <w:pPr>
              <w:pStyle w:val="ProductList-Offering2"/>
            </w:pPr>
            <w:bookmarkStart w:id="396" w:name="_Toc379797179"/>
            <w:bookmarkStart w:id="397" w:name="_Toc380513204"/>
            <w:bookmarkStart w:id="398" w:name="_Toc380655246"/>
            <w:bookmarkStart w:id="399" w:name="_Toc399856759"/>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58" w14:textId="77777777" w:rsidR="005D730D" w:rsidRDefault="005D730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59" w14:textId="77777777" w:rsidR="005D730D" w:rsidRDefault="005D730D"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05A" w14:textId="77777777" w:rsidR="005D730D" w:rsidRDefault="005D730D"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05B" w14:textId="77777777" w:rsidR="005D730D" w:rsidRDefault="005D730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05C" w14:textId="77777777" w:rsidR="005D730D" w:rsidRDefault="005D730D" w:rsidP="00E652A8">
            <w:pPr>
              <w:pStyle w:val="ProductList-OfferingBody"/>
              <w:ind w:left="-113"/>
              <w:jc w:val="center"/>
            </w:pPr>
            <w:r>
              <w:t>1</w:t>
            </w:r>
          </w:p>
        </w:tc>
        <w:tc>
          <w:tcPr>
            <w:tcW w:w="596" w:type="dxa"/>
            <w:shd w:val="clear" w:color="auto" w:fill="70AD47" w:themeFill="accent6"/>
            <w:vAlign w:val="center"/>
          </w:tcPr>
          <w:p w14:paraId="7221C05D" w14:textId="77777777" w:rsidR="005D730D" w:rsidRPr="00886678" w:rsidRDefault="005D730D"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05E" w14:textId="77777777" w:rsidR="005D730D" w:rsidRDefault="005D730D" w:rsidP="00E652A8">
            <w:pPr>
              <w:pStyle w:val="ProductList-OfferingBody"/>
              <w:ind w:left="-113"/>
              <w:jc w:val="center"/>
            </w:pPr>
          </w:p>
        </w:tc>
        <w:tc>
          <w:tcPr>
            <w:tcW w:w="596" w:type="dxa"/>
            <w:shd w:val="clear" w:color="auto" w:fill="70AD47" w:themeFill="accent6"/>
            <w:vAlign w:val="center"/>
          </w:tcPr>
          <w:p w14:paraId="7221C05F" w14:textId="77777777" w:rsidR="005D730D" w:rsidRDefault="005D730D" w:rsidP="00E652A8">
            <w:pPr>
              <w:pStyle w:val="ProductList-OfferingBody"/>
              <w:ind w:left="-113"/>
              <w:jc w:val="center"/>
            </w:pPr>
          </w:p>
        </w:tc>
        <w:tc>
          <w:tcPr>
            <w:tcW w:w="595" w:type="dxa"/>
            <w:shd w:val="clear" w:color="auto" w:fill="70AD47" w:themeFill="accent6"/>
            <w:vAlign w:val="center"/>
          </w:tcPr>
          <w:p w14:paraId="7221C060" w14:textId="77777777" w:rsidR="005D730D" w:rsidRDefault="005D730D" w:rsidP="00E652A8">
            <w:pPr>
              <w:pStyle w:val="ProductList-OfferingBody"/>
              <w:ind w:left="-113"/>
              <w:jc w:val="center"/>
            </w:pPr>
          </w:p>
        </w:tc>
        <w:tc>
          <w:tcPr>
            <w:tcW w:w="595" w:type="dxa"/>
            <w:shd w:val="clear" w:color="auto" w:fill="BFBFBF" w:themeFill="background1" w:themeFillShade="BF"/>
            <w:vAlign w:val="center"/>
          </w:tcPr>
          <w:p w14:paraId="7221C061" w14:textId="77777777" w:rsidR="005D730D" w:rsidRDefault="005D730D" w:rsidP="00E652A8">
            <w:pPr>
              <w:pStyle w:val="ProductList-OfferingBody"/>
              <w:ind w:left="-113"/>
              <w:jc w:val="center"/>
            </w:pPr>
          </w:p>
        </w:tc>
        <w:tc>
          <w:tcPr>
            <w:tcW w:w="596" w:type="dxa"/>
            <w:shd w:val="clear" w:color="auto" w:fill="70AD47" w:themeFill="accent6"/>
            <w:vAlign w:val="center"/>
          </w:tcPr>
          <w:p w14:paraId="7221C062" w14:textId="77777777" w:rsidR="005D730D" w:rsidRPr="00927C59" w:rsidRDefault="005D730D" w:rsidP="00C61360">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595" w:type="dxa"/>
            <w:shd w:val="clear" w:color="auto" w:fill="70AD47" w:themeFill="accent6"/>
            <w:vAlign w:val="center"/>
          </w:tcPr>
          <w:p w14:paraId="7221C063" w14:textId="77777777" w:rsidR="005D730D" w:rsidRDefault="005D730D" w:rsidP="00E652A8">
            <w:pPr>
              <w:pStyle w:val="ProductList-OfferingBody"/>
              <w:ind w:left="-113"/>
              <w:jc w:val="center"/>
            </w:pPr>
          </w:p>
        </w:tc>
        <w:tc>
          <w:tcPr>
            <w:tcW w:w="596" w:type="dxa"/>
            <w:shd w:val="clear" w:color="auto" w:fill="BFBFBF" w:themeFill="background1" w:themeFillShade="BF"/>
            <w:vAlign w:val="center"/>
          </w:tcPr>
          <w:p w14:paraId="7221C064" w14:textId="77777777" w:rsidR="005D730D" w:rsidRPr="00927C59" w:rsidRDefault="005D730D" w:rsidP="00C61360">
            <w:pPr>
              <w:pStyle w:val="ProductList-OfferingBody"/>
              <w:ind w:left="-113"/>
              <w:jc w:val="center"/>
            </w:pPr>
          </w:p>
        </w:tc>
      </w:tr>
      <w:tr w:rsidR="005D730D" w14:paraId="7221C074" w14:textId="77777777" w:rsidTr="005D730D">
        <w:tc>
          <w:tcPr>
            <w:tcW w:w="3060" w:type="dxa"/>
            <w:tcBorders>
              <w:top w:val="dashSmallGap" w:sz="4" w:space="0" w:color="BFBFBF" w:themeColor="background1" w:themeShade="BF"/>
              <w:left w:val="nil"/>
              <w:bottom w:val="dashSmallGap" w:sz="4" w:space="0" w:color="BFBFBF" w:themeColor="background1" w:themeShade="BF"/>
              <w:right w:val="nil"/>
            </w:tcBorders>
          </w:tcPr>
          <w:p w14:paraId="7221C066" w14:textId="77777777" w:rsidR="005D730D" w:rsidRDefault="005D730D" w:rsidP="00E652A8">
            <w:pPr>
              <w:pStyle w:val="ProductList-Offering2"/>
            </w:pPr>
            <w:bookmarkStart w:id="400" w:name="_Toc379797180"/>
            <w:bookmarkStart w:id="401" w:name="_Toc380513205"/>
            <w:bookmarkStart w:id="402" w:name="_Toc380655247"/>
            <w:bookmarkStart w:id="403" w:name="_Toc399856760"/>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67" w14:textId="77777777" w:rsidR="005D730D" w:rsidRDefault="005D730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68" w14:textId="77777777" w:rsidR="005D730D" w:rsidRDefault="005D730D"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069" w14:textId="77777777" w:rsidR="005D730D" w:rsidRDefault="005D730D"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06A" w14:textId="77777777" w:rsidR="005D730D" w:rsidRDefault="005D730D"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1C06B" w14:textId="77777777" w:rsidR="005D730D" w:rsidRDefault="005D730D" w:rsidP="00E652A8">
            <w:pPr>
              <w:pStyle w:val="ProductList-OfferingBody"/>
              <w:ind w:left="-113"/>
              <w:jc w:val="center"/>
            </w:pPr>
            <w:r>
              <w:t>10</w:t>
            </w:r>
          </w:p>
        </w:tc>
        <w:tc>
          <w:tcPr>
            <w:tcW w:w="596" w:type="dxa"/>
            <w:shd w:val="clear" w:color="auto" w:fill="70AD47" w:themeFill="accent6"/>
            <w:vAlign w:val="center"/>
          </w:tcPr>
          <w:p w14:paraId="7221C06C" w14:textId="77777777" w:rsidR="005D730D" w:rsidRPr="00886678" w:rsidRDefault="005D730D"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06D" w14:textId="77777777" w:rsidR="005D730D" w:rsidRDefault="005D730D" w:rsidP="00E652A8">
            <w:pPr>
              <w:pStyle w:val="ProductList-OfferingBody"/>
              <w:ind w:left="-113"/>
              <w:jc w:val="center"/>
            </w:pPr>
          </w:p>
        </w:tc>
        <w:tc>
          <w:tcPr>
            <w:tcW w:w="596" w:type="dxa"/>
            <w:shd w:val="clear" w:color="auto" w:fill="70AD47" w:themeFill="accent6"/>
            <w:vAlign w:val="center"/>
          </w:tcPr>
          <w:p w14:paraId="7221C06E" w14:textId="77777777" w:rsidR="005D730D" w:rsidRDefault="005D730D" w:rsidP="00E652A8">
            <w:pPr>
              <w:pStyle w:val="ProductList-OfferingBody"/>
              <w:ind w:left="-113"/>
              <w:jc w:val="center"/>
            </w:pPr>
          </w:p>
        </w:tc>
        <w:tc>
          <w:tcPr>
            <w:tcW w:w="595" w:type="dxa"/>
            <w:shd w:val="clear" w:color="auto" w:fill="70AD47" w:themeFill="accent6"/>
            <w:vAlign w:val="center"/>
          </w:tcPr>
          <w:p w14:paraId="7221C06F" w14:textId="77777777" w:rsidR="005D730D" w:rsidRDefault="005D730D" w:rsidP="00E652A8">
            <w:pPr>
              <w:pStyle w:val="ProductList-OfferingBody"/>
              <w:ind w:left="-113"/>
              <w:jc w:val="center"/>
            </w:pPr>
          </w:p>
        </w:tc>
        <w:tc>
          <w:tcPr>
            <w:tcW w:w="595" w:type="dxa"/>
            <w:shd w:val="clear" w:color="auto" w:fill="BFBFBF" w:themeFill="background1" w:themeFillShade="BF"/>
            <w:vAlign w:val="center"/>
          </w:tcPr>
          <w:p w14:paraId="7221C070" w14:textId="77777777" w:rsidR="005D730D" w:rsidRDefault="005D730D" w:rsidP="00E652A8">
            <w:pPr>
              <w:pStyle w:val="ProductList-OfferingBody"/>
              <w:ind w:left="-113"/>
              <w:jc w:val="center"/>
            </w:pPr>
          </w:p>
        </w:tc>
        <w:tc>
          <w:tcPr>
            <w:tcW w:w="596" w:type="dxa"/>
            <w:shd w:val="clear" w:color="auto" w:fill="70AD47" w:themeFill="accent6"/>
            <w:vAlign w:val="center"/>
          </w:tcPr>
          <w:p w14:paraId="7221C071" w14:textId="77777777" w:rsidR="005D730D" w:rsidRPr="00927C59" w:rsidRDefault="005D730D" w:rsidP="00C61360">
            <w:pPr>
              <w:pStyle w:val="ProductList-OfferingBody"/>
              <w:ind w:left="-113"/>
              <w:jc w:val="center"/>
            </w:pPr>
            <w:r w:rsidRPr="00927C59">
              <w:fldChar w:fldCharType="begin"/>
            </w:r>
            <w:r w:rsidRPr="00927C59">
              <w:rPr>
                <w:color w:val="1F497D"/>
              </w:rPr>
              <w:instrText>AutoTextList  \s NoStyle \t “</w:instrText>
            </w:r>
            <w:r w:rsidRPr="00927C59">
              <w:rPr>
                <w:u w:val="single"/>
              </w:rPr>
              <w:instrText xml:space="preserve"> </w:instrText>
            </w:r>
            <w:r w:rsidRPr="00927C59">
              <w:instrText>Zusätzliches Produkt</w:instrText>
            </w:r>
            <w:r w:rsidRPr="00927C59">
              <w:rPr>
                <w:color w:val="1F497D"/>
              </w:rPr>
              <w:instrText>”</w:instrText>
            </w:r>
            <w:r w:rsidRPr="00927C59">
              <w:fldChar w:fldCharType="separate"/>
            </w:r>
            <w:r w:rsidRPr="00927C59">
              <w:t xml:space="preserve"> A</w:t>
            </w:r>
            <w:r w:rsidRPr="00927C59">
              <w:fldChar w:fldCharType="end"/>
            </w:r>
            <w:r w:rsidRPr="00927C59">
              <w:t>,</w:t>
            </w:r>
            <w:r w:rsidRPr="00927C59">
              <w:fldChar w:fldCharType="begin"/>
            </w:r>
            <w:r w:rsidRPr="00927C59">
              <w:instrText xml:space="preserve"> AutoTextList  \sNoStyle\t "Non-Company Wide in Open Value"</w:instrText>
            </w:r>
            <w:r w:rsidRPr="00927C59">
              <w:fldChar w:fldCharType="separate"/>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 xml:space="preserve">P </w:t>
            </w:r>
            <w:r w:rsidRPr="00927C59">
              <w:fldChar w:fldCharType="end"/>
            </w:r>
            <w:r w:rsidRPr="00927C59">
              <w:fldChar w:fldCharType="end"/>
            </w:r>
          </w:p>
        </w:tc>
        <w:tc>
          <w:tcPr>
            <w:tcW w:w="595" w:type="dxa"/>
            <w:shd w:val="clear" w:color="auto" w:fill="70AD47" w:themeFill="accent6"/>
            <w:vAlign w:val="center"/>
          </w:tcPr>
          <w:p w14:paraId="7221C072" w14:textId="77777777" w:rsidR="005D730D" w:rsidRDefault="005D730D" w:rsidP="00E652A8">
            <w:pPr>
              <w:pStyle w:val="ProductList-OfferingBody"/>
              <w:ind w:left="-113"/>
              <w:jc w:val="center"/>
            </w:pPr>
          </w:p>
        </w:tc>
        <w:tc>
          <w:tcPr>
            <w:tcW w:w="596" w:type="dxa"/>
            <w:shd w:val="clear" w:color="auto" w:fill="70AD47" w:themeFill="accent6"/>
            <w:vAlign w:val="center"/>
          </w:tcPr>
          <w:p w14:paraId="7221C073" w14:textId="77777777" w:rsidR="005D730D" w:rsidRPr="00886678" w:rsidRDefault="005D730D"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5D730D" w14:paraId="7221C083" w14:textId="77777777" w:rsidTr="005D730D">
        <w:tc>
          <w:tcPr>
            <w:tcW w:w="3060" w:type="dxa"/>
            <w:tcBorders>
              <w:top w:val="dashSmallGap" w:sz="4" w:space="0" w:color="BFBFBF" w:themeColor="background1" w:themeShade="BF"/>
              <w:left w:val="nil"/>
              <w:bottom w:val="nil"/>
              <w:right w:val="nil"/>
            </w:tcBorders>
          </w:tcPr>
          <w:p w14:paraId="7221C075" w14:textId="77777777" w:rsidR="005D730D" w:rsidRDefault="005D730D" w:rsidP="00E652A8">
            <w:pPr>
              <w:pStyle w:val="ProductList-Offering2"/>
            </w:pPr>
            <w:bookmarkStart w:id="404" w:name="_Toc379797181"/>
            <w:bookmarkStart w:id="405" w:name="_Toc380513206"/>
            <w:bookmarkStart w:id="406" w:name="_Toc380655248"/>
            <w:bookmarkStart w:id="407" w:name="_Toc399856761"/>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14:paraId="7221C076" w14:textId="77777777" w:rsidR="005D730D" w:rsidRDefault="005D730D"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221C077" w14:textId="77777777" w:rsidR="005D730D" w:rsidRDefault="005D730D"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221C078" w14:textId="77777777" w:rsidR="005D730D" w:rsidRDefault="005D730D"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079" w14:textId="77777777" w:rsidR="005D730D" w:rsidRDefault="005D730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07A" w14:textId="77777777" w:rsidR="005D730D" w:rsidRDefault="005D730D" w:rsidP="00E652A8">
            <w:pPr>
              <w:pStyle w:val="ProductList-OfferingBody"/>
              <w:ind w:left="-113"/>
              <w:jc w:val="center"/>
            </w:pPr>
            <w:r>
              <w:t>1</w:t>
            </w:r>
          </w:p>
        </w:tc>
        <w:tc>
          <w:tcPr>
            <w:tcW w:w="596" w:type="dxa"/>
            <w:shd w:val="clear" w:color="auto" w:fill="70AD47" w:themeFill="accent6"/>
            <w:vAlign w:val="center"/>
          </w:tcPr>
          <w:p w14:paraId="7221C07B" w14:textId="77777777" w:rsidR="005D730D" w:rsidRPr="00886678" w:rsidRDefault="005D730D"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07C" w14:textId="77777777" w:rsidR="005D730D" w:rsidRDefault="005D730D" w:rsidP="00E652A8">
            <w:pPr>
              <w:pStyle w:val="ProductList-OfferingBody"/>
              <w:ind w:left="-113"/>
              <w:jc w:val="center"/>
            </w:pPr>
          </w:p>
        </w:tc>
        <w:tc>
          <w:tcPr>
            <w:tcW w:w="596" w:type="dxa"/>
            <w:shd w:val="clear" w:color="auto" w:fill="70AD47" w:themeFill="accent6"/>
            <w:vAlign w:val="center"/>
          </w:tcPr>
          <w:p w14:paraId="7221C07D" w14:textId="77777777" w:rsidR="005D730D" w:rsidRDefault="005D730D" w:rsidP="00E652A8">
            <w:pPr>
              <w:pStyle w:val="ProductList-OfferingBody"/>
              <w:ind w:left="-113"/>
              <w:jc w:val="center"/>
            </w:pPr>
          </w:p>
        </w:tc>
        <w:tc>
          <w:tcPr>
            <w:tcW w:w="595" w:type="dxa"/>
            <w:shd w:val="clear" w:color="auto" w:fill="70AD47" w:themeFill="accent6"/>
            <w:vAlign w:val="center"/>
          </w:tcPr>
          <w:p w14:paraId="7221C07E" w14:textId="77777777" w:rsidR="005D730D" w:rsidRDefault="005D730D" w:rsidP="00E652A8">
            <w:pPr>
              <w:pStyle w:val="ProductList-OfferingBody"/>
              <w:ind w:left="-113"/>
              <w:jc w:val="center"/>
            </w:pPr>
          </w:p>
        </w:tc>
        <w:tc>
          <w:tcPr>
            <w:tcW w:w="595" w:type="dxa"/>
            <w:shd w:val="clear" w:color="auto" w:fill="BFBFBF" w:themeFill="background1" w:themeFillShade="BF"/>
            <w:vAlign w:val="center"/>
          </w:tcPr>
          <w:p w14:paraId="7221C07F" w14:textId="77777777" w:rsidR="005D730D" w:rsidRDefault="005D730D" w:rsidP="00E652A8">
            <w:pPr>
              <w:pStyle w:val="ProductList-OfferingBody"/>
              <w:ind w:left="-113"/>
              <w:jc w:val="center"/>
            </w:pPr>
          </w:p>
        </w:tc>
        <w:tc>
          <w:tcPr>
            <w:tcW w:w="596" w:type="dxa"/>
            <w:shd w:val="clear" w:color="auto" w:fill="70AD47" w:themeFill="accent6"/>
            <w:vAlign w:val="center"/>
          </w:tcPr>
          <w:p w14:paraId="7221C080" w14:textId="77777777" w:rsidR="005D730D" w:rsidRPr="00927C59" w:rsidRDefault="005D730D" w:rsidP="00C61360">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595" w:type="dxa"/>
            <w:shd w:val="clear" w:color="auto" w:fill="70AD47" w:themeFill="accent6"/>
            <w:vAlign w:val="center"/>
          </w:tcPr>
          <w:p w14:paraId="7221C081" w14:textId="77777777" w:rsidR="005D730D" w:rsidRDefault="005D730D" w:rsidP="00E652A8">
            <w:pPr>
              <w:pStyle w:val="ProductList-OfferingBody"/>
              <w:ind w:left="-113"/>
              <w:jc w:val="center"/>
            </w:pPr>
          </w:p>
        </w:tc>
        <w:tc>
          <w:tcPr>
            <w:tcW w:w="596" w:type="dxa"/>
            <w:shd w:val="clear" w:color="auto" w:fill="BFBFBF" w:themeFill="background1" w:themeFillShade="BF"/>
            <w:vAlign w:val="center"/>
          </w:tcPr>
          <w:p w14:paraId="7221C082" w14:textId="77777777" w:rsidR="005D730D" w:rsidRDefault="005D730D" w:rsidP="00E652A8">
            <w:pPr>
              <w:pStyle w:val="ProductList-OfferingBody"/>
              <w:ind w:left="-113"/>
              <w:jc w:val="center"/>
            </w:pPr>
          </w:p>
        </w:tc>
      </w:tr>
    </w:tbl>
    <w:p w14:paraId="7221C084"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63"/>
        <w:gridCol w:w="3597"/>
      </w:tblGrid>
      <w:tr w:rsidR="000C0ACA" w14:paraId="7221C088" w14:textId="77777777" w:rsidTr="00CB6087">
        <w:tc>
          <w:tcPr>
            <w:tcW w:w="4230" w:type="dxa"/>
          </w:tcPr>
          <w:p w14:paraId="7221C085" w14:textId="77777777" w:rsidR="000C0ACA" w:rsidRDefault="00CB6087" w:rsidP="003D7A21">
            <w:pPr>
              <w:pStyle w:val="ProductList-Body"/>
              <w:tabs>
                <w:tab w:val="clear" w:pos="158"/>
                <w:tab w:val="left" w:pos="1152"/>
              </w:tabs>
            </w:pPr>
            <w:r>
              <w:t xml:space="preserve">Frühere Versionen: </w:t>
            </w:r>
            <w:r w:rsidR="000C0ACA">
              <w:rPr>
                <w:b/>
              </w:rPr>
              <w:t>Exchange Server 2010</w:t>
            </w:r>
            <w:r w:rsidR="000C0ACA">
              <w:t xml:space="preserve"> (11/09)</w:t>
            </w:r>
          </w:p>
        </w:tc>
        <w:tc>
          <w:tcPr>
            <w:tcW w:w="2963" w:type="dxa"/>
          </w:tcPr>
          <w:p w14:paraId="7221C086" w14:textId="77777777" w:rsidR="000C0ACA" w:rsidRDefault="000C0ACA" w:rsidP="003D7A21">
            <w:pPr>
              <w:pStyle w:val="ProductList-Body"/>
            </w:pPr>
            <w:r>
              <w:t xml:space="preserve">Produkt-Pool: </w:t>
            </w:r>
            <w:r>
              <w:rPr>
                <w:b/>
              </w:rPr>
              <w:t>Server</w:t>
            </w:r>
          </w:p>
        </w:tc>
        <w:tc>
          <w:tcPr>
            <w:tcW w:w="3597" w:type="dxa"/>
          </w:tcPr>
          <w:p w14:paraId="7221C087" w14:textId="77777777" w:rsidR="000C0ACA" w:rsidRDefault="000C0ACA" w:rsidP="003D7A21">
            <w:pPr>
              <w:pStyle w:val="ProductList-Body"/>
            </w:pPr>
          </w:p>
        </w:tc>
      </w:tr>
      <w:tr w:rsidR="000C0ACA" w14:paraId="7221C08D" w14:textId="77777777" w:rsidTr="00CB6087">
        <w:tc>
          <w:tcPr>
            <w:tcW w:w="4230" w:type="dxa"/>
          </w:tcPr>
          <w:p w14:paraId="7221C089" w14:textId="77777777" w:rsidR="000C0ACA" w:rsidRDefault="000C0ACA" w:rsidP="00CB6087">
            <w:pPr>
              <w:pStyle w:val="ProductList-Body"/>
              <w:tabs>
                <w:tab w:val="clear" w:pos="158"/>
                <w:tab w:val="left" w:pos="1440"/>
              </w:tabs>
            </w:pPr>
            <w:r>
              <w:tab/>
            </w:r>
            <w:r>
              <w:rPr>
                <w:b/>
              </w:rPr>
              <w:t xml:space="preserve">Exchange Server 2007 </w:t>
            </w:r>
            <w:r>
              <w:t>(3/08)</w:t>
            </w:r>
          </w:p>
          <w:p w14:paraId="7221C08A" w14:textId="77777777" w:rsidR="00FE161B" w:rsidRDefault="00FE161B" w:rsidP="00CB6087">
            <w:pPr>
              <w:pStyle w:val="ProductList-Body"/>
              <w:tabs>
                <w:tab w:val="clear" w:pos="158"/>
                <w:tab w:val="left" w:pos="1440"/>
              </w:tabs>
            </w:pPr>
            <w:r>
              <w:tab/>
            </w:r>
            <w:r>
              <w:rPr>
                <w:b/>
              </w:rPr>
              <w:t xml:space="preserve">Exchange Server 2003 </w:t>
            </w:r>
            <w:r>
              <w:t>(5/03)</w:t>
            </w:r>
          </w:p>
        </w:tc>
        <w:tc>
          <w:tcPr>
            <w:tcW w:w="2963" w:type="dxa"/>
          </w:tcPr>
          <w:p w14:paraId="7221C08B" w14:textId="77777777" w:rsidR="000C0ACA" w:rsidRDefault="0060366B" w:rsidP="003D7A21">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08C" w14:textId="77777777" w:rsidR="000C0ACA" w:rsidRDefault="000C0ACA" w:rsidP="003D7A21">
            <w:pPr>
              <w:pStyle w:val="ProductList-Body"/>
            </w:pPr>
          </w:p>
        </w:tc>
      </w:tr>
    </w:tbl>
    <w:p w14:paraId="7221C08E"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08F" w14:textId="77777777" w:rsidR="003D7A21" w:rsidRPr="003D7A21" w:rsidRDefault="003D7A21" w:rsidP="003D7A21">
      <w:pPr>
        <w:pStyle w:val="ProductList-Body"/>
        <w:rPr>
          <w:b/>
        </w:rPr>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7221C090" w14:textId="77777777" w:rsidR="003D7A21"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w:t>
      </w:r>
      <w:r w:rsidR="00C61360">
        <w:t xml:space="preserve">r Externen Connector-Lizenzen. </w:t>
      </w:r>
      <w:r>
        <w:t xml:space="preserve">Für diese Lizenzen gelten die Standardbestimmungen für die Migration (siehe Abschnitt </w:t>
      </w:r>
      <w:hyperlink w:anchor="SoftwareAssurance" w:history="1">
        <w:r>
          <w:rPr>
            <w:rStyle w:val="Hyperlink"/>
          </w:rPr>
          <w:t>Software Assurance</w:t>
        </w:r>
      </w:hyperlink>
      <w:r>
        <w:t>).</w:t>
      </w:r>
    </w:p>
    <w:p w14:paraId="7221C091" w14:textId="77777777" w:rsidR="003D7A21" w:rsidRDefault="003D7A21" w:rsidP="003D7A21">
      <w:pPr>
        <w:pStyle w:val="ProductList-Body"/>
      </w:pPr>
    </w:p>
    <w:p w14:paraId="7221C092" w14:textId="77777777" w:rsidR="003D7A21" w:rsidRPr="003D7A21" w:rsidRDefault="003D7A21" w:rsidP="003D7A21">
      <w:pPr>
        <w:pStyle w:val="ProductList-Body"/>
        <w:rPr>
          <w:b/>
        </w:rPr>
      </w:pPr>
      <w:bookmarkStart w:id="408" w:name="ExchangeEntCALWithServ2013"/>
      <w:r>
        <w:rPr>
          <w:b/>
          <w:color w:val="00188F"/>
        </w:rPr>
        <w:t>Exchange Enterprise CAL mit Diensten 2013</w:t>
      </w:r>
    </w:p>
    <w:bookmarkEnd w:id="408"/>
    <w:p w14:paraId="7221C093" w14:textId="77777777" w:rsidR="003D7A21"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7221C094" w14:textId="77777777" w:rsidR="003D7A21" w:rsidRDefault="003D7A21" w:rsidP="00D909A5">
      <w:pPr>
        <w:pStyle w:val="ProductList-Body"/>
        <w:numPr>
          <w:ilvl w:val="0"/>
          <w:numId w:val="4"/>
        </w:numPr>
        <w:ind w:left="450" w:hanging="270"/>
      </w:pPr>
      <w:r>
        <w:rPr>
          <w:b/>
        </w:rPr>
        <w:t>Internationale Verfügbarkeit</w:t>
      </w:r>
      <w:r w:rsidRPr="00615070">
        <w:rPr>
          <w:b/>
          <w:bCs/>
        </w:rPr>
        <w:t>.</w:t>
      </w:r>
      <w:r>
        <w:t xml:space="preserve"> Diese Onlinedienste sind nur in Ländern verfügbar, in denen Office 365 verfügbar ist: </w:t>
      </w:r>
      <w:hyperlink r:id="rId31" w:anchor="international" w:history="1">
        <w:r>
          <w:rPr>
            <w:rStyle w:val="Hyperlink"/>
          </w:rPr>
          <w:t>http://www.microsoft.com/online/faq.aspx#international</w:t>
        </w:r>
      </w:hyperlink>
      <w:r>
        <w:t xml:space="preserve"> </w:t>
      </w:r>
    </w:p>
    <w:p w14:paraId="7221C095" w14:textId="77777777" w:rsidR="003D7A21" w:rsidRDefault="003D7A21" w:rsidP="00D909A5">
      <w:pPr>
        <w:pStyle w:val="ProductList-Body"/>
        <w:numPr>
          <w:ilvl w:val="0"/>
          <w:numId w:val="4"/>
        </w:numPr>
        <w:ind w:left="450" w:hanging="270"/>
      </w:pPr>
      <w:r>
        <w:rPr>
          <w:b/>
        </w:rPr>
        <w:t>Erbringung</w:t>
      </w:r>
      <w:r w:rsidRPr="00615070">
        <w:rPr>
          <w:b/>
          <w:bCs/>
        </w:rPr>
        <w:t>.</w:t>
      </w:r>
      <w:r>
        <w:t xml:space="preserve"> Kunden können die Inanspruchnahme dieser Dienste aufnehmen, indem sie ihren Microsoft-Partner kontaktieren, der den für die Aktivierung eines jeden Dienstes erforderlichen Erbringungsprozess anstoßen kann.</w:t>
      </w:r>
    </w:p>
    <w:p w14:paraId="7221C096" w14:textId="77777777" w:rsidR="003D7A21" w:rsidRDefault="003D7A21" w:rsidP="00D909A5">
      <w:pPr>
        <w:pStyle w:val="ProductList-Body"/>
        <w:numPr>
          <w:ilvl w:val="0"/>
          <w:numId w:val="4"/>
        </w:numPr>
        <w:ind w:left="450" w:hanging="270"/>
      </w:pPr>
      <w:r>
        <w:rPr>
          <w:b/>
        </w:rPr>
        <w:t>Ergänzende Bestimmungen</w:t>
      </w:r>
      <w:r w:rsidRPr="00615070">
        <w:rPr>
          <w:b/>
          <w:bCs/>
        </w:rPr>
        <w:t>.</w:t>
      </w:r>
      <w: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409" w:name="_Toc378147625"/>
    <w:bookmarkStart w:id="410" w:name="_Toc378151527"/>
    <w:p w14:paraId="7221C097"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098" w14:textId="77777777"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399856762"/>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B48B1" w14:paraId="7221C0A7" w14:textId="77777777" w:rsidTr="006B48B1">
        <w:trPr>
          <w:tblHeader/>
        </w:trPr>
        <w:tc>
          <w:tcPr>
            <w:tcW w:w="3060" w:type="dxa"/>
            <w:tcBorders>
              <w:bottom w:val="nil"/>
            </w:tcBorders>
            <w:shd w:val="clear" w:color="auto" w:fill="00188F"/>
          </w:tcPr>
          <w:p w14:paraId="7221C099" w14:textId="77777777" w:rsidR="006B48B1" w:rsidRPr="00EE0836" w:rsidRDefault="006B48B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09A"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09B" w14:textId="77777777" w:rsidR="006B48B1" w:rsidRPr="00886678" w:rsidRDefault="006B48B1"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09C" w14:textId="77777777" w:rsidR="006B48B1" w:rsidRPr="00C37D2B" w:rsidRDefault="006B48B1"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09D"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09E"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09F"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0A0"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0A1"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0A2"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0A3"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0A4" w14:textId="77777777" w:rsidR="006B48B1" w:rsidRPr="00C5575D" w:rsidRDefault="006B48B1"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0A5"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0A6"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B48B1" w14:paraId="7221C0B6" w14:textId="77777777" w:rsidTr="006B48B1">
        <w:tc>
          <w:tcPr>
            <w:tcW w:w="3060" w:type="dxa"/>
            <w:tcBorders>
              <w:top w:val="nil"/>
              <w:left w:val="nil"/>
              <w:bottom w:val="dashSmallGap" w:sz="4" w:space="0" w:color="BFBFBF" w:themeColor="background1" w:themeShade="BF"/>
              <w:right w:val="nil"/>
            </w:tcBorders>
          </w:tcPr>
          <w:p w14:paraId="7221C0A8" w14:textId="77777777" w:rsidR="006B48B1" w:rsidRDefault="006B48B1" w:rsidP="00477621">
            <w:pPr>
              <w:pStyle w:val="ProductList-Offering2"/>
            </w:pPr>
            <w:bookmarkStart w:id="415" w:name="_Toc379797183"/>
            <w:bookmarkStart w:id="416" w:name="_Toc380513208"/>
            <w:bookmarkStart w:id="417" w:name="_Toc380655250"/>
            <w:bookmarkStart w:id="418" w:name="_Toc399856763"/>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7221C0A9" w14:textId="77777777" w:rsidR="006B48B1" w:rsidRDefault="006B48B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221C0AA" w14:textId="77777777" w:rsidR="006B48B1" w:rsidRDefault="006B48B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221C0AB" w14:textId="77777777" w:rsidR="006B48B1" w:rsidRDefault="006B48B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0AC" w14:textId="77777777" w:rsidR="006B48B1" w:rsidRDefault="006B48B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221C0AD" w14:textId="77777777" w:rsidR="006B48B1" w:rsidRDefault="006B48B1" w:rsidP="00C05A53">
            <w:pPr>
              <w:pStyle w:val="ProductList-OfferingBody"/>
              <w:ind w:left="-113"/>
              <w:jc w:val="center"/>
            </w:pPr>
            <w:r>
              <w:t>50</w:t>
            </w:r>
          </w:p>
        </w:tc>
        <w:tc>
          <w:tcPr>
            <w:tcW w:w="596" w:type="dxa"/>
            <w:shd w:val="clear" w:color="auto" w:fill="70AD47" w:themeFill="accent6"/>
            <w:vAlign w:val="center"/>
          </w:tcPr>
          <w:p w14:paraId="7221C0AE"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0AF"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B0" w14:textId="77777777" w:rsidR="006B48B1" w:rsidRDefault="006B48B1" w:rsidP="00C05A53">
            <w:pPr>
              <w:pStyle w:val="ProductList-OfferingBody"/>
              <w:ind w:left="-113"/>
              <w:jc w:val="center"/>
            </w:pPr>
          </w:p>
        </w:tc>
        <w:tc>
          <w:tcPr>
            <w:tcW w:w="595" w:type="dxa"/>
            <w:shd w:val="clear" w:color="auto" w:fill="70AD47" w:themeFill="accent6"/>
            <w:vAlign w:val="center"/>
          </w:tcPr>
          <w:p w14:paraId="7221C0B1" w14:textId="77777777" w:rsidR="006B48B1" w:rsidRDefault="006B48B1" w:rsidP="00C05A53">
            <w:pPr>
              <w:pStyle w:val="ProductList-OfferingBody"/>
              <w:ind w:left="-113"/>
              <w:jc w:val="center"/>
            </w:pPr>
          </w:p>
        </w:tc>
        <w:tc>
          <w:tcPr>
            <w:tcW w:w="595" w:type="dxa"/>
            <w:shd w:val="clear" w:color="auto" w:fill="BFBFBF" w:themeFill="background1" w:themeFillShade="BF"/>
            <w:vAlign w:val="center"/>
          </w:tcPr>
          <w:p w14:paraId="7221C0B2"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B3" w14:textId="77777777" w:rsidR="006B48B1" w:rsidRDefault="006B48B1" w:rsidP="00C61360">
            <w:pPr>
              <w:pStyle w:val="ProductList-OfferingBody"/>
              <w:ind w:left="-113"/>
              <w:jc w:val="center"/>
            </w:pP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rsidRPr="00DC697C">
              <w:rPr>
                <w:b/>
              </w:rPr>
              <w:t xml:space="preserve"> </w:t>
            </w:r>
            <w:r>
              <w:fldChar w:fldCharType="end"/>
            </w:r>
          </w:p>
        </w:tc>
        <w:tc>
          <w:tcPr>
            <w:tcW w:w="595" w:type="dxa"/>
            <w:shd w:val="clear" w:color="auto" w:fill="70AD47" w:themeFill="accent6"/>
            <w:vAlign w:val="center"/>
          </w:tcPr>
          <w:p w14:paraId="7221C0B4"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B5"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B48B1" w14:paraId="7221C0C5" w14:textId="77777777" w:rsidTr="006B48B1">
        <w:tc>
          <w:tcPr>
            <w:tcW w:w="3060" w:type="dxa"/>
            <w:tcBorders>
              <w:top w:val="nil"/>
              <w:left w:val="nil"/>
              <w:bottom w:val="dashSmallGap" w:sz="4" w:space="0" w:color="BFBFBF" w:themeColor="background1" w:themeShade="BF"/>
              <w:right w:val="nil"/>
            </w:tcBorders>
          </w:tcPr>
          <w:p w14:paraId="7221C0B7" w14:textId="77777777" w:rsidR="006B48B1" w:rsidRDefault="006B48B1" w:rsidP="004C49FB">
            <w:pPr>
              <w:pStyle w:val="ProductList-Offering2"/>
            </w:pPr>
            <w:bookmarkStart w:id="419" w:name="_Toc379797184"/>
            <w:bookmarkStart w:id="420" w:name="_Toc380513209"/>
            <w:bookmarkStart w:id="421" w:name="_Toc380655251"/>
            <w:bookmarkStart w:id="422" w:name="_Toc399856764"/>
            <w:r>
              <w:t>Enterprise CAL für Lync Server 2013</w:t>
            </w:r>
            <w:r>
              <w:fldChar w:fldCharType="begin"/>
            </w:r>
            <w:r>
              <w:instrText>XE "Lync Server 2013"</w:instrText>
            </w:r>
            <w:r>
              <w:fldChar w:fldCharType="end"/>
            </w:r>
            <w:r>
              <w:t xml:space="preserve"> </w:t>
            </w:r>
            <w:r w:rsidR="00CB7585">
              <w:br/>
            </w:r>
            <w:r>
              <w:t>(Geräte und Nutzer)</w:t>
            </w:r>
            <w:bookmarkEnd w:id="419"/>
            <w:bookmarkEnd w:id="420"/>
            <w:bookmarkEnd w:id="421"/>
            <w:bookmarkEnd w:id="422"/>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7221C0B8" w14:textId="77777777" w:rsidR="006B48B1" w:rsidRDefault="006B48B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221C0B9" w14:textId="77777777" w:rsidR="006B48B1" w:rsidRDefault="006B48B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0BA" w14:textId="77777777" w:rsidR="006B48B1" w:rsidRDefault="006B48B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0BB" w14:textId="77777777" w:rsidR="006B48B1" w:rsidRDefault="006B48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0BC" w14:textId="77777777" w:rsidR="006B48B1" w:rsidRDefault="006B48B1" w:rsidP="00C05A53">
            <w:pPr>
              <w:pStyle w:val="ProductList-OfferingBody"/>
              <w:ind w:left="-113"/>
              <w:jc w:val="center"/>
            </w:pPr>
            <w:r>
              <w:t>1</w:t>
            </w:r>
          </w:p>
        </w:tc>
        <w:tc>
          <w:tcPr>
            <w:tcW w:w="596" w:type="dxa"/>
            <w:shd w:val="clear" w:color="auto" w:fill="70AD47" w:themeFill="accent6"/>
            <w:vAlign w:val="center"/>
          </w:tcPr>
          <w:p w14:paraId="7221C0BD"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0BE"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BF" w14:textId="77777777" w:rsidR="006B48B1" w:rsidRDefault="006B48B1" w:rsidP="00C05A53">
            <w:pPr>
              <w:pStyle w:val="ProductList-OfferingBody"/>
              <w:ind w:left="-113"/>
              <w:jc w:val="center"/>
            </w:pPr>
          </w:p>
        </w:tc>
        <w:tc>
          <w:tcPr>
            <w:tcW w:w="595" w:type="dxa"/>
            <w:shd w:val="clear" w:color="auto" w:fill="70AD47" w:themeFill="accent6"/>
            <w:vAlign w:val="center"/>
          </w:tcPr>
          <w:p w14:paraId="7221C0C0" w14:textId="77777777" w:rsidR="006B48B1" w:rsidRDefault="006B48B1" w:rsidP="00C05A53">
            <w:pPr>
              <w:pStyle w:val="ProductList-OfferingBody"/>
              <w:ind w:left="-113"/>
              <w:jc w:val="center"/>
            </w:pPr>
          </w:p>
        </w:tc>
        <w:tc>
          <w:tcPr>
            <w:tcW w:w="595" w:type="dxa"/>
            <w:shd w:val="clear" w:color="auto" w:fill="BFBFBF" w:themeFill="background1" w:themeFillShade="BF"/>
            <w:vAlign w:val="center"/>
          </w:tcPr>
          <w:p w14:paraId="7221C0C1"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C2" w14:textId="77777777" w:rsidR="006B48B1" w:rsidRPr="00453ABF" w:rsidRDefault="006B48B1" w:rsidP="00C61360">
            <w:pPr>
              <w:pStyle w:val="ProductList-OfferingBody"/>
              <w:ind w:left="-113"/>
              <w:jc w:val="center"/>
            </w:pPr>
            <w:r w:rsidRPr="00453ABF">
              <w:fldChar w:fldCharType="begin"/>
            </w:r>
            <w:r w:rsidRPr="00453ABF">
              <w:rPr>
                <w:color w:val="1F497D"/>
              </w:rPr>
              <w:instrText>AutoTextList  \s NoStyle \t “</w:instrText>
            </w:r>
            <w:r w:rsidRPr="00453ABF">
              <w:instrText>Organisationsweites Zusätzliches Produkt</w:instrText>
            </w:r>
            <w:r w:rsidRPr="00453ABF">
              <w:rPr>
                <w:color w:val="1F497D"/>
              </w:rPr>
              <w:instrText>”</w:instrText>
            </w:r>
            <w:r w:rsidRPr="00453ABF">
              <w:fldChar w:fldCharType="separate"/>
            </w:r>
            <w:r w:rsidRPr="00453ABF">
              <w:t>AO</w:t>
            </w:r>
            <w:r w:rsidRPr="00453ABF">
              <w:fldChar w:fldCharType="end"/>
            </w:r>
            <w:r w:rsidRPr="00453ABF">
              <w:t>,</w:t>
            </w:r>
            <w:r w:rsidRPr="00453ABF">
              <w:fldChar w:fldCharType="begin"/>
            </w:r>
            <w:r w:rsidRPr="00453ABF">
              <w:rPr>
                <w:color w:val="1F497D"/>
              </w:rPr>
              <w:instrText>AutoTextList  \s NoStyle \t “</w:instrText>
            </w:r>
            <w:r w:rsidRPr="00453ABF">
              <w:instrText>Nicht organisationsweite Produkte in Open Value</w:instrText>
            </w:r>
            <w:r w:rsidRPr="00453ABF">
              <w:rPr>
                <w:color w:val="1F497D"/>
              </w:rPr>
              <w:instrText>”</w:instrText>
            </w:r>
            <w:r w:rsidRPr="00453ABF">
              <w:fldChar w:fldCharType="separate"/>
            </w:r>
            <w:r w:rsidRPr="00453ABF">
              <w:t>P,</w:t>
            </w:r>
            <w:r w:rsidRPr="00453ABF">
              <w:fldChar w:fldCharType="end"/>
            </w:r>
            <w:r w:rsidRPr="00453ABF">
              <w:fldChar w:fldCharType="begin"/>
            </w:r>
            <w:r w:rsidRPr="00453ABF">
              <w:rPr>
                <w:color w:val="1F497D"/>
              </w:rPr>
              <w:instrText>AutoTextList  \s NoStyle \t “</w:instrText>
            </w:r>
            <w:r w:rsidRPr="00453ABF">
              <w:instrText>Studentenangebot</w:instrText>
            </w:r>
            <w:r w:rsidRPr="00453ABF">
              <w:rPr>
                <w:color w:val="1F497D"/>
              </w:rPr>
              <w:instrText>”</w:instrText>
            </w:r>
            <w:r w:rsidRPr="00453ABF">
              <w:fldChar w:fldCharType="separate"/>
            </w:r>
            <w:r w:rsidRPr="00453ABF">
              <w:t>ST</w:t>
            </w:r>
            <w:r w:rsidRPr="00453ABF">
              <w:fldChar w:fldCharType="end"/>
            </w:r>
          </w:p>
        </w:tc>
        <w:tc>
          <w:tcPr>
            <w:tcW w:w="595" w:type="dxa"/>
            <w:shd w:val="clear" w:color="auto" w:fill="70AD47" w:themeFill="accent6"/>
            <w:vAlign w:val="center"/>
          </w:tcPr>
          <w:p w14:paraId="7221C0C3"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C4"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B48B1" w14:paraId="7221C0D4" w14:textId="77777777" w:rsidTr="006B48B1">
        <w:tc>
          <w:tcPr>
            <w:tcW w:w="3060" w:type="dxa"/>
            <w:tcBorders>
              <w:top w:val="dashSmallGap" w:sz="4" w:space="0" w:color="BFBFBF" w:themeColor="background1" w:themeShade="BF"/>
              <w:left w:val="nil"/>
              <w:bottom w:val="dashSmallGap" w:sz="4" w:space="0" w:color="BFBFBF" w:themeColor="background1" w:themeShade="BF"/>
              <w:right w:val="nil"/>
            </w:tcBorders>
          </w:tcPr>
          <w:p w14:paraId="7221C0C6" w14:textId="77777777" w:rsidR="006B48B1" w:rsidRDefault="006B48B1" w:rsidP="004C49FB">
            <w:pPr>
              <w:pStyle w:val="ProductList-Offering2"/>
            </w:pPr>
            <w:bookmarkStart w:id="423" w:name="_Toc379797185"/>
            <w:bookmarkStart w:id="424" w:name="_Toc380513210"/>
            <w:bookmarkStart w:id="425" w:name="_Toc380655252"/>
            <w:bookmarkStart w:id="426" w:name="_Toc399856765"/>
            <w:r>
              <w:t>Cal für Lync Server 2013</w:t>
            </w:r>
            <w:r>
              <w:fldChar w:fldCharType="begin"/>
            </w:r>
            <w:r>
              <w:instrText>XE "Lync Server 2013"</w:instrText>
            </w:r>
            <w:r>
              <w:fldChar w:fldCharType="end"/>
            </w:r>
            <w:r>
              <w:t xml:space="preserve"> Plus </w:t>
            </w:r>
            <w:r w:rsidR="00CB7585">
              <w:br/>
            </w:r>
            <w:r>
              <w:t>(Gerät und Nutzer)</w:t>
            </w:r>
            <w:bookmarkEnd w:id="423"/>
            <w:bookmarkEnd w:id="424"/>
            <w:bookmarkEnd w:id="425"/>
            <w:bookmarkEnd w:id="426"/>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C7" w14:textId="77777777" w:rsidR="006B48B1" w:rsidRDefault="006B48B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0C8" w14:textId="77777777" w:rsidR="006B48B1" w:rsidRDefault="006B48B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0C9" w14:textId="77777777" w:rsidR="006B48B1" w:rsidRDefault="006B48B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0CA" w14:textId="77777777" w:rsidR="006B48B1" w:rsidRDefault="006B48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0CB" w14:textId="77777777" w:rsidR="006B48B1" w:rsidRDefault="006B48B1" w:rsidP="00C05A53">
            <w:pPr>
              <w:pStyle w:val="ProductList-OfferingBody"/>
              <w:ind w:left="-113"/>
              <w:jc w:val="center"/>
            </w:pPr>
            <w:r>
              <w:t>1</w:t>
            </w:r>
          </w:p>
        </w:tc>
        <w:tc>
          <w:tcPr>
            <w:tcW w:w="596" w:type="dxa"/>
            <w:shd w:val="clear" w:color="auto" w:fill="70AD47" w:themeFill="accent6"/>
            <w:vAlign w:val="center"/>
          </w:tcPr>
          <w:p w14:paraId="7221C0CC"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0CD"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CE" w14:textId="77777777" w:rsidR="006B48B1" w:rsidRDefault="006B48B1" w:rsidP="00C05A53">
            <w:pPr>
              <w:pStyle w:val="ProductList-OfferingBody"/>
              <w:ind w:left="-113"/>
              <w:jc w:val="center"/>
            </w:pPr>
          </w:p>
        </w:tc>
        <w:tc>
          <w:tcPr>
            <w:tcW w:w="595" w:type="dxa"/>
            <w:shd w:val="clear" w:color="auto" w:fill="70AD47" w:themeFill="accent6"/>
            <w:vAlign w:val="center"/>
          </w:tcPr>
          <w:p w14:paraId="7221C0CF" w14:textId="77777777" w:rsidR="006B48B1" w:rsidRDefault="006B48B1" w:rsidP="00C05A53">
            <w:pPr>
              <w:pStyle w:val="ProductList-OfferingBody"/>
              <w:ind w:left="-113"/>
              <w:jc w:val="center"/>
            </w:pPr>
          </w:p>
        </w:tc>
        <w:tc>
          <w:tcPr>
            <w:tcW w:w="595" w:type="dxa"/>
            <w:shd w:val="clear" w:color="auto" w:fill="BFBFBF" w:themeFill="background1" w:themeFillShade="BF"/>
            <w:vAlign w:val="center"/>
          </w:tcPr>
          <w:p w14:paraId="7221C0D0"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D1" w14:textId="77777777" w:rsidR="006B48B1" w:rsidRPr="00F44FF3" w:rsidRDefault="006B48B1" w:rsidP="00C61360">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5" w:type="dxa"/>
            <w:shd w:val="clear" w:color="auto" w:fill="70AD47" w:themeFill="accent6"/>
            <w:vAlign w:val="center"/>
          </w:tcPr>
          <w:p w14:paraId="7221C0D2"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D3"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B48B1" w14:paraId="7221C0E3" w14:textId="77777777" w:rsidTr="006B48B1">
        <w:tc>
          <w:tcPr>
            <w:tcW w:w="3060" w:type="dxa"/>
            <w:tcBorders>
              <w:top w:val="dashSmallGap" w:sz="4" w:space="0" w:color="BFBFBF" w:themeColor="background1" w:themeShade="BF"/>
              <w:left w:val="nil"/>
              <w:bottom w:val="nil"/>
              <w:right w:val="nil"/>
            </w:tcBorders>
          </w:tcPr>
          <w:p w14:paraId="7221C0D5" w14:textId="77777777" w:rsidR="006B48B1" w:rsidRDefault="006B48B1" w:rsidP="004C49FB">
            <w:pPr>
              <w:pStyle w:val="ProductList-Offering2"/>
            </w:pPr>
            <w:bookmarkStart w:id="427" w:name="_Toc379797186"/>
            <w:bookmarkStart w:id="428" w:name="_Toc380513211"/>
            <w:bookmarkStart w:id="429" w:name="_Toc380655253"/>
            <w:bookmarkStart w:id="430" w:name="_Toc399856766"/>
            <w:r>
              <w:t>CAL für Lync Server 2013</w:t>
            </w:r>
            <w:r>
              <w:fldChar w:fldCharType="begin"/>
            </w:r>
            <w:r>
              <w:instrText>XE "Lync Server 2013"</w:instrText>
            </w:r>
            <w:r>
              <w:fldChar w:fldCharType="end"/>
            </w:r>
            <w:r>
              <w:t xml:space="preserve"> Standard </w:t>
            </w:r>
            <w:r w:rsidR="00CB7585">
              <w:br/>
            </w:r>
            <w:r>
              <w:t>(Gerät und Nutzer)</w:t>
            </w:r>
            <w:bookmarkEnd w:id="427"/>
            <w:bookmarkEnd w:id="428"/>
            <w:bookmarkEnd w:id="429"/>
            <w:bookmarkEnd w:id="430"/>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221C0D6" w14:textId="77777777" w:rsidR="006B48B1" w:rsidRDefault="006B48B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221C0D7" w14:textId="77777777" w:rsidR="006B48B1" w:rsidRDefault="006B48B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221C0D8" w14:textId="77777777" w:rsidR="006B48B1" w:rsidRDefault="006B48B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0D9" w14:textId="77777777" w:rsidR="006B48B1" w:rsidRDefault="006B48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0DA" w14:textId="77777777" w:rsidR="006B48B1" w:rsidRDefault="006B48B1" w:rsidP="00C05A53">
            <w:pPr>
              <w:pStyle w:val="ProductList-OfferingBody"/>
              <w:ind w:left="-113"/>
              <w:jc w:val="center"/>
            </w:pPr>
            <w:r>
              <w:t>1</w:t>
            </w:r>
          </w:p>
        </w:tc>
        <w:tc>
          <w:tcPr>
            <w:tcW w:w="596" w:type="dxa"/>
            <w:shd w:val="clear" w:color="auto" w:fill="BFBFBF" w:themeFill="background1" w:themeFillShade="BF"/>
            <w:vAlign w:val="center"/>
          </w:tcPr>
          <w:p w14:paraId="7221C0DB" w14:textId="77777777" w:rsidR="006B48B1" w:rsidRDefault="006B48B1" w:rsidP="00C05A53">
            <w:pPr>
              <w:pStyle w:val="ProductList-OfferingBody"/>
              <w:ind w:left="-113"/>
              <w:jc w:val="center"/>
            </w:pPr>
          </w:p>
        </w:tc>
        <w:tc>
          <w:tcPr>
            <w:tcW w:w="595" w:type="dxa"/>
            <w:shd w:val="clear" w:color="auto" w:fill="70AD47" w:themeFill="accent6"/>
            <w:vAlign w:val="center"/>
          </w:tcPr>
          <w:p w14:paraId="7221C0DC"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DD" w14:textId="77777777" w:rsidR="006B48B1" w:rsidRDefault="006B48B1" w:rsidP="00C05A53">
            <w:pPr>
              <w:pStyle w:val="ProductList-OfferingBody"/>
              <w:ind w:left="-113"/>
              <w:jc w:val="center"/>
            </w:pPr>
          </w:p>
        </w:tc>
        <w:tc>
          <w:tcPr>
            <w:tcW w:w="595" w:type="dxa"/>
            <w:shd w:val="clear" w:color="auto" w:fill="70AD47" w:themeFill="accent6"/>
            <w:vAlign w:val="center"/>
          </w:tcPr>
          <w:p w14:paraId="7221C0DE" w14:textId="77777777" w:rsidR="006B48B1" w:rsidRDefault="006B48B1" w:rsidP="00C05A53">
            <w:pPr>
              <w:pStyle w:val="ProductList-OfferingBody"/>
              <w:ind w:left="-113"/>
              <w:jc w:val="center"/>
            </w:pPr>
          </w:p>
        </w:tc>
        <w:tc>
          <w:tcPr>
            <w:tcW w:w="595" w:type="dxa"/>
            <w:shd w:val="clear" w:color="auto" w:fill="BFBFBF" w:themeFill="background1" w:themeFillShade="BF"/>
            <w:vAlign w:val="center"/>
          </w:tcPr>
          <w:p w14:paraId="7221C0DF"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E0" w14:textId="77777777" w:rsidR="006B48B1" w:rsidRPr="00F44FF3" w:rsidRDefault="006B48B1" w:rsidP="00C61360">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5" w:type="dxa"/>
            <w:shd w:val="clear" w:color="auto" w:fill="70AD47" w:themeFill="accent6"/>
            <w:vAlign w:val="center"/>
          </w:tcPr>
          <w:p w14:paraId="7221C0E1"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0E2"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C0E4"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7221C0E8" w14:textId="77777777" w:rsidTr="006B48B1">
        <w:tc>
          <w:tcPr>
            <w:tcW w:w="3596" w:type="dxa"/>
          </w:tcPr>
          <w:p w14:paraId="7221C0E5" w14:textId="77777777"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7221C0E6" w14:textId="77777777" w:rsidR="00AC1338" w:rsidRDefault="00AC1338" w:rsidP="00AC1338">
            <w:pPr>
              <w:pStyle w:val="ProductList-Body"/>
              <w:spacing w:before="20" w:after="20"/>
            </w:pPr>
            <w:r>
              <w:t xml:space="preserve">Produkt-Pool: </w:t>
            </w:r>
            <w:r>
              <w:rPr>
                <w:b/>
              </w:rPr>
              <w:t>Server</w:t>
            </w:r>
          </w:p>
        </w:tc>
        <w:tc>
          <w:tcPr>
            <w:tcW w:w="3597" w:type="dxa"/>
          </w:tcPr>
          <w:p w14:paraId="7221C0E7" w14:textId="77777777" w:rsidR="00AC1338" w:rsidRDefault="00AC1338" w:rsidP="00AC1338">
            <w:pPr>
              <w:pStyle w:val="ProductList-Body"/>
              <w:spacing w:before="20" w:after="20"/>
            </w:pPr>
          </w:p>
        </w:tc>
      </w:tr>
      <w:tr w:rsidR="00AC1338" w14:paraId="7221C0EC" w14:textId="77777777" w:rsidTr="006B48B1">
        <w:tc>
          <w:tcPr>
            <w:tcW w:w="3596" w:type="dxa"/>
          </w:tcPr>
          <w:p w14:paraId="7221C0E9" w14:textId="77777777" w:rsidR="00AC1338" w:rsidRDefault="00AC1338" w:rsidP="00AC1338">
            <w:pPr>
              <w:pStyle w:val="ProductList-Body"/>
              <w:spacing w:before="20" w:after="20"/>
            </w:pPr>
          </w:p>
        </w:tc>
        <w:tc>
          <w:tcPr>
            <w:tcW w:w="3597" w:type="dxa"/>
          </w:tcPr>
          <w:p w14:paraId="7221C0EA" w14:textId="77777777" w:rsidR="00AC1338" w:rsidRDefault="0060366B" w:rsidP="00AC1338">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0EB" w14:textId="77777777" w:rsidR="00AC1338" w:rsidRDefault="00AC1338" w:rsidP="00AC1338">
            <w:pPr>
              <w:pStyle w:val="ProductList-Body"/>
              <w:spacing w:before="20" w:after="20"/>
            </w:pPr>
          </w:p>
        </w:tc>
      </w:tr>
    </w:tbl>
    <w:p w14:paraId="7221C0E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0EE" w14:textId="77777777" w:rsidR="00FD67D5" w:rsidRPr="00FD67D5" w:rsidRDefault="00FD67D5" w:rsidP="00FD67D5">
      <w:pPr>
        <w:pStyle w:val="ProductList-Body"/>
        <w:rPr>
          <w:b/>
        </w:rPr>
      </w:pPr>
      <w:r>
        <w:rPr>
          <w:b/>
          <w:color w:val="00188F"/>
        </w:rPr>
        <w:t>Lync Server</w:t>
      </w:r>
      <w:r w:rsidR="006F2F10">
        <w:rPr>
          <w:b/>
          <w:color w:val="00188F"/>
        </w:rPr>
        <w:t xml:space="preserve"> 2013</w:t>
      </w:r>
      <w:r>
        <w:fldChar w:fldCharType="begin"/>
      </w:r>
      <w:r>
        <w:instrText>XE "Lync Server 2013"</w:instrText>
      </w:r>
      <w:r>
        <w:fldChar w:fldCharType="end"/>
      </w:r>
    </w:p>
    <w:p w14:paraId="7221C0EF" w14:textId="77777777" w:rsidR="00FD67D5"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7221C0F0" w14:textId="77777777" w:rsidR="00FD67D5" w:rsidRDefault="00FD67D5" w:rsidP="00FD67D5">
      <w:pPr>
        <w:pStyle w:val="ProductList-Body"/>
      </w:pPr>
    </w:p>
    <w:p w14:paraId="7221C0F1" w14:textId="77777777" w:rsidR="00FD67D5" w:rsidRPr="00FD67D5" w:rsidRDefault="00FD67D5" w:rsidP="00FD67D5">
      <w:pPr>
        <w:pStyle w:val="ProductList-Body"/>
        <w:rPr>
          <w:b/>
        </w:rPr>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14:paraId="7221C0F2" w14:textId="77777777" w:rsidR="009708AE"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Pr>
            <w:rStyle w:val="Hyperlink"/>
          </w:rPr>
          <w:t>Software Assurance</w:t>
        </w:r>
      </w:hyperlink>
      <w:r>
        <w:t>).</w:t>
      </w:r>
    </w:p>
    <w:p w14:paraId="7221C0F3" w14:textId="77777777" w:rsidR="000F1869" w:rsidRDefault="0060366B" w:rsidP="00585A48">
      <w:pPr>
        <w:pStyle w:val="ProductList-Body"/>
        <w:shd w:val="clear" w:color="auto" w:fill="A6A6A6" w:themeFill="background1" w:themeFillShade="A6"/>
        <w:spacing w:before="120" w:after="240"/>
        <w:jc w:val="right"/>
        <w:rPr>
          <w:rStyle w:val="Hyperlink"/>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0F4" w14:textId="77777777"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399856767"/>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B48B1" w14:paraId="7221C103" w14:textId="77777777" w:rsidTr="006B48B1">
        <w:trPr>
          <w:tblHeader/>
        </w:trPr>
        <w:tc>
          <w:tcPr>
            <w:tcW w:w="3060" w:type="dxa"/>
            <w:tcBorders>
              <w:bottom w:val="nil"/>
            </w:tcBorders>
            <w:shd w:val="clear" w:color="auto" w:fill="00188F"/>
          </w:tcPr>
          <w:p w14:paraId="7221C0F5" w14:textId="77777777" w:rsidR="006B48B1" w:rsidRPr="00EE0836" w:rsidRDefault="006B48B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0F6"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0F7" w14:textId="77777777" w:rsidR="006B48B1" w:rsidRPr="00886678" w:rsidRDefault="006B48B1"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0F8" w14:textId="77777777" w:rsidR="006B48B1" w:rsidRPr="00C37D2B" w:rsidRDefault="006B48B1"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0F9"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0FA"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0FB"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0FC"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0FD"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0FE"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0FF"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100" w14:textId="77777777" w:rsidR="006B48B1" w:rsidRPr="00C5575D" w:rsidRDefault="006B48B1"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101"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102" w14:textId="77777777" w:rsidR="006B48B1" w:rsidRPr="00C5575D" w:rsidRDefault="006B48B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B48B1" w14:paraId="7221C112" w14:textId="77777777" w:rsidTr="006B48B1">
        <w:tc>
          <w:tcPr>
            <w:tcW w:w="3060" w:type="dxa"/>
            <w:tcBorders>
              <w:top w:val="nil"/>
              <w:left w:val="nil"/>
              <w:bottom w:val="dashSmallGap" w:sz="4" w:space="0" w:color="BFBFBF" w:themeColor="background1" w:themeShade="BF"/>
              <w:right w:val="nil"/>
            </w:tcBorders>
          </w:tcPr>
          <w:p w14:paraId="7221C104" w14:textId="77777777" w:rsidR="006B48B1" w:rsidRDefault="006B48B1" w:rsidP="00784263">
            <w:pPr>
              <w:pStyle w:val="ProductList-Offering2"/>
            </w:pPr>
            <w:bookmarkStart w:id="435" w:name="_Toc379797188"/>
            <w:bookmarkStart w:id="436" w:name="_Toc380513213"/>
            <w:bookmarkStart w:id="437" w:name="_Toc380655255"/>
            <w:bookmarkStart w:id="438" w:name="_Toc399856768"/>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7221C105" w14:textId="77777777" w:rsidR="006B48B1" w:rsidRDefault="006B48B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221C106" w14:textId="77777777" w:rsidR="006B48B1" w:rsidRDefault="006B48B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221C107" w14:textId="77777777" w:rsidR="006B48B1" w:rsidRDefault="006B48B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108" w14:textId="77777777" w:rsidR="006B48B1" w:rsidRDefault="006B48B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221C109" w14:textId="77777777" w:rsidR="006B48B1" w:rsidRDefault="006B48B1" w:rsidP="00C05A53">
            <w:pPr>
              <w:pStyle w:val="ProductList-OfferingBody"/>
              <w:ind w:left="-113"/>
              <w:jc w:val="center"/>
            </w:pPr>
            <w:r>
              <w:t>50</w:t>
            </w:r>
          </w:p>
        </w:tc>
        <w:tc>
          <w:tcPr>
            <w:tcW w:w="596" w:type="dxa"/>
            <w:shd w:val="clear" w:color="auto" w:fill="70AD47" w:themeFill="accent6"/>
            <w:vAlign w:val="center"/>
          </w:tcPr>
          <w:p w14:paraId="7221C10A"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10B" w14:textId="77777777" w:rsidR="006B48B1" w:rsidRDefault="006B48B1" w:rsidP="00C61360">
            <w:pPr>
              <w:pStyle w:val="ProductList-OfferingBody"/>
              <w:ind w:left="-113"/>
              <w:jc w:val="center"/>
            </w:pPr>
          </w:p>
        </w:tc>
        <w:tc>
          <w:tcPr>
            <w:tcW w:w="596" w:type="dxa"/>
            <w:shd w:val="clear" w:color="auto" w:fill="70AD47" w:themeFill="accent6"/>
            <w:vAlign w:val="center"/>
          </w:tcPr>
          <w:p w14:paraId="7221C10C" w14:textId="77777777" w:rsidR="006B48B1" w:rsidRDefault="006B48B1" w:rsidP="00C61360">
            <w:pPr>
              <w:pStyle w:val="ProductList-OfferingBody"/>
              <w:ind w:left="-113"/>
              <w:jc w:val="center"/>
            </w:pPr>
          </w:p>
        </w:tc>
        <w:tc>
          <w:tcPr>
            <w:tcW w:w="595" w:type="dxa"/>
            <w:shd w:val="clear" w:color="auto" w:fill="70AD47" w:themeFill="accent6"/>
            <w:vAlign w:val="center"/>
          </w:tcPr>
          <w:p w14:paraId="7221C10D" w14:textId="77777777" w:rsidR="006B48B1" w:rsidRDefault="006B48B1" w:rsidP="00C61360">
            <w:pPr>
              <w:pStyle w:val="ProductList-OfferingBody"/>
              <w:ind w:left="-113"/>
              <w:jc w:val="center"/>
            </w:pPr>
          </w:p>
        </w:tc>
        <w:tc>
          <w:tcPr>
            <w:tcW w:w="595" w:type="dxa"/>
            <w:shd w:val="clear" w:color="auto" w:fill="BFBFBF" w:themeFill="background1" w:themeFillShade="BF"/>
            <w:vAlign w:val="center"/>
          </w:tcPr>
          <w:p w14:paraId="7221C10E" w14:textId="77777777" w:rsidR="006B48B1" w:rsidRDefault="006B48B1" w:rsidP="00C61360">
            <w:pPr>
              <w:pStyle w:val="ProductList-OfferingBody"/>
              <w:ind w:left="-113"/>
              <w:jc w:val="center"/>
            </w:pPr>
          </w:p>
        </w:tc>
        <w:tc>
          <w:tcPr>
            <w:tcW w:w="596" w:type="dxa"/>
            <w:shd w:val="clear" w:color="auto" w:fill="70AD47" w:themeFill="accent6"/>
            <w:vAlign w:val="center"/>
          </w:tcPr>
          <w:p w14:paraId="7221C10F" w14:textId="77777777" w:rsidR="006B48B1" w:rsidRPr="00F1520C" w:rsidRDefault="006B48B1" w:rsidP="00C61360">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14:paraId="7221C110" w14:textId="77777777" w:rsidR="006B48B1" w:rsidRDefault="006B48B1" w:rsidP="00C61360">
            <w:pPr>
              <w:pStyle w:val="ProductList-OfferingBody"/>
              <w:ind w:left="-113"/>
              <w:jc w:val="center"/>
            </w:pPr>
          </w:p>
        </w:tc>
        <w:tc>
          <w:tcPr>
            <w:tcW w:w="596" w:type="dxa"/>
            <w:shd w:val="clear" w:color="auto" w:fill="70AD47" w:themeFill="accent6"/>
            <w:vAlign w:val="center"/>
          </w:tcPr>
          <w:p w14:paraId="7221C111"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B48B1" w14:paraId="7221C121" w14:textId="77777777" w:rsidTr="006B48B1">
        <w:tc>
          <w:tcPr>
            <w:tcW w:w="3060" w:type="dxa"/>
            <w:tcBorders>
              <w:top w:val="dashSmallGap" w:sz="4" w:space="0" w:color="BFBFBF" w:themeColor="background1" w:themeShade="BF"/>
              <w:left w:val="nil"/>
              <w:bottom w:val="nil"/>
              <w:right w:val="nil"/>
            </w:tcBorders>
          </w:tcPr>
          <w:p w14:paraId="7221C113" w14:textId="77777777" w:rsidR="006B48B1" w:rsidRDefault="006B48B1" w:rsidP="00784263">
            <w:pPr>
              <w:pStyle w:val="ProductList-Offering2"/>
            </w:pPr>
            <w:bookmarkStart w:id="439" w:name="_Toc379797189"/>
            <w:bookmarkStart w:id="440" w:name="_Toc380513214"/>
            <w:bookmarkStart w:id="441" w:name="_Toc380655256"/>
            <w:bookmarkStart w:id="442" w:name="_Toc399856769"/>
            <w:r>
              <w:t>CAL für Project Server 2013</w:t>
            </w:r>
            <w:r>
              <w:fldChar w:fldCharType="begin"/>
            </w:r>
            <w:r>
              <w:instrText>XE "Project Server 2013"</w:instrText>
            </w:r>
            <w:r>
              <w:fldChar w:fldCharType="end"/>
            </w:r>
            <w:r>
              <w:t xml:space="preserve"> </w:t>
            </w:r>
            <w:r w:rsidR="00A26611">
              <w:br/>
            </w:r>
            <w:r>
              <w:t>(Gerät und Nutzer)</w:t>
            </w:r>
            <w:bookmarkEnd w:id="439"/>
            <w:bookmarkEnd w:id="440"/>
            <w:bookmarkEnd w:id="441"/>
            <w:bookmarkEnd w:id="442"/>
            <w:r>
              <w:fldChar w:fldCharType="begin"/>
            </w:r>
            <w:r>
              <w:instrText>XE "CAL für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221C114" w14:textId="77777777" w:rsidR="006B48B1" w:rsidRDefault="006B48B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221C115" w14:textId="77777777" w:rsidR="006B48B1" w:rsidRDefault="006B48B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221C116" w14:textId="77777777" w:rsidR="006B48B1" w:rsidRDefault="006B48B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117" w14:textId="77777777" w:rsidR="006B48B1" w:rsidRDefault="006B48B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C118" w14:textId="77777777" w:rsidR="006B48B1" w:rsidRDefault="006B48B1" w:rsidP="00C05A53">
            <w:pPr>
              <w:pStyle w:val="ProductList-OfferingBody"/>
              <w:ind w:left="-113"/>
              <w:jc w:val="center"/>
            </w:pPr>
          </w:p>
        </w:tc>
        <w:tc>
          <w:tcPr>
            <w:tcW w:w="596" w:type="dxa"/>
            <w:shd w:val="clear" w:color="auto" w:fill="70AD47" w:themeFill="accent6"/>
            <w:vAlign w:val="center"/>
          </w:tcPr>
          <w:p w14:paraId="7221C119"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11A" w14:textId="77777777" w:rsidR="006B48B1" w:rsidRDefault="006B48B1" w:rsidP="00C61360">
            <w:pPr>
              <w:pStyle w:val="ProductList-OfferingBody"/>
              <w:ind w:left="-113"/>
              <w:jc w:val="center"/>
            </w:pPr>
          </w:p>
        </w:tc>
        <w:tc>
          <w:tcPr>
            <w:tcW w:w="596" w:type="dxa"/>
            <w:shd w:val="clear" w:color="auto" w:fill="70AD47" w:themeFill="accent6"/>
            <w:vAlign w:val="center"/>
          </w:tcPr>
          <w:p w14:paraId="7221C11B" w14:textId="77777777" w:rsidR="006B48B1" w:rsidRDefault="006B48B1" w:rsidP="00C61360">
            <w:pPr>
              <w:pStyle w:val="ProductList-OfferingBody"/>
              <w:ind w:left="-113"/>
              <w:jc w:val="center"/>
            </w:pPr>
          </w:p>
        </w:tc>
        <w:tc>
          <w:tcPr>
            <w:tcW w:w="595" w:type="dxa"/>
            <w:shd w:val="clear" w:color="auto" w:fill="70AD47" w:themeFill="accent6"/>
            <w:vAlign w:val="center"/>
          </w:tcPr>
          <w:p w14:paraId="7221C11C" w14:textId="77777777" w:rsidR="006B48B1" w:rsidRDefault="006B48B1" w:rsidP="00C61360">
            <w:pPr>
              <w:pStyle w:val="ProductList-OfferingBody"/>
              <w:ind w:left="-113"/>
              <w:jc w:val="center"/>
            </w:pPr>
          </w:p>
        </w:tc>
        <w:tc>
          <w:tcPr>
            <w:tcW w:w="595" w:type="dxa"/>
            <w:shd w:val="clear" w:color="auto" w:fill="BFBFBF" w:themeFill="background1" w:themeFillShade="BF"/>
            <w:vAlign w:val="center"/>
          </w:tcPr>
          <w:p w14:paraId="7221C11D" w14:textId="77777777" w:rsidR="006B48B1" w:rsidRDefault="006B48B1" w:rsidP="00C61360">
            <w:pPr>
              <w:pStyle w:val="ProductList-OfferingBody"/>
              <w:ind w:left="-113"/>
              <w:jc w:val="center"/>
            </w:pPr>
          </w:p>
        </w:tc>
        <w:tc>
          <w:tcPr>
            <w:tcW w:w="596" w:type="dxa"/>
            <w:shd w:val="clear" w:color="auto" w:fill="70AD47" w:themeFill="accent6"/>
            <w:vAlign w:val="center"/>
          </w:tcPr>
          <w:p w14:paraId="7221C11E" w14:textId="77777777" w:rsidR="006B48B1" w:rsidRPr="00F1520C" w:rsidRDefault="006B48B1" w:rsidP="00C61360">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14:paraId="7221C11F" w14:textId="77777777" w:rsidR="006B48B1" w:rsidRDefault="006B48B1" w:rsidP="00C61360">
            <w:pPr>
              <w:pStyle w:val="ProductList-OfferingBody"/>
              <w:ind w:left="-113"/>
              <w:jc w:val="center"/>
            </w:pPr>
          </w:p>
        </w:tc>
        <w:tc>
          <w:tcPr>
            <w:tcW w:w="596" w:type="dxa"/>
            <w:shd w:val="clear" w:color="auto" w:fill="70AD47" w:themeFill="accent6"/>
            <w:vAlign w:val="center"/>
          </w:tcPr>
          <w:p w14:paraId="7221C120" w14:textId="77777777" w:rsidR="006B48B1" w:rsidRPr="00886678" w:rsidRDefault="006B48B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C12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600"/>
        <w:gridCol w:w="4220"/>
      </w:tblGrid>
      <w:tr w:rsidR="00784263" w14:paraId="7221C126" w14:textId="77777777" w:rsidTr="00A26611">
        <w:tc>
          <w:tcPr>
            <w:tcW w:w="2970" w:type="dxa"/>
          </w:tcPr>
          <w:p w14:paraId="7221C123" w14:textId="77777777" w:rsidR="00784263" w:rsidRDefault="00A26611"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600" w:type="dxa"/>
          </w:tcPr>
          <w:p w14:paraId="7221C124" w14:textId="77777777" w:rsidR="00784263" w:rsidRDefault="00784263" w:rsidP="00AC1338">
            <w:pPr>
              <w:pStyle w:val="ProductList-Body"/>
              <w:spacing w:before="20" w:after="20"/>
            </w:pPr>
            <w:r>
              <w:t xml:space="preserve">Produkt-Pool: </w:t>
            </w:r>
            <w:r>
              <w:rPr>
                <w:b/>
              </w:rPr>
              <w:t>Server</w:t>
            </w:r>
          </w:p>
        </w:tc>
        <w:tc>
          <w:tcPr>
            <w:tcW w:w="4220" w:type="dxa"/>
          </w:tcPr>
          <w:p w14:paraId="7221C125" w14:textId="77777777" w:rsidR="00784263" w:rsidRDefault="00784263" w:rsidP="00AC1338">
            <w:pPr>
              <w:pStyle w:val="ProductList-Body"/>
              <w:spacing w:before="20" w:after="20"/>
            </w:pPr>
            <w:r>
              <w:t xml:space="preserve">Übergangsberechtigt: </w:t>
            </w:r>
            <w:r>
              <w:rPr>
                <w:b/>
              </w:rPr>
              <w:t>CAL für Project Server</w:t>
            </w:r>
          </w:p>
        </w:tc>
      </w:tr>
      <w:tr w:rsidR="00784263" w14:paraId="7221C12A" w14:textId="77777777" w:rsidTr="00A26611">
        <w:tc>
          <w:tcPr>
            <w:tcW w:w="2970" w:type="dxa"/>
          </w:tcPr>
          <w:p w14:paraId="7221C127" w14:textId="77777777" w:rsidR="00784263" w:rsidRDefault="00784263" w:rsidP="00784263">
            <w:pPr>
              <w:pStyle w:val="ProductList-Body"/>
              <w:tabs>
                <w:tab w:val="clear" w:pos="158"/>
                <w:tab w:val="left" w:pos="1062"/>
              </w:tabs>
              <w:spacing w:before="20" w:after="20"/>
            </w:pPr>
          </w:p>
        </w:tc>
        <w:tc>
          <w:tcPr>
            <w:tcW w:w="3600" w:type="dxa"/>
          </w:tcPr>
          <w:p w14:paraId="7221C128" w14:textId="77777777" w:rsidR="00784263" w:rsidRDefault="0060366B" w:rsidP="00AC1338">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4220" w:type="dxa"/>
          </w:tcPr>
          <w:p w14:paraId="7221C129" w14:textId="77777777"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14:paraId="7221C12B"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12C" w14:textId="77777777"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399856770"/>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941C1" w14:paraId="7221C13B" w14:textId="77777777" w:rsidTr="00D941C1">
        <w:trPr>
          <w:tblHeader/>
        </w:trPr>
        <w:tc>
          <w:tcPr>
            <w:tcW w:w="3060" w:type="dxa"/>
            <w:tcBorders>
              <w:bottom w:val="nil"/>
            </w:tcBorders>
            <w:shd w:val="clear" w:color="auto" w:fill="00188F"/>
          </w:tcPr>
          <w:p w14:paraId="7221C12D" w14:textId="77777777" w:rsidR="00D941C1" w:rsidRPr="00EE0836" w:rsidRDefault="00D941C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12E"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12F" w14:textId="77777777" w:rsidR="00D941C1" w:rsidRPr="00886678" w:rsidRDefault="00D941C1"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130" w14:textId="77777777" w:rsidR="00D941C1" w:rsidRPr="00C37D2B" w:rsidRDefault="00D941C1"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131"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132"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133"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134"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135"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136"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137"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138" w14:textId="77777777" w:rsidR="00D941C1" w:rsidRPr="00C5575D" w:rsidRDefault="00D941C1"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139"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13A" w14:textId="77777777" w:rsidR="00D941C1" w:rsidRPr="00C5575D" w:rsidRDefault="00D941C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941C1" w14:paraId="7221C14A" w14:textId="77777777" w:rsidTr="00D941C1">
        <w:tc>
          <w:tcPr>
            <w:tcW w:w="3060" w:type="dxa"/>
            <w:tcBorders>
              <w:top w:val="nil"/>
              <w:left w:val="nil"/>
              <w:bottom w:val="dashSmallGap" w:sz="4" w:space="0" w:color="BFBFBF" w:themeColor="background1" w:themeShade="BF"/>
              <w:right w:val="nil"/>
            </w:tcBorders>
          </w:tcPr>
          <w:p w14:paraId="7221C13C" w14:textId="77777777" w:rsidR="00D941C1" w:rsidRPr="006161A0" w:rsidRDefault="00D941C1" w:rsidP="00AC7E59">
            <w:pPr>
              <w:pStyle w:val="ProductList-Offering2"/>
              <w:rPr>
                <w:lang w:val="en-US"/>
              </w:rPr>
            </w:pPr>
            <w:bookmarkStart w:id="451" w:name="_Toc379797191"/>
            <w:bookmarkStart w:id="452" w:name="_Toc380513216"/>
            <w:bookmarkStart w:id="453" w:name="_Toc380655258"/>
            <w:bookmarkStart w:id="454" w:name="_Toc399856771"/>
            <w:r w:rsidRPr="006161A0">
              <w:rPr>
                <w:lang w:val="en-US"/>
              </w:rPr>
              <w:t>Microsoft Office Audit and Control Management Server 2013</w:t>
            </w:r>
            <w:bookmarkEnd w:id="451"/>
            <w:bookmarkEnd w:id="452"/>
            <w:bookmarkEnd w:id="453"/>
            <w:bookmarkEnd w:id="454"/>
            <w:r>
              <w:fldChar w:fldCharType="begin"/>
            </w:r>
            <w:r w:rsidRPr="006161A0">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7221C13D" w14:textId="77777777" w:rsidR="00D941C1" w:rsidRDefault="00D941C1"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7221C13E" w14:textId="77777777" w:rsidR="00D941C1" w:rsidRDefault="00D941C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221C13F" w14:textId="77777777" w:rsidR="00D941C1" w:rsidRDefault="00D941C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140" w14:textId="77777777" w:rsidR="00D941C1" w:rsidRDefault="00D941C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221C141" w14:textId="77777777" w:rsidR="00D941C1" w:rsidRDefault="00D941C1" w:rsidP="00C05A53">
            <w:pPr>
              <w:pStyle w:val="ProductList-OfferingBody"/>
              <w:ind w:left="-113"/>
              <w:jc w:val="center"/>
            </w:pPr>
            <w:r>
              <w:t>50</w:t>
            </w:r>
          </w:p>
        </w:tc>
        <w:tc>
          <w:tcPr>
            <w:tcW w:w="596" w:type="dxa"/>
            <w:shd w:val="clear" w:color="auto" w:fill="70AD47" w:themeFill="accent6"/>
            <w:vAlign w:val="center"/>
          </w:tcPr>
          <w:p w14:paraId="7221C142" w14:textId="77777777" w:rsidR="00D941C1" w:rsidRPr="00886678" w:rsidRDefault="00D941C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143"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Zusätzliches Produkt (nur EES)</w:instrText>
            </w:r>
            <w:r w:rsidRPr="00112B76">
              <w:rPr>
                <w:color w:val="1F497D"/>
              </w:rPr>
              <w:instrText>”</w:instrText>
            </w:r>
            <w:r w:rsidRPr="00112B76">
              <w:fldChar w:fldCharType="separate"/>
            </w:r>
            <w:r w:rsidRPr="00112B76">
              <w:t>AE</w:t>
            </w:r>
            <w:r w:rsidRPr="00112B76">
              <w:fldChar w:fldCharType="end"/>
            </w:r>
          </w:p>
        </w:tc>
        <w:tc>
          <w:tcPr>
            <w:tcW w:w="596" w:type="dxa"/>
            <w:shd w:val="clear" w:color="auto" w:fill="70AD47" w:themeFill="accent6"/>
            <w:vAlign w:val="center"/>
          </w:tcPr>
          <w:p w14:paraId="7221C144" w14:textId="77777777" w:rsidR="00D941C1" w:rsidRPr="00112B76" w:rsidRDefault="00D941C1" w:rsidP="00C61360">
            <w:pPr>
              <w:pStyle w:val="ProductList-OfferingBody"/>
              <w:ind w:left="-113"/>
              <w:jc w:val="center"/>
            </w:pPr>
          </w:p>
        </w:tc>
        <w:tc>
          <w:tcPr>
            <w:tcW w:w="595" w:type="dxa"/>
            <w:shd w:val="clear" w:color="auto" w:fill="70AD47" w:themeFill="accent6"/>
            <w:vAlign w:val="center"/>
          </w:tcPr>
          <w:p w14:paraId="7221C145" w14:textId="77777777" w:rsidR="00D941C1" w:rsidRPr="00112B76" w:rsidRDefault="00D941C1" w:rsidP="00C61360">
            <w:pPr>
              <w:pStyle w:val="ProductList-OfferingBody"/>
              <w:ind w:left="-113"/>
              <w:jc w:val="center"/>
            </w:pPr>
          </w:p>
        </w:tc>
        <w:tc>
          <w:tcPr>
            <w:tcW w:w="595" w:type="dxa"/>
            <w:shd w:val="clear" w:color="auto" w:fill="BFBFBF" w:themeFill="background1" w:themeFillShade="BF"/>
            <w:vAlign w:val="center"/>
          </w:tcPr>
          <w:p w14:paraId="7221C146"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47"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7221C148"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49" w14:textId="77777777" w:rsidR="00D941C1" w:rsidRPr="00886678" w:rsidRDefault="00D941C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941C1" w14:paraId="7221C159" w14:textId="77777777" w:rsidTr="00D941C1">
        <w:tc>
          <w:tcPr>
            <w:tcW w:w="3060" w:type="dxa"/>
            <w:tcBorders>
              <w:top w:val="dashSmallGap" w:sz="4" w:space="0" w:color="BFBFBF" w:themeColor="background1" w:themeShade="BF"/>
              <w:left w:val="nil"/>
              <w:bottom w:val="dashSmallGap" w:sz="4" w:space="0" w:color="BFBFBF" w:themeColor="background1" w:themeShade="BF"/>
              <w:right w:val="nil"/>
            </w:tcBorders>
          </w:tcPr>
          <w:p w14:paraId="7221C14B" w14:textId="77777777" w:rsidR="00D941C1" w:rsidRDefault="00D941C1" w:rsidP="00AC7E59">
            <w:pPr>
              <w:pStyle w:val="ProductList-Offering2"/>
            </w:pPr>
            <w:bookmarkStart w:id="455" w:name="_Toc379797192"/>
            <w:bookmarkStart w:id="456" w:name="_Toc380513217"/>
            <w:bookmarkStart w:id="457" w:name="_Toc380655259"/>
            <w:bookmarkStart w:id="458" w:name="_Toc399856772"/>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4C" w14:textId="77777777" w:rsidR="00D941C1" w:rsidRDefault="00D941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4D" w14:textId="77777777" w:rsidR="00D941C1" w:rsidRDefault="00D941C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14E" w14:textId="77777777" w:rsidR="00D941C1" w:rsidRDefault="00D941C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14F" w14:textId="77777777" w:rsidR="00D941C1" w:rsidRDefault="00D941C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221C150" w14:textId="77777777" w:rsidR="00D941C1" w:rsidRDefault="00D941C1" w:rsidP="00C05A53">
            <w:pPr>
              <w:pStyle w:val="ProductList-OfferingBody"/>
              <w:ind w:left="-113"/>
              <w:jc w:val="center"/>
            </w:pPr>
            <w:r>
              <w:t>50</w:t>
            </w:r>
          </w:p>
        </w:tc>
        <w:tc>
          <w:tcPr>
            <w:tcW w:w="596" w:type="dxa"/>
            <w:shd w:val="clear" w:color="auto" w:fill="70AD47" w:themeFill="accent6"/>
            <w:vAlign w:val="center"/>
          </w:tcPr>
          <w:p w14:paraId="7221C151" w14:textId="77777777" w:rsidR="00D941C1" w:rsidRDefault="00D941C1" w:rsidP="00C61360">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rsidRPr="00E66834">
              <w:fldChar w:fldCharType="begin"/>
            </w:r>
            <w:r w:rsidRPr="00E66834">
              <w:rPr>
                <w:color w:val="1F497D"/>
              </w:rPr>
              <w:instrText>AutoTextList  \s NoStyle \t “</w:instrText>
            </w:r>
            <w:r w:rsidRPr="00E66834">
              <w:instrText>Anwendungsplattform-Produkt</w:instrText>
            </w:r>
            <w:r w:rsidRPr="00E66834">
              <w:rPr>
                <w:color w:val="1F497D"/>
              </w:rPr>
              <w:instrText>”</w:instrText>
            </w:r>
            <w:r w:rsidRPr="00E66834">
              <w:fldChar w:fldCharType="separate"/>
            </w:r>
            <w:r w:rsidRPr="00E66834">
              <w:t>AP</w:t>
            </w:r>
            <w:r w:rsidRPr="00E66834">
              <w:fldChar w:fldCharType="end"/>
            </w:r>
          </w:p>
        </w:tc>
        <w:tc>
          <w:tcPr>
            <w:tcW w:w="595" w:type="dxa"/>
            <w:shd w:val="clear" w:color="auto" w:fill="70AD47" w:themeFill="accent6"/>
            <w:vAlign w:val="center"/>
          </w:tcPr>
          <w:p w14:paraId="7221C152"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rPr>
                <w:u w:val="single"/>
              </w:rPr>
              <w:instrText xml:space="preserve"> </w:instrText>
            </w:r>
            <w:r w:rsidRPr="00112B76">
              <w:instrText>Zusätzliches Produkt</w:instrText>
            </w:r>
            <w:r w:rsidRPr="00112B76">
              <w:rPr>
                <w:color w:val="1F497D"/>
              </w:rPr>
              <w:instrText>”</w:instrText>
            </w:r>
            <w:r w:rsidRPr="00112B76">
              <w:fldChar w:fldCharType="separate"/>
            </w:r>
            <w:r w:rsidRPr="00112B76">
              <w:t xml:space="preserve"> A </w:t>
            </w:r>
            <w:r w:rsidRPr="00112B76">
              <w:fldChar w:fldCharType="end"/>
            </w:r>
          </w:p>
        </w:tc>
        <w:tc>
          <w:tcPr>
            <w:tcW w:w="596" w:type="dxa"/>
            <w:shd w:val="clear" w:color="auto" w:fill="70AD47" w:themeFill="accent6"/>
            <w:vAlign w:val="center"/>
          </w:tcPr>
          <w:p w14:paraId="7221C153" w14:textId="77777777" w:rsidR="00D941C1" w:rsidRPr="00112B76" w:rsidRDefault="00D941C1" w:rsidP="00C61360">
            <w:pPr>
              <w:pStyle w:val="ProductList-OfferingBody"/>
              <w:ind w:left="-113"/>
              <w:jc w:val="center"/>
            </w:pPr>
          </w:p>
        </w:tc>
        <w:tc>
          <w:tcPr>
            <w:tcW w:w="595" w:type="dxa"/>
            <w:shd w:val="clear" w:color="auto" w:fill="70AD47" w:themeFill="accent6"/>
            <w:vAlign w:val="center"/>
          </w:tcPr>
          <w:p w14:paraId="7221C154" w14:textId="77777777" w:rsidR="00D941C1" w:rsidRPr="00112B76" w:rsidRDefault="00D941C1" w:rsidP="00C61360">
            <w:pPr>
              <w:pStyle w:val="ProductList-OfferingBody"/>
              <w:ind w:left="-113"/>
              <w:jc w:val="center"/>
            </w:pPr>
          </w:p>
        </w:tc>
        <w:tc>
          <w:tcPr>
            <w:tcW w:w="595" w:type="dxa"/>
            <w:shd w:val="clear" w:color="auto" w:fill="BFBFBF" w:themeFill="background1" w:themeFillShade="BF"/>
            <w:vAlign w:val="center"/>
          </w:tcPr>
          <w:p w14:paraId="7221C155"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56"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7221C157"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58"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Server and Tools-Produkt</w:instrText>
            </w:r>
            <w:r w:rsidRPr="00112B76">
              <w:rPr>
                <w:color w:val="1F497D"/>
              </w:rPr>
              <w:instrText>”</w:instrText>
            </w:r>
            <w:r w:rsidRPr="00112B76">
              <w:fldChar w:fldCharType="separate"/>
            </w:r>
            <w:r w:rsidRPr="00112B76">
              <w:t>SP</w:t>
            </w:r>
            <w:r w:rsidRPr="00112B76">
              <w:fldChar w:fldCharType="end"/>
            </w:r>
          </w:p>
        </w:tc>
      </w:tr>
      <w:tr w:rsidR="00D941C1" w14:paraId="7221C168" w14:textId="77777777" w:rsidTr="00D941C1">
        <w:tc>
          <w:tcPr>
            <w:tcW w:w="3060" w:type="dxa"/>
            <w:tcBorders>
              <w:top w:val="dashSmallGap" w:sz="4" w:space="0" w:color="BFBFBF" w:themeColor="background1" w:themeShade="BF"/>
              <w:left w:val="nil"/>
              <w:bottom w:val="dashSmallGap" w:sz="4" w:space="0" w:color="BFBFBF" w:themeColor="background1" w:themeShade="BF"/>
              <w:right w:val="nil"/>
            </w:tcBorders>
          </w:tcPr>
          <w:p w14:paraId="7221C15A" w14:textId="77777777" w:rsidR="00D941C1" w:rsidRDefault="00D941C1" w:rsidP="00F8261A">
            <w:pPr>
              <w:pStyle w:val="ProductList-Offering2"/>
            </w:pPr>
            <w:bookmarkStart w:id="459" w:name="_Toc379797193"/>
            <w:bookmarkStart w:id="460" w:name="_Toc380513218"/>
            <w:bookmarkStart w:id="461" w:name="_Toc380655260"/>
            <w:bookmarkStart w:id="462" w:name="_Toc399856773"/>
            <w:r>
              <w:t>CAL für SharePoint Server 2013</w:t>
            </w:r>
            <w:r>
              <w:fldChar w:fldCharType="begin"/>
            </w:r>
            <w:r>
              <w:instrText>XE "SharePoint Server 2013"</w:instrText>
            </w:r>
            <w:r>
              <w:fldChar w:fldCharType="end"/>
            </w:r>
            <w:r>
              <w:t xml:space="preserve"> Enterprise (Gerät und Nutzer)</w:t>
            </w:r>
            <w:bookmarkEnd w:id="459"/>
            <w:bookmarkEnd w:id="460"/>
            <w:bookmarkEnd w:id="461"/>
            <w:bookmarkEnd w:id="462"/>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5B" w14:textId="77777777" w:rsidR="00D941C1" w:rsidRDefault="00D941C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5C" w14:textId="77777777" w:rsidR="00D941C1" w:rsidRDefault="00D941C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15D" w14:textId="77777777" w:rsidR="00D941C1" w:rsidRDefault="00D941C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15E" w14:textId="77777777" w:rsidR="00D941C1" w:rsidRDefault="00D941C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15F" w14:textId="77777777" w:rsidR="00D941C1" w:rsidRDefault="00D941C1" w:rsidP="00C05A53">
            <w:pPr>
              <w:pStyle w:val="ProductList-OfferingBody"/>
              <w:ind w:left="-113"/>
              <w:jc w:val="center"/>
            </w:pPr>
            <w:r>
              <w:t>1</w:t>
            </w:r>
          </w:p>
        </w:tc>
        <w:tc>
          <w:tcPr>
            <w:tcW w:w="596" w:type="dxa"/>
            <w:shd w:val="clear" w:color="auto" w:fill="70AD47" w:themeFill="accent6"/>
            <w:vAlign w:val="center"/>
          </w:tcPr>
          <w:p w14:paraId="7221C160" w14:textId="77777777" w:rsidR="00D941C1" w:rsidRDefault="00D941C1" w:rsidP="00C61360">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7221C161"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14:paraId="7221C162" w14:textId="77777777" w:rsidR="00D941C1" w:rsidRPr="00112B76" w:rsidRDefault="00D941C1" w:rsidP="00C61360">
            <w:pPr>
              <w:pStyle w:val="ProductList-OfferingBody"/>
              <w:ind w:left="-113"/>
              <w:jc w:val="center"/>
              <w:rPr>
                <w:color w:val="00188F"/>
              </w:rPr>
            </w:pPr>
          </w:p>
        </w:tc>
        <w:tc>
          <w:tcPr>
            <w:tcW w:w="595" w:type="dxa"/>
            <w:shd w:val="clear" w:color="auto" w:fill="70AD47" w:themeFill="accent6"/>
            <w:vAlign w:val="center"/>
          </w:tcPr>
          <w:p w14:paraId="7221C163" w14:textId="77777777" w:rsidR="00D941C1" w:rsidRPr="00112B76" w:rsidRDefault="00D941C1" w:rsidP="00C61360">
            <w:pPr>
              <w:pStyle w:val="ProductList-OfferingBody"/>
              <w:ind w:left="-113"/>
              <w:jc w:val="center"/>
            </w:pPr>
          </w:p>
        </w:tc>
        <w:tc>
          <w:tcPr>
            <w:tcW w:w="595" w:type="dxa"/>
            <w:shd w:val="clear" w:color="auto" w:fill="BFBFBF" w:themeFill="background1" w:themeFillShade="BF"/>
            <w:vAlign w:val="center"/>
          </w:tcPr>
          <w:p w14:paraId="7221C164"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65"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7221C166"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67" w14:textId="77777777" w:rsidR="00D941C1" w:rsidRPr="00886678" w:rsidRDefault="00D941C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941C1" w14:paraId="7221C177" w14:textId="77777777" w:rsidTr="00D941C1">
        <w:tc>
          <w:tcPr>
            <w:tcW w:w="3060" w:type="dxa"/>
            <w:tcBorders>
              <w:top w:val="dashSmallGap" w:sz="4" w:space="0" w:color="BFBFBF" w:themeColor="background1" w:themeShade="BF"/>
              <w:left w:val="nil"/>
              <w:bottom w:val="nil"/>
              <w:right w:val="nil"/>
            </w:tcBorders>
          </w:tcPr>
          <w:p w14:paraId="7221C169" w14:textId="77777777" w:rsidR="00D941C1" w:rsidRDefault="00D941C1" w:rsidP="00F8261A">
            <w:pPr>
              <w:pStyle w:val="ProductList-Offering2"/>
            </w:pPr>
            <w:bookmarkStart w:id="463" w:name="_Toc379797194"/>
            <w:bookmarkStart w:id="464" w:name="_Toc380513219"/>
            <w:bookmarkStart w:id="465" w:name="_Toc380655261"/>
            <w:bookmarkStart w:id="466" w:name="_Toc399856774"/>
            <w:r>
              <w:t>CAL für SharePoint Server 2013</w:t>
            </w:r>
            <w:r>
              <w:fldChar w:fldCharType="begin"/>
            </w:r>
            <w:r>
              <w:instrText>XE "SharePoint Server 2013"</w:instrText>
            </w:r>
            <w:r>
              <w:fldChar w:fldCharType="end"/>
            </w:r>
            <w:r>
              <w:t xml:space="preserve"> Standard (Gerät und Nutzer)</w:t>
            </w:r>
            <w:bookmarkEnd w:id="463"/>
            <w:bookmarkEnd w:id="464"/>
            <w:bookmarkEnd w:id="465"/>
            <w:bookmarkEnd w:id="466"/>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221C16A" w14:textId="77777777" w:rsidR="00D941C1" w:rsidRDefault="00D941C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221C16B" w14:textId="77777777" w:rsidR="00D941C1" w:rsidRDefault="00D941C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221C16C" w14:textId="77777777" w:rsidR="00D941C1" w:rsidRDefault="00D941C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16D" w14:textId="77777777" w:rsidR="00D941C1" w:rsidRDefault="00D941C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C16E" w14:textId="77777777" w:rsidR="00D941C1" w:rsidRDefault="00D941C1" w:rsidP="00C05A53">
            <w:pPr>
              <w:pStyle w:val="ProductList-OfferingBody"/>
              <w:ind w:left="-113"/>
              <w:jc w:val="center"/>
            </w:pPr>
          </w:p>
        </w:tc>
        <w:tc>
          <w:tcPr>
            <w:tcW w:w="596" w:type="dxa"/>
            <w:shd w:val="clear" w:color="auto" w:fill="BFBFBF" w:themeFill="background1" w:themeFillShade="BF"/>
            <w:vAlign w:val="center"/>
          </w:tcPr>
          <w:p w14:paraId="7221C16F" w14:textId="77777777" w:rsidR="00D941C1" w:rsidRPr="00112B76" w:rsidRDefault="00D941C1" w:rsidP="00C61360">
            <w:pPr>
              <w:pStyle w:val="ProductList-OfferingBody"/>
              <w:ind w:left="-113"/>
              <w:jc w:val="center"/>
            </w:pPr>
          </w:p>
        </w:tc>
        <w:tc>
          <w:tcPr>
            <w:tcW w:w="595" w:type="dxa"/>
            <w:shd w:val="clear" w:color="auto" w:fill="70AD47" w:themeFill="accent6"/>
            <w:vAlign w:val="center"/>
          </w:tcPr>
          <w:p w14:paraId="7221C170"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14:paraId="7221C171" w14:textId="77777777" w:rsidR="00D941C1" w:rsidRPr="00112B76" w:rsidRDefault="00D941C1" w:rsidP="00C61360">
            <w:pPr>
              <w:pStyle w:val="ProductList-OfferingBody"/>
              <w:ind w:left="-113"/>
              <w:jc w:val="center"/>
            </w:pPr>
          </w:p>
        </w:tc>
        <w:tc>
          <w:tcPr>
            <w:tcW w:w="595" w:type="dxa"/>
            <w:shd w:val="clear" w:color="auto" w:fill="70AD47" w:themeFill="accent6"/>
            <w:vAlign w:val="center"/>
          </w:tcPr>
          <w:p w14:paraId="7221C172" w14:textId="77777777" w:rsidR="00D941C1" w:rsidRPr="00112B76" w:rsidRDefault="00D941C1" w:rsidP="00C61360">
            <w:pPr>
              <w:pStyle w:val="ProductList-OfferingBody"/>
              <w:ind w:left="-113"/>
              <w:jc w:val="center"/>
            </w:pPr>
          </w:p>
        </w:tc>
        <w:tc>
          <w:tcPr>
            <w:tcW w:w="595" w:type="dxa"/>
            <w:shd w:val="clear" w:color="auto" w:fill="BFBFBF" w:themeFill="background1" w:themeFillShade="BF"/>
            <w:vAlign w:val="center"/>
          </w:tcPr>
          <w:p w14:paraId="7221C173"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74" w14:textId="77777777" w:rsidR="00D941C1" w:rsidRPr="00112B76" w:rsidRDefault="00D941C1" w:rsidP="00C61360">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7221C175" w14:textId="77777777" w:rsidR="00D941C1" w:rsidRPr="00112B76" w:rsidRDefault="00D941C1" w:rsidP="00C61360">
            <w:pPr>
              <w:pStyle w:val="ProductList-OfferingBody"/>
              <w:ind w:left="-113"/>
              <w:jc w:val="center"/>
            </w:pPr>
          </w:p>
        </w:tc>
        <w:tc>
          <w:tcPr>
            <w:tcW w:w="596" w:type="dxa"/>
            <w:shd w:val="clear" w:color="auto" w:fill="70AD47" w:themeFill="accent6"/>
            <w:vAlign w:val="center"/>
          </w:tcPr>
          <w:p w14:paraId="7221C176" w14:textId="77777777" w:rsidR="00D941C1" w:rsidRPr="00886678" w:rsidRDefault="00D941C1"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C178"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00"/>
        <w:gridCol w:w="3410"/>
      </w:tblGrid>
      <w:tr w:rsidR="00DA5EB4" w14:paraId="7221C17C" w14:textId="77777777" w:rsidTr="001E436C">
        <w:tc>
          <w:tcPr>
            <w:tcW w:w="3780" w:type="dxa"/>
          </w:tcPr>
          <w:p w14:paraId="7221C179" w14:textId="77777777"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600" w:type="dxa"/>
          </w:tcPr>
          <w:p w14:paraId="7221C17A" w14:textId="77777777" w:rsidR="00DA5EB4" w:rsidRDefault="00DA5EB4" w:rsidP="00DA5EB4">
            <w:pPr>
              <w:pStyle w:val="ProductList-Body"/>
              <w:spacing w:before="20" w:after="20"/>
            </w:pPr>
            <w:r>
              <w:t xml:space="preserve">Produkt-Pool: </w:t>
            </w:r>
            <w:r>
              <w:rPr>
                <w:b/>
              </w:rPr>
              <w:t>Server</w:t>
            </w:r>
          </w:p>
        </w:tc>
        <w:tc>
          <w:tcPr>
            <w:tcW w:w="3410" w:type="dxa"/>
          </w:tcPr>
          <w:p w14:paraId="7221C17B" w14:textId="77777777" w:rsidR="00DA5EB4" w:rsidRDefault="00DA5EB4" w:rsidP="00DA5EB4">
            <w:pPr>
              <w:pStyle w:val="ProductList-Body"/>
              <w:spacing w:before="20" w:after="20"/>
            </w:pPr>
            <w:r>
              <w:t xml:space="preserve">Zur Verringerung berechtigt (SCE): </w:t>
            </w:r>
            <w:r>
              <w:rPr>
                <w:b/>
              </w:rPr>
              <w:t>SharePoint Server</w:t>
            </w:r>
          </w:p>
        </w:tc>
      </w:tr>
      <w:tr w:rsidR="00DA5EB4" w14:paraId="7221C181" w14:textId="77777777" w:rsidTr="001E436C">
        <w:tc>
          <w:tcPr>
            <w:tcW w:w="3780" w:type="dxa"/>
          </w:tcPr>
          <w:p w14:paraId="7221C17D"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7221C17E" w14:textId="77777777"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600" w:type="dxa"/>
          </w:tcPr>
          <w:p w14:paraId="7221C17F" w14:textId="77777777" w:rsidR="00DA5EB4" w:rsidRDefault="0060366B" w:rsidP="00DA5EB4">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410" w:type="dxa"/>
          </w:tcPr>
          <w:p w14:paraId="7221C180" w14:textId="77777777" w:rsidR="00DA5EB4" w:rsidRDefault="00DA5EB4" w:rsidP="00DA5EB4">
            <w:pPr>
              <w:pStyle w:val="ProductList-Body"/>
              <w:spacing w:before="20" w:after="20"/>
            </w:pPr>
          </w:p>
        </w:tc>
      </w:tr>
    </w:tbl>
    <w:p w14:paraId="7221C182"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183" w14:textId="77777777" w:rsidR="00DA5EB4" w:rsidRPr="00DA5EB4" w:rsidRDefault="00DA5EB4" w:rsidP="00DA5EB4">
      <w:pPr>
        <w:pStyle w:val="ProductList-Body"/>
        <w:rPr>
          <w:b/>
        </w:rPr>
      </w:pPr>
      <w:r>
        <w:rPr>
          <w:b/>
          <w:color w:val="00188F"/>
        </w:rPr>
        <w:t>Software Assurance-Upgraderechte für frühere Versionen von SharePoint Server</w:t>
      </w:r>
    </w:p>
    <w:p w14:paraId="7221C184" w14:textId="77777777" w:rsidR="00782C7B"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14:paraId="7221C185"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7221C188" w14:textId="77777777" w:rsidTr="00C316F9">
        <w:trPr>
          <w:tblHeader/>
        </w:trPr>
        <w:tc>
          <w:tcPr>
            <w:tcW w:w="5400" w:type="dxa"/>
            <w:shd w:val="clear" w:color="auto" w:fill="0072C6"/>
          </w:tcPr>
          <w:p w14:paraId="7221C186"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7221C187" w14:textId="77777777"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RPr="0070145E" w14:paraId="7221C18B" w14:textId="77777777" w:rsidTr="00C316F9">
        <w:tc>
          <w:tcPr>
            <w:tcW w:w="5400" w:type="dxa"/>
          </w:tcPr>
          <w:p w14:paraId="7221C189" w14:textId="7777777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7221C18A" w14:textId="77777777" w:rsidR="00DA5EB4" w:rsidRPr="006161A0" w:rsidRDefault="001B25E0" w:rsidP="001B25E0">
            <w:pPr>
              <w:pStyle w:val="ProductList-Body"/>
              <w:rPr>
                <w:lang w:val="en-US"/>
              </w:rPr>
            </w:pPr>
            <w:r w:rsidRPr="006161A0">
              <w:rPr>
                <w:lang w:val="en-US"/>
              </w:rPr>
              <w:t>Eine Lizenz für One SharePoint Server 2013</w:t>
            </w:r>
            <w:r>
              <w:fldChar w:fldCharType="begin"/>
            </w:r>
            <w:r w:rsidRPr="006161A0">
              <w:rPr>
                <w:lang w:val="en-US"/>
              </w:rPr>
              <w:instrText>XE "SharePoint Server 2013"</w:instrText>
            </w:r>
            <w:r>
              <w:fldChar w:fldCharType="end"/>
            </w:r>
          </w:p>
        </w:tc>
      </w:tr>
      <w:tr w:rsidR="001B25E0" w:rsidRPr="0070145E" w14:paraId="7221C18E" w14:textId="77777777" w:rsidTr="00C316F9">
        <w:tc>
          <w:tcPr>
            <w:tcW w:w="5400" w:type="dxa"/>
          </w:tcPr>
          <w:p w14:paraId="7221C18C" w14:textId="77777777"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7221C18D" w14:textId="77777777" w:rsidR="001B25E0" w:rsidRPr="006161A0" w:rsidRDefault="001B25E0" w:rsidP="001B25E0">
            <w:pPr>
              <w:pStyle w:val="ProductList-Body"/>
              <w:rPr>
                <w:lang w:val="en-US"/>
              </w:rPr>
            </w:pPr>
            <w:r w:rsidRPr="006161A0">
              <w:rPr>
                <w:lang w:val="en-US"/>
              </w:rPr>
              <w:t>Eine Lizenz für One SharePoint Server 2013</w:t>
            </w:r>
            <w:r>
              <w:fldChar w:fldCharType="begin"/>
            </w:r>
            <w:r w:rsidRPr="006161A0">
              <w:rPr>
                <w:lang w:val="en-US"/>
              </w:rPr>
              <w:instrText>XE "SharePoint Server 2013"</w:instrText>
            </w:r>
            <w:r>
              <w:fldChar w:fldCharType="end"/>
            </w:r>
          </w:p>
        </w:tc>
      </w:tr>
      <w:tr w:rsidR="001B25E0" w:rsidRPr="0070145E" w14:paraId="7221C191" w14:textId="77777777" w:rsidTr="00C316F9">
        <w:tc>
          <w:tcPr>
            <w:tcW w:w="5400" w:type="dxa"/>
          </w:tcPr>
          <w:p w14:paraId="7221C18F" w14:textId="77777777" w:rsidR="001B25E0" w:rsidRPr="006161A0" w:rsidRDefault="001B25E0" w:rsidP="001B25E0">
            <w:pPr>
              <w:pStyle w:val="ProductList-Body"/>
              <w:rPr>
                <w:lang w:val="en-US"/>
              </w:rPr>
            </w:pPr>
            <w:r w:rsidRPr="006161A0">
              <w:rPr>
                <w:lang w:val="en-US"/>
              </w:rPr>
              <w:t>Lizenz für FAST Search Server</w:t>
            </w:r>
            <w:r>
              <w:fldChar w:fldCharType="begin"/>
            </w:r>
            <w:r w:rsidRPr="006161A0">
              <w:rPr>
                <w:lang w:val="en-US"/>
              </w:rPr>
              <w:instrText>XE "FAST Search Server"</w:instrText>
            </w:r>
            <w:r>
              <w:fldChar w:fldCharType="end"/>
            </w:r>
            <w:r w:rsidRPr="006161A0">
              <w:rPr>
                <w:lang w:val="en-US"/>
              </w:rPr>
              <w:t xml:space="preserve"> 2010 for SharePoint Server</w:t>
            </w:r>
          </w:p>
        </w:tc>
        <w:tc>
          <w:tcPr>
            <w:tcW w:w="5400" w:type="dxa"/>
          </w:tcPr>
          <w:p w14:paraId="7221C190" w14:textId="77777777" w:rsidR="001B25E0" w:rsidRPr="006161A0" w:rsidRDefault="001B25E0" w:rsidP="001B25E0">
            <w:pPr>
              <w:pStyle w:val="ProductList-Body"/>
              <w:rPr>
                <w:lang w:val="en-US"/>
              </w:rPr>
            </w:pPr>
            <w:r w:rsidRPr="006161A0">
              <w:rPr>
                <w:lang w:val="en-US"/>
              </w:rPr>
              <w:t>Eine Lizenz für One SharePoint Server 2013</w:t>
            </w:r>
            <w:r>
              <w:fldChar w:fldCharType="begin"/>
            </w:r>
            <w:r w:rsidRPr="006161A0">
              <w:rPr>
                <w:lang w:val="en-US"/>
              </w:rPr>
              <w:instrText>XE "SharePoint Server 2013"</w:instrText>
            </w:r>
            <w:r>
              <w:fldChar w:fldCharType="end"/>
            </w:r>
          </w:p>
        </w:tc>
      </w:tr>
      <w:tr w:rsidR="001B25E0" w14:paraId="7221C194" w14:textId="77777777" w:rsidTr="00C316F9">
        <w:tc>
          <w:tcPr>
            <w:tcW w:w="5400" w:type="dxa"/>
          </w:tcPr>
          <w:p w14:paraId="7221C192" w14:textId="77777777"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7221C193" w14:textId="7777777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7221C195" w14:textId="77777777" w:rsidR="00DA5EB4" w:rsidRDefault="00DA5EB4" w:rsidP="009708AE">
      <w:pPr>
        <w:pStyle w:val="ProductList-Body"/>
      </w:pPr>
    </w:p>
    <w:p w14:paraId="7221C196" w14:textId="77777777" w:rsidR="00DA5EB4" w:rsidRPr="00DA5EB4" w:rsidRDefault="00DA5EB4" w:rsidP="00DA5EB4">
      <w:pPr>
        <w:pStyle w:val="ProductList-Body"/>
        <w:rPr>
          <w:b/>
        </w:rPr>
      </w:pPr>
      <w:r>
        <w:rPr>
          <w:b/>
          <w:color w:val="00188F"/>
        </w:rPr>
        <w:t>Besondere Downgraderechte für Office SharePoint Server 2013</w:t>
      </w:r>
      <w:r>
        <w:fldChar w:fldCharType="begin"/>
      </w:r>
      <w:r>
        <w:instrText>XE "SharePoint Server 2013"</w:instrText>
      </w:r>
      <w:r>
        <w:fldChar w:fldCharType="end"/>
      </w:r>
    </w:p>
    <w:p w14:paraId="7221C197" w14:textId="77777777" w:rsidR="00DA5EB4"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p w14:paraId="7221C198" w14:textId="77777777"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7221C19B" w14:textId="77777777" w:rsidTr="00C316F9">
        <w:trPr>
          <w:tblHeader/>
        </w:trPr>
        <w:tc>
          <w:tcPr>
            <w:tcW w:w="5400" w:type="dxa"/>
            <w:shd w:val="clear" w:color="auto" w:fill="0072C6"/>
          </w:tcPr>
          <w:p w14:paraId="7221C199"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7221C19A"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RPr="0070145E" w14:paraId="7221C19F" w14:textId="77777777" w:rsidTr="00C316F9">
        <w:tc>
          <w:tcPr>
            <w:tcW w:w="5400" w:type="dxa"/>
          </w:tcPr>
          <w:p w14:paraId="7221C19C" w14:textId="77777777"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7221C19D" w14:textId="77777777" w:rsidR="001B25E0" w:rsidRPr="006161A0" w:rsidRDefault="001B25E0" w:rsidP="001B25E0">
            <w:pPr>
              <w:pStyle w:val="ProductList-Body"/>
              <w:rPr>
                <w:lang w:val="en-US"/>
              </w:rPr>
            </w:pPr>
            <w:r w:rsidRPr="006161A0">
              <w:rPr>
                <w:lang w:val="en-US"/>
              </w:rPr>
              <w:t>SharePoint Server 2010</w:t>
            </w:r>
            <w:r>
              <w:fldChar w:fldCharType="begin"/>
            </w:r>
            <w:r w:rsidRPr="006161A0">
              <w:rPr>
                <w:lang w:val="en-US"/>
              </w:rPr>
              <w:instrText>XE "SharePoint Server 2010"</w:instrText>
            </w:r>
            <w:r>
              <w:fldChar w:fldCharType="end"/>
            </w:r>
            <w:r w:rsidRPr="006161A0">
              <w:rPr>
                <w:lang w:val="en-US"/>
              </w:rPr>
              <w:t xml:space="preserve"> oder</w:t>
            </w:r>
          </w:p>
          <w:p w14:paraId="7221C19E" w14:textId="77777777" w:rsidR="001B25E0" w:rsidRPr="006161A0" w:rsidRDefault="001B25E0" w:rsidP="001B25E0">
            <w:pPr>
              <w:pStyle w:val="ProductList-Body"/>
              <w:rPr>
                <w:lang w:val="en-US"/>
              </w:rPr>
            </w:pPr>
            <w:r w:rsidRPr="006161A0">
              <w:rPr>
                <w:lang w:val="en-US"/>
              </w:rPr>
              <w:t>FAST Search Server</w:t>
            </w:r>
            <w:r>
              <w:fldChar w:fldCharType="begin"/>
            </w:r>
            <w:r w:rsidRPr="006161A0">
              <w:rPr>
                <w:lang w:val="en-US"/>
              </w:rPr>
              <w:instrText>XE "FAST Search Server"</w:instrText>
            </w:r>
            <w:r>
              <w:fldChar w:fldCharType="end"/>
            </w:r>
            <w:r w:rsidRPr="006161A0">
              <w:rPr>
                <w:lang w:val="en-US"/>
              </w:rPr>
              <w:t xml:space="preserve"> 2010 for SharePoint Server</w:t>
            </w:r>
          </w:p>
        </w:tc>
      </w:tr>
    </w:tbl>
    <w:p w14:paraId="7221C1A0" w14:textId="77777777" w:rsidR="00DA5EB4" w:rsidRPr="006161A0" w:rsidRDefault="00DA5EB4" w:rsidP="009708AE">
      <w:pPr>
        <w:pStyle w:val="ProductList-Body"/>
        <w:rPr>
          <w:lang w:val="en-US"/>
        </w:rPr>
      </w:pPr>
    </w:p>
    <w:p w14:paraId="7221C1A1" w14:textId="77777777" w:rsidR="00DA5EB4"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14:paraId="7221C1A2" w14:textId="77777777" w:rsidR="000F1869" w:rsidRDefault="000F1869" w:rsidP="00DA5EB4">
      <w:pPr>
        <w:pStyle w:val="ProductList-Body"/>
        <w:rPr>
          <w:b/>
          <w:color w:val="00188F"/>
        </w:rPr>
      </w:pPr>
    </w:p>
    <w:p w14:paraId="7221C1A3" w14:textId="77777777" w:rsidR="00DA5EB4" w:rsidRPr="00055772" w:rsidRDefault="00DA5EB4" w:rsidP="00DA5EB4">
      <w:pPr>
        <w:pStyle w:val="ProductList-Body"/>
        <w:rPr>
          <w:b/>
          <w:color w:val="00188F"/>
        </w:rPr>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7221C1A4" w14:textId="77777777" w:rsidR="00DA5EB4"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14:paraId="7221C1A5"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1A6" w14:textId="77777777" w:rsidR="009919D2" w:rsidRDefault="009919D2" w:rsidP="00680B4D">
      <w:pPr>
        <w:pStyle w:val="ProductList-Offering1Heading"/>
        <w:outlineLvl w:val="1"/>
      </w:pPr>
      <w:bookmarkStart w:id="467" w:name="_Toc379797195"/>
      <w:bookmarkStart w:id="468" w:name="_Toc380513220"/>
      <w:bookmarkStart w:id="469" w:name="_Toc380655262"/>
      <w:bookmarkStart w:id="470" w:name="_Toc399856775"/>
      <w:r>
        <w:t>Vermietungsrechte</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4EE1" w14:paraId="7221C1B5" w14:textId="77777777" w:rsidTr="00174EF3">
        <w:trPr>
          <w:tblHeader/>
        </w:trPr>
        <w:tc>
          <w:tcPr>
            <w:tcW w:w="3060" w:type="dxa"/>
            <w:tcBorders>
              <w:bottom w:val="nil"/>
            </w:tcBorders>
            <w:shd w:val="clear" w:color="auto" w:fill="00188F"/>
          </w:tcPr>
          <w:p w14:paraId="7221C1A7" w14:textId="77777777" w:rsidR="008D4EE1" w:rsidRPr="00EE0836" w:rsidRDefault="008D4EE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1A8"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1A9" w14:textId="77777777" w:rsidR="008D4EE1" w:rsidRPr="00886678" w:rsidRDefault="008D4EE1"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1AA" w14:textId="77777777" w:rsidR="008D4EE1" w:rsidRPr="00C37D2B" w:rsidRDefault="008D4EE1"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1AB"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1AC"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1AD"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1AE"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1AF"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1B0"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1B1"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1B2" w14:textId="77777777" w:rsidR="008D4EE1" w:rsidRPr="00C5575D" w:rsidRDefault="008D4EE1"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1B3"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1B4" w14:textId="77777777" w:rsidR="008D4EE1" w:rsidRPr="00C5575D" w:rsidRDefault="008D4EE1"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7221C1C4" w14:textId="77777777" w:rsidTr="00174EF3">
        <w:tc>
          <w:tcPr>
            <w:tcW w:w="3060" w:type="dxa"/>
            <w:tcBorders>
              <w:top w:val="nil"/>
              <w:left w:val="nil"/>
              <w:bottom w:val="dashSmallGap" w:sz="4" w:space="0" w:color="BFBFBF" w:themeColor="background1" w:themeShade="BF"/>
              <w:right w:val="nil"/>
            </w:tcBorders>
          </w:tcPr>
          <w:p w14:paraId="7221C1B6" w14:textId="77777777" w:rsidR="00C05A53" w:rsidRDefault="001B25E0" w:rsidP="00C05A53">
            <w:pPr>
              <w:pStyle w:val="ProductList-Offering1"/>
            </w:pPr>
            <w:bookmarkStart w:id="471" w:name="_Toc379797196"/>
            <w:bookmarkStart w:id="472" w:name="_Toc380513221"/>
            <w:bookmarkStart w:id="473" w:name="_Toc380655263"/>
            <w:bookmarkStart w:id="474" w:name="_Toc399856776"/>
            <w:r>
              <w:t>Vermietungsrechte für Office Professional</w:t>
            </w:r>
            <w:bookmarkEnd w:id="471"/>
            <w:bookmarkEnd w:id="472"/>
            <w:bookmarkEnd w:id="473"/>
            <w:r>
              <w:t xml:space="preserve"> Plus</w:t>
            </w:r>
            <w:bookmarkEnd w:id="474"/>
            <w:r>
              <w:fldChar w:fldCharType="begin"/>
            </w:r>
            <w:r>
              <w:instrText>XE "Vermietungsrechte für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7221C1B7"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7221C1B8"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1B9"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1B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1B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B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1B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BE"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1B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1C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C1"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1C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C3" w14:textId="77777777" w:rsidR="00C05A53" w:rsidRDefault="00C05A53" w:rsidP="00C05A53">
            <w:pPr>
              <w:pStyle w:val="ProductList-OfferingBody"/>
              <w:ind w:left="-113"/>
              <w:jc w:val="center"/>
            </w:pPr>
          </w:p>
        </w:tc>
      </w:tr>
      <w:tr w:rsidR="00C05A53" w14:paraId="7221C1D3" w14:textId="77777777" w:rsidTr="00174EF3">
        <w:tc>
          <w:tcPr>
            <w:tcW w:w="3060" w:type="dxa"/>
            <w:tcBorders>
              <w:top w:val="dashSmallGap" w:sz="4" w:space="0" w:color="BFBFBF" w:themeColor="background1" w:themeShade="BF"/>
              <w:left w:val="nil"/>
              <w:bottom w:val="dashSmallGap" w:sz="4" w:space="0" w:color="BFBFBF" w:themeColor="background1" w:themeShade="BF"/>
              <w:right w:val="nil"/>
            </w:tcBorders>
          </w:tcPr>
          <w:p w14:paraId="7221C1C5" w14:textId="77777777" w:rsidR="00C05A53" w:rsidRDefault="001B25E0" w:rsidP="00C05A53">
            <w:pPr>
              <w:pStyle w:val="ProductList-Offering1"/>
            </w:pPr>
            <w:bookmarkStart w:id="475" w:name="_Toc379797197"/>
            <w:bookmarkStart w:id="476" w:name="_Toc380513222"/>
            <w:bookmarkStart w:id="477" w:name="_Toc380655264"/>
            <w:bookmarkStart w:id="478" w:name="_Toc399856777"/>
            <w:r>
              <w:t>Vermietungsrechte für Office Standard</w:t>
            </w:r>
            <w:bookmarkEnd w:id="475"/>
            <w:bookmarkEnd w:id="476"/>
            <w:bookmarkEnd w:id="477"/>
            <w:bookmarkEnd w:id="478"/>
            <w:r>
              <w:fldChar w:fldCharType="begin"/>
            </w:r>
            <w:r>
              <w:instrText>XE "Vermietungsrechte für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C6"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C7"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1C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1C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1C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C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1C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CD"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1C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1C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D0"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1D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D2" w14:textId="77777777" w:rsidR="00C05A53" w:rsidRDefault="00C05A53" w:rsidP="00C05A53">
            <w:pPr>
              <w:pStyle w:val="ProductList-OfferingBody"/>
              <w:ind w:left="-113"/>
              <w:jc w:val="center"/>
            </w:pPr>
          </w:p>
        </w:tc>
      </w:tr>
      <w:tr w:rsidR="00C05A53" w14:paraId="7221C1E2" w14:textId="77777777" w:rsidTr="00174EF3">
        <w:tc>
          <w:tcPr>
            <w:tcW w:w="3060" w:type="dxa"/>
            <w:tcBorders>
              <w:top w:val="dashSmallGap" w:sz="4" w:space="0" w:color="BFBFBF" w:themeColor="background1" w:themeShade="BF"/>
              <w:left w:val="nil"/>
              <w:bottom w:val="dashSmallGap" w:sz="4" w:space="0" w:color="BFBFBF" w:themeColor="background1" w:themeShade="BF"/>
              <w:right w:val="nil"/>
            </w:tcBorders>
          </w:tcPr>
          <w:p w14:paraId="7221C1D4" w14:textId="77777777" w:rsidR="00C05A53" w:rsidRDefault="001B25E0" w:rsidP="00C05A53">
            <w:pPr>
              <w:pStyle w:val="ProductList-Offering1"/>
            </w:pPr>
            <w:bookmarkStart w:id="479" w:name="_Toc379797198"/>
            <w:bookmarkStart w:id="480" w:name="_Toc380513223"/>
            <w:bookmarkStart w:id="481" w:name="_Toc380655265"/>
            <w:bookmarkStart w:id="482" w:name="_Toc399856778"/>
            <w:r>
              <w:t>Vermietungsrechte für Windows</w:t>
            </w:r>
            <w:bookmarkEnd w:id="479"/>
            <w:bookmarkEnd w:id="480"/>
            <w:bookmarkEnd w:id="481"/>
            <w:bookmarkEnd w:id="482"/>
            <w:r>
              <w:fldChar w:fldCharType="begin"/>
            </w:r>
            <w:r>
              <w:instrText>XE "Vermietungsrechte für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D5" w14:textId="7DEBF0FA" w:rsidR="00C05A53" w:rsidRDefault="008728D6" w:rsidP="008728D6">
            <w:pPr>
              <w:pStyle w:val="ProductList-OfferingBody"/>
              <w:ind w:left="-113"/>
              <w:jc w:val="center"/>
            </w:pPr>
            <w:r>
              <w:t>10/1</w:t>
            </w:r>
            <w:r w:rsidR="001B25E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1D6"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1D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1D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1D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D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1D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DC"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1D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1D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DF"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1E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1E1" w14:textId="77777777" w:rsidR="00C05A53" w:rsidRDefault="00C05A53" w:rsidP="00C05A53">
            <w:pPr>
              <w:pStyle w:val="ProductList-OfferingBody"/>
              <w:ind w:left="-113"/>
              <w:jc w:val="center"/>
            </w:pPr>
          </w:p>
        </w:tc>
      </w:tr>
    </w:tbl>
    <w:p w14:paraId="7221C1F2" w14:textId="77777777" w:rsidR="00DF657D" w:rsidRDefault="00DF657D" w:rsidP="004F3C6D">
      <w:pPr>
        <w:pStyle w:val="ProductList-Body"/>
      </w:pPr>
    </w:p>
    <w:p w14:paraId="7221C1F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1F4" w14:textId="77777777" w:rsidR="001B25E0"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14:paraId="7221C1F5" w14:textId="77777777" w:rsidR="001B25E0" w:rsidRDefault="001B25E0" w:rsidP="001B25E0">
      <w:pPr>
        <w:pStyle w:val="ProductList-Body"/>
      </w:pPr>
    </w:p>
    <w:p w14:paraId="7221C1F6" w14:textId="77777777" w:rsidR="00A454E0" w:rsidRDefault="00A454E0" w:rsidP="001B25E0">
      <w:pPr>
        <w:pStyle w:val="ProductList-Body"/>
      </w:pPr>
    </w:p>
    <w:p w14:paraId="7221C1F7" w14:textId="77777777" w:rsidR="00A454E0" w:rsidRDefault="00A454E0" w:rsidP="001B25E0">
      <w:pPr>
        <w:pStyle w:val="ProductList-Body"/>
      </w:pPr>
    </w:p>
    <w:p w14:paraId="7221C1F8" w14:textId="77777777" w:rsidR="00A454E0" w:rsidRDefault="00A454E0" w:rsidP="001B25E0">
      <w:pPr>
        <w:pStyle w:val="ProductList-Body"/>
      </w:pPr>
    </w:p>
    <w:p w14:paraId="7221C1F9" w14:textId="77777777" w:rsidR="001B25E0" w:rsidRPr="001B25E0" w:rsidRDefault="001B25E0" w:rsidP="001B25E0">
      <w:pPr>
        <w:pStyle w:val="ProductList-Body"/>
        <w:rPr>
          <w:b/>
        </w:rPr>
      </w:pPr>
      <w:r>
        <w:rPr>
          <w:b/>
          <w:color w:val="00188F"/>
        </w:rPr>
        <w:t>Qualifizierende Anwendungen für Office</w:t>
      </w:r>
    </w:p>
    <w:p w14:paraId="7221C1FA" w14:textId="77777777" w:rsidR="00782C7B"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7221C1FB"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8D4EE1" w14:paraId="7221C201" w14:textId="77777777" w:rsidTr="00174EF3">
        <w:trPr>
          <w:tblHeader/>
        </w:trPr>
        <w:tc>
          <w:tcPr>
            <w:tcW w:w="5760" w:type="dxa"/>
            <w:shd w:val="clear" w:color="auto" w:fill="0072C6"/>
            <w:vAlign w:val="center"/>
          </w:tcPr>
          <w:p w14:paraId="7221C1FC" w14:textId="77777777" w:rsidR="008D4EE1" w:rsidRPr="001F2DDF" w:rsidRDefault="008D4EE1" w:rsidP="00F86874">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 Standard"</w:instrText>
            </w:r>
            <w:r>
              <w:fldChar w:fldCharType="end"/>
            </w:r>
          </w:p>
        </w:tc>
        <w:tc>
          <w:tcPr>
            <w:tcW w:w="1260" w:type="dxa"/>
            <w:shd w:val="clear" w:color="auto" w:fill="0072C6"/>
            <w:vAlign w:val="center"/>
          </w:tcPr>
          <w:p w14:paraId="7221C1FD" w14:textId="77777777" w:rsidR="008D4EE1" w:rsidRPr="001F2DDF" w:rsidRDefault="008D4EE1"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7221C1FE" w14:textId="77777777" w:rsidR="008D4EE1" w:rsidRDefault="008D4EE1" w:rsidP="008E15EC">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14:paraId="7221C1FF" w14:textId="77777777" w:rsidR="008D4EE1" w:rsidRPr="00381E7C" w:rsidRDefault="008D4EE1" w:rsidP="00C61360">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260" w:type="dxa"/>
            <w:shd w:val="clear" w:color="auto" w:fill="0072C6"/>
            <w:vAlign w:val="center"/>
          </w:tcPr>
          <w:p w14:paraId="7221C200" w14:textId="77777777" w:rsidR="008D4EE1" w:rsidRPr="00381E7C" w:rsidRDefault="008D4EE1" w:rsidP="00C61360">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r>
      <w:tr w:rsidR="00F86874" w14:paraId="7221C203" w14:textId="77777777" w:rsidTr="00174EF3">
        <w:tc>
          <w:tcPr>
            <w:tcW w:w="10800" w:type="dxa"/>
            <w:gridSpan w:val="5"/>
          </w:tcPr>
          <w:p w14:paraId="7221C202" w14:textId="77777777" w:rsidR="00F86874" w:rsidRDefault="00F86874" w:rsidP="00F86874">
            <w:pPr>
              <w:pStyle w:val="ProductList-Body"/>
            </w:pPr>
            <w:r>
              <w:rPr>
                <w:b/>
              </w:rPr>
              <w:t>Office Standard</w:t>
            </w:r>
          </w:p>
        </w:tc>
      </w:tr>
      <w:tr w:rsidR="008E76EF" w14:paraId="7221C209" w14:textId="77777777" w:rsidTr="00174EF3">
        <w:tc>
          <w:tcPr>
            <w:tcW w:w="5760" w:type="dxa"/>
          </w:tcPr>
          <w:p w14:paraId="7221C204"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7221C205" w14:textId="77777777" w:rsidR="008E76EF" w:rsidRPr="00CA02E2" w:rsidRDefault="008E76EF" w:rsidP="008E76EF">
            <w:pPr>
              <w:pStyle w:val="ProductList-Body"/>
              <w:jc w:val="center"/>
            </w:pPr>
          </w:p>
        </w:tc>
        <w:tc>
          <w:tcPr>
            <w:tcW w:w="1260" w:type="dxa"/>
            <w:vAlign w:val="center"/>
          </w:tcPr>
          <w:p w14:paraId="7221C206" w14:textId="77777777" w:rsidR="008E76EF" w:rsidRPr="00CA02E2" w:rsidRDefault="008E76EF" w:rsidP="008E76EF">
            <w:pPr>
              <w:pStyle w:val="ProductList-Body"/>
              <w:jc w:val="center"/>
            </w:pPr>
          </w:p>
        </w:tc>
        <w:tc>
          <w:tcPr>
            <w:tcW w:w="1260" w:type="dxa"/>
          </w:tcPr>
          <w:p w14:paraId="7221C20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221C20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221C20F" w14:textId="77777777" w:rsidTr="00174EF3">
        <w:tc>
          <w:tcPr>
            <w:tcW w:w="5760" w:type="dxa"/>
          </w:tcPr>
          <w:p w14:paraId="7221C20A" w14:textId="77777777" w:rsidR="008E76EF" w:rsidRPr="000D6060" w:rsidRDefault="008E76EF" w:rsidP="008E76EF">
            <w:pPr>
              <w:pStyle w:val="ProductList-Body"/>
              <w:ind w:left="162"/>
            </w:pPr>
            <w:r>
              <w:t>Office Standard 2010</w:t>
            </w:r>
          </w:p>
        </w:tc>
        <w:tc>
          <w:tcPr>
            <w:tcW w:w="1260" w:type="dxa"/>
            <w:vAlign w:val="center"/>
          </w:tcPr>
          <w:p w14:paraId="7221C20B" w14:textId="77777777" w:rsidR="008E76EF" w:rsidRPr="00CA02E2" w:rsidRDefault="008E76EF" w:rsidP="008E76EF">
            <w:pPr>
              <w:pStyle w:val="ProductList-Body"/>
              <w:jc w:val="center"/>
            </w:pPr>
          </w:p>
        </w:tc>
        <w:tc>
          <w:tcPr>
            <w:tcW w:w="1260" w:type="dxa"/>
            <w:vAlign w:val="center"/>
          </w:tcPr>
          <w:p w14:paraId="7221C20C" w14:textId="77777777" w:rsidR="008E76EF" w:rsidRPr="00CA02E2" w:rsidRDefault="008E76EF" w:rsidP="008E76EF">
            <w:pPr>
              <w:pStyle w:val="ProductList-Body"/>
              <w:jc w:val="center"/>
            </w:pPr>
          </w:p>
        </w:tc>
        <w:tc>
          <w:tcPr>
            <w:tcW w:w="1260" w:type="dxa"/>
          </w:tcPr>
          <w:p w14:paraId="7221C20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221C20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7221C211" w14:textId="77777777" w:rsidTr="00174EF3">
        <w:tc>
          <w:tcPr>
            <w:tcW w:w="10800" w:type="dxa"/>
            <w:gridSpan w:val="5"/>
          </w:tcPr>
          <w:p w14:paraId="7221C210" w14:textId="77777777" w:rsidR="00F86874" w:rsidRDefault="00F86874" w:rsidP="00F86874">
            <w:pPr>
              <w:pStyle w:val="ProductList-Body"/>
            </w:pPr>
            <w:r>
              <w:rPr>
                <w:b/>
              </w:rPr>
              <w:t>Office Professional Plus</w:t>
            </w:r>
          </w:p>
        </w:tc>
      </w:tr>
      <w:tr w:rsidR="008E76EF" w14:paraId="7221C217" w14:textId="77777777" w:rsidTr="00174EF3">
        <w:tc>
          <w:tcPr>
            <w:tcW w:w="5760" w:type="dxa"/>
          </w:tcPr>
          <w:p w14:paraId="7221C212"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7221C213" w14:textId="77777777" w:rsidR="008E76EF" w:rsidRPr="00CA02E2" w:rsidRDefault="008E76EF" w:rsidP="008E76EF">
            <w:pPr>
              <w:pStyle w:val="ProductList-Body"/>
              <w:jc w:val="center"/>
            </w:pPr>
          </w:p>
        </w:tc>
        <w:tc>
          <w:tcPr>
            <w:tcW w:w="1260" w:type="dxa"/>
            <w:vAlign w:val="center"/>
          </w:tcPr>
          <w:p w14:paraId="7221C214" w14:textId="77777777" w:rsidR="008E76EF" w:rsidRPr="00CA02E2" w:rsidRDefault="008E76EF" w:rsidP="008E76EF">
            <w:pPr>
              <w:pStyle w:val="ProductList-Body"/>
              <w:jc w:val="center"/>
            </w:pPr>
          </w:p>
        </w:tc>
        <w:tc>
          <w:tcPr>
            <w:tcW w:w="1260" w:type="dxa"/>
          </w:tcPr>
          <w:p w14:paraId="7221C21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221C21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221C21D" w14:textId="77777777" w:rsidTr="00174EF3">
        <w:tc>
          <w:tcPr>
            <w:tcW w:w="5760" w:type="dxa"/>
          </w:tcPr>
          <w:p w14:paraId="7221C218"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7221C219" w14:textId="77777777" w:rsidR="008E76EF" w:rsidRPr="00CA02E2" w:rsidRDefault="008E76EF" w:rsidP="008E76EF">
            <w:pPr>
              <w:pStyle w:val="ProductList-Body"/>
              <w:jc w:val="center"/>
            </w:pPr>
          </w:p>
        </w:tc>
        <w:tc>
          <w:tcPr>
            <w:tcW w:w="1260" w:type="dxa"/>
            <w:vAlign w:val="center"/>
          </w:tcPr>
          <w:p w14:paraId="7221C21A" w14:textId="77777777" w:rsidR="008E76EF" w:rsidRPr="00CA02E2" w:rsidRDefault="008E76EF" w:rsidP="008E76EF">
            <w:pPr>
              <w:pStyle w:val="ProductList-Body"/>
              <w:jc w:val="center"/>
            </w:pPr>
          </w:p>
        </w:tc>
        <w:tc>
          <w:tcPr>
            <w:tcW w:w="1260" w:type="dxa"/>
          </w:tcPr>
          <w:p w14:paraId="7221C21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221C21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221C223" w14:textId="77777777" w:rsidTr="00174EF3">
        <w:tc>
          <w:tcPr>
            <w:tcW w:w="5760" w:type="dxa"/>
          </w:tcPr>
          <w:p w14:paraId="7221C21E" w14:textId="77777777" w:rsidR="008E76EF" w:rsidRPr="000D6060" w:rsidRDefault="008E76EF" w:rsidP="008E76EF">
            <w:pPr>
              <w:pStyle w:val="ProductList-Body"/>
              <w:ind w:left="162"/>
            </w:pPr>
            <w:r>
              <w:t>Office Personal 2013</w:t>
            </w:r>
          </w:p>
        </w:tc>
        <w:tc>
          <w:tcPr>
            <w:tcW w:w="1260" w:type="dxa"/>
            <w:vAlign w:val="center"/>
          </w:tcPr>
          <w:p w14:paraId="7221C21F" w14:textId="77777777" w:rsidR="008E76EF" w:rsidRPr="00CA02E2" w:rsidRDefault="008E76EF" w:rsidP="008E76EF">
            <w:pPr>
              <w:pStyle w:val="ProductList-Body"/>
              <w:jc w:val="center"/>
            </w:pPr>
          </w:p>
        </w:tc>
        <w:tc>
          <w:tcPr>
            <w:tcW w:w="1260" w:type="dxa"/>
          </w:tcPr>
          <w:p w14:paraId="7221C22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7221C221" w14:textId="77777777" w:rsidR="008E76EF" w:rsidRPr="00CA02E2" w:rsidRDefault="008E76EF" w:rsidP="008E76EF">
            <w:pPr>
              <w:pStyle w:val="ProductList-Body"/>
              <w:jc w:val="center"/>
            </w:pPr>
          </w:p>
        </w:tc>
        <w:tc>
          <w:tcPr>
            <w:tcW w:w="1260" w:type="dxa"/>
            <w:vAlign w:val="center"/>
          </w:tcPr>
          <w:p w14:paraId="7221C222" w14:textId="77777777" w:rsidR="008E76EF" w:rsidRPr="00CA02E2" w:rsidRDefault="008E76EF" w:rsidP="008E76EF">
            <w:pPr>
              <w:pStyle w:val="ProductList-Body"/>
              <w:jc w:val="center"/>
            </w:pPr>
          </w:p>
        </w:tc>
      </w:tr>
      <w:tr w:rsidR="008E76EF" w14:paraId="7221C229" w14:textId="77777777" w:rsidTr="00174EF3">
        <w:tc>
          <w:tcPr>
            <w:tcW w:w="5760" w:type="dxa"/>
          </w:tcPr>
          <w:p w14:paraId="7221C224" w14:textId="77777777" w:rsidR="008E76EF" w:rsidRPr="000D6060" w:rsidRDefault="008E76EF" w:rsidP="008E76EF">
            <w:pPr>
              <w:pStyle w:val="ProductList-Body"/>
              <w:ind w:left="162"/>
            </w:pPr>
            <w:r>
              <w:t>Office Home &amp; Business 2013</w:t>
            </w:r>
          </w:p>
        </w:tc>
        <w:tc>
          <w:tcPr>
            <w:tcW w:w="1260" w:type="dxa"/>
            <w:vAlign w:val="center"/>
          </w:tcPr>
          <w:p w14:paraId="7221C225" w14:textId="77777777" w:rsidR="008E76EF" w:rsidRDefault="008E76EF" w:rsidP="008E76EF">
            <w:pPr>
              <w:pStyle w:val="ProductList-Body"/>
              <w:jc w:val="center"/>
            </w:pPr>
          </w:p>
        </w:tc>
        <w:tc>
          <w:tcPr>
            <w:tcW w:w="1260" w:type="dxa"/>
          </w:tcPr>
          <w:p w14:paraId="7221C22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7221C227" w14:textId="77777777" w:rsidR="008E76EF" w:rsidRDefault="008E76EF" w:rsidP="008E76EF">
            <w:pPr>
              <w:pStyle w:val="ProductList-Body"/>
              <w:jc w:val="center"/>
            </w:pPr>
          </w:p>
        </w:tc>
        <w:tc>
          <w:tcPr>
            <w:tcW w:w="1260" w:type="dxa"/>
            <w:vAlign w:val="center"/>
          </w:tcPr>
          <w:p w14:paraId="7221C228" w14:textId="77777777" w:rsidR="008E76EF" w:rsidRDefault="008E76EF" w:rsidP="008E76EF">
            <w:pPr>
              <w:pStyle w:val="ProductList-Body"/>
              <w:jc w:val="center"/>
            </w:pPr>
          </w:p>
        </w:tc>
      </w:tr>
      <w:tr w:rsidR="008E76EF" w14:paraId="7221C22F" w14:textId="77777777" w:rsidTr="00174EF3">
        <w:tc>
          <w:tcPr>
            <w:tcW w:w="5760" w:type="dxa"/>
          </w:tcPr>
          <w:p w14:paraId="7221C22A" w14:textId="77777777" w:rsidR="008E76EF" w:rsidRDefault="008E76EF" w:rsidP="008E76EF">
            <w:pPr>
              <w:pStyle w:val="ProductList-Body"/>
              <w:ind w:left="162"/>
            </w:pPr>
            <w:r>
              <w:t>Office Professional 2013</w:t>
            </w:r>
          </w:p>
        </w:tc>
        <w:tc>
          <w:tcPr>
            <w:tcW w:w="1260" w:type="dxa"/>
            <w:vAlign w:val="center"/>
          </w:tcPr>
          <w:p w14:paraId="7221C22B" w14:textId="77777777" w:rsidR="008E76EF" w:rsidRDefault="008E76EF" w:rsidP="008E76EF">
            <w:pPr>
              <w:pStyle w:val="ProductList-Body"/>
              <w:jc w:val="center"/>
            </w:pPr>
          </w:p>
        </w:tc>
        <w:tc>
          <w:tcPr>
            <w:tcW w:w="1260" w:type="dxa"/>
          </w:tcPr>
          <w:p w14:paraId="7221C22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7221C22D" w14:textId="77777777" w:rsidR="008E76EF" w:rsidRDefault="008E76EF" w:rsidP="008E76EF">
            <w:pPr>
              <w:pStyle w:val="ProductList-Body"/>
              <w:jc w:val="center"/>
            </w:pPr>
          </w:p>
        </w:tc>
        <w:tc>
          <w:tcPr>
            <w:tcW w:w="1260" w:type="dxa"/>
            <w:vAlign w:val="center"/>
          </w:tcPr>
          <w:p w14:paraId="7221C22E" w14:textId="77777777" w:rsidR="008E76EF" w:rsidRDefault="008E76EF" w:rsidP="008E76EF">
            <w:pPr>
              <w:pStyle w:val="ProductList-Body"/>
              <w:jc w:val="center"/>
            </w:pPr>
          </w:p>
        </w:tc>
      </w:tr>
    </w:tbl>
    <w:p w14:paraId="7221C230" w14:textId="77777777" w:rsidR="001B25E0" w:rsidRDefault="001B25E0" w:rsidP="004F3C6D">
      <w:pPr>
        <w:pStyle w:val="ProductList-Body"/>
      </w:pPr>
    </w:p>
    <w:p w14:paraId="7221C231" w14:textId="77777777" w:rsidR="008E15EC" w:rsidRPr="008E15EC" w:rsidRDefault="008E15EC" w:rsidP="008E15EC">
      <w:pPr>
        <w:pStyle w:val="ProductList-Body"/>
        <w:rPr>
          <w:b/>
        </w:rPr>
      </w:pPr>
      <w:r>
        <w:rPr>
          <w:b/>
          <w:color w:val="00188F"/>
        </w:rPr>
        <w:t>Qualifizierende Betriebssysteme für Vermietungsrechte für Windows</w:t>
      </w:r>
    </w:p>
    <w:p w14:paraId="7221C232" w14:textId="77777777" w:rsidR="001B25E0"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w:t>
      </w:r>
      <w:r w:rsidR="00C61360">
        <w:t xml:space="preserve">de VL-Vermietungsrechtelizenz. </w:t>
      </w:r>
      <w:r>
        <w:t>Die qualifizierenden Betriebssysteme nach Programmart sind:</w:t>
      </w:r>
    </w:p>
    <w:p w14:paraId="7221C233"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8D4EE1" w14:paraId="7221C239" w14:textId="77777777" w:rsidTr="00174EF3">
        <w:trPr>
          <w:tblHeader/>
        </w:trPr>
        <w:tc>
          <w:tcPr>
            <w:tcW w:w="5760" w:type="dxa"/>
            <w:shd w:val="clear" w:color="auto" w:fill="0072C6"/>
            <w:vAlign w:val="center"/>
          </w:tcPr>
          <w:p w14:paraId="7221C234" w14:textId="77777777" w:rsidR="008D4EE1" w:rsidRPr="001F2DDF" w:rsidRDefault="008D4EE1" w:rsidP="000D1B93">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1260" w:type="dxa"/>
            <w:shd w:val="clear" w:color="auto" w:fill="0072C6"/>
            <w:vAlign w:val="center"/>
          </w:tcPr>
          <w:p w14:paraId="7221C235" w14:textId="77777777" w:rsidR="008D4EE1" w:rsidRPr="001F2DDF" w:rsidRDefault="008D4EE1"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7221C236" w14:textId="77777777" w:rsidR="008D4EE1" w:rsidRDefault="008D4EE1"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7221C237" w14:textId="77777777" w:rsidR="008D4EE1" w:rsidRPr="00381E7C" w:rsidRDefault="008D4EE1" w:rsidP="00C61360">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260" w:type="dxa"/>
            <w:shd w:val="clear" w:color="auto" w:fill="0072C6"/>
            <w:vAlign w:val="center"/>
          </w:tcPr>
          <w:p w14:paraId="7221C238" w14:textId="77777777" w:rsidR="008D4EE1" w:rsidRPr="00381E7C" w:rsidRDefault="008D4EE1" w:rsidP="00C61360">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r>
      <w:tr w:rsidR="00F86874" w14:paraId="7221C23B" w14:textId="77777777" w:rsidTr="00174EF3">
        <w:tc>
          <w:tcPr>
            <w:tcW w:w="10800" w:type="dxa"/>
            <w:gridSpan w:val="5"/>
          </w:tcPr>
          <w:p w14:paraId="7221C23A" w14:textId="77777777" w:rsidR="00F86874" w:rsidRPr="00CA02E2" w:rsidRDefault="00F86874" w:rsidP="000D1B93">
            <w:pPr>
              <w:pStyle w:val="ProductList-Body"/>
            </w:pPr>
            <w:r>
              <w:rPr>
                <w:b/>
              </w:rPr>
              <w:t>Windows</w:t>
            </w:r>
          </w:p>
        </w:tc>
      </w:tr>
      <w:tr w:rsidR="000D1B93" w14:paraId="7221C241" w14:textId="77777777" w:rsidTr="00174EF3">
        <w:tc>
          <w:tcPr>
            <w:tcW w:w="5760" w:type="dxa"/>
          </w:tcPr>
          <w:p w14:paraId="7221C23C" w14:textId="77777777" w:rsidR="000D1B93" w:rsidRPr="000D6060" w:rsidRDefault="000D1B93" w:rsidP="000D1B93">
            <w:pPr>
              <w:pStyle w:val="ProductList-Body"/>
              <w:ind w:left="162"/>
            </w:pPr>
            <w:r>
              <w:t>Windows 8 und Windows 8.1 (32-Bit oder 64-Bit)</w:t>
            </w:r>
          </w:p>
        </w:tc>
        <w:tc>
          <w:tcPr>
            <w:tcW w:w="1260" w:type="dxa"/>
          </w:tcPr>
          <w:p w14:paraId="7221C23D"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7221C23E"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7221C23F" w14:textId="77777777" w:rsidR="000D1B93" w:rsidRPr="00CA02E2" w:rsidRDefault="000D1B93" w:rsidP="000D1B93">
            <w:pPr>
              <w:pStyle w:val="ProductList-Body"/>
              <w:jc w:val="center"/>
            </w:pPr>
          </w:p>
        </w:tc>
        <w:tc>
          <w:tcPr>
            <w:tcW w:w="1260" w:type="dxa"/>
          </w:tcPr>
          <w:p w14:paraId="7221C240" w14:textId="77777777" w:rsidR="000D1B93" w:rsidRPr="00CA02E2" w:rsidRDefault="000D1B93" w:rsidP="000D1B93">
            <w:pPr>
              <w:pStyle w:val="ProductList-Body"/>
              <w:jc w:val="center"/>
            </w:pPr>
          </w:p>
        </w:tc>
      </w:tr>
      <w:tr w:rsidR="000D1B93" w14:paraId="7221C247" w14:textId="77777777" w:rsidTr="00174EF3">
        <w:tc>
          <w:tcPr>
            <w:tcW w:w="5760" w:type="dxa"/>
          </w:tcPr>
          <w:p w14:paraId="7221C242" w14:textId="77777777" w:rsidR="000D1B93" w:rsidRDefault="000D1B93" w:rsidP="00CA461C">
            <w:pPr>
              <w:pStyle w:val="ProductList-Body"/>
              <w:ind w:left="162"/>
            </w:pPr>
            <w:r>
              <w:t xml:space="preserve">Windows 7 Home Premium (32-Bit oder 64-Bit) </w:t>
            </w:r>
          </w:p>
        </w:tc>
        <w:tc>
          <w:tcPr>
            <w:tcW w:w="1260" w:type="dxa"/>
          </w:tcPr>
          <w:p w14:paraId="7221C243"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221C244"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221C245" w14:textId="77777777" w:rsidR="000D1B93" w:rsidRPr="00D04170" w:rsidRDefault="000D1B93" w:rsidP="000D1B93">
            <w:pPr>
              <w:pStyle w:val="ProductList-Body"/>
              <w:jc w:val="center"/>
              <w:rPr>
                <w:rFonts w:ascii="Wingdings" w:hAnsi="Wingdings" w:cs="Wingdings"/>
                <w:sz w:val="20"/>
                <w:szCs w:val="20"/>
              </w:rPr>
            </w:pPr>
          </w:p>
        </w:tc>
        <w:tc>
          <w:tcPr>
            <w:tcW w:w="1260" w:type="dxa"/>
          </w:tcPr>
          <w:p w14:paraId="7221C246" w14:textId="77777777" w:rsidR="000D1B93" w:rsidRPr="00D04170" w:rsidRDefault="000D1B93" w:rsidP="000D1B93">
            <w:pPr>
              <w:pStyle w:val="ProductList-Body"/>
              <w:jc w:val="center"/>
              <w:rPr>
                <w:rFonts w:ascii="Wingdings" w:hAnsi="Wingdings" w:cs="Wingdings"/>
                <w:sz w:val="20"/>
                <w:szCs w:val="20"/>
              </w:rPr>
            </w:pPr>
          </w:p>
        </w:tc>
      </w:tr>
      <w:tr w:rsidR="00F86874" w14:paraId="7221C249" w14:textId="77777777" w:rsidTr="00174EF3">
        <w:tc>
          <w:tcPr>
            <w:tcW w:w="10800" w:type="dxa"/>
            <w:gridSpan w:val="5"/>
          </w:tcPr>
          <w:p w14:paraId="7221C248" w14:textId="77777777" w:rsidR="00F86874" w:rsidRPr="00CA02E2" w:rsidRDefault="00F86874" w:rsidP="000D1B93">
            <w:pPr>
              <w:pStyle w:val="ProductList-Body"/>
            </w:pPr>
            <w:r>
              <w:rPr>
                <w:b/>
              </w:rPr>
              <w:t>Windows Pro</w:t>
            </w:r>
          </w:p>
        </w:tc>
      </w:tr>
      <w:tr w:rsidR="008E76EF" w14:paraId="7221C24F" w14:textId="77777777" w:rsidTr="00174EF3">
        <w:tc>
          <w:tcPr>
            <w:tcW w:w="5760" w:type="dxa"/>
          </w:tcPr>
          <w:p w14:paraId="7221C24A" w14:textId="77777777" w:rsidR="008E76EF" w:rsidRPr="000D6060" w:rsidRDefault="000D1B93" w:rsidP="008E76EF">
            <w:pPr>
              <w:pStyle w:val="ProductList-Body"/>
              <w:ind w:left="162"/>
            </w:pPr>
            <w:r>
              <w:t>Windows 8 und Windows 8.1 (32-Bit oder 64-Bit) – Pro (K, KN)*</w:t>
            </w:r>
          </w:p>
        </w:tc>
        <w:tc>
          <w:tcPr>
            <w:tcW w:w="1260" w:type="dxa"/>
          </w:tcPr>
          <w:p w14:paraId="7221C24B" w14:textId="77777777" w:rsidR="008E76EF" w:rsidRDefault="008E76EF" w:rsidP="008E76EF">
            <w:pPr>
              <w:pStyle w:val="ProductList-Body"/>
              <w:jc w:val="center"/>
            </w:pPr>
            <w:r>
              <w:rPr>
                <w:rFonts w:ascii="Wingdings" w:hAnsi="Wingdings" w:cs="Wingdings"/>
                <w:sz w:val="20"/>
                <w:szCs w:val="20"/>
              </w:rPr>
              <w:t></w:t>
            </w:r>
          </w:p>
        </w:tc>
        <w:tc>
          <w:tcPr>
            <w:tcW w:w="1260" w:type="dxa"/>
          </w:tcPr>
          <w:p w14:paraId="7221C24C" w14:textId="77777777" w:rsidR="008E76EF" w:rsidRDefault="008E76EF" w:rsidP="008E76EF">
            <w:pPr>
              <w:pStyle w:val="ProductList-Body"/>
              <w:jc w:val="center"/>
            </w:pPr>
            <w:r>
              <w:rPr>
                <w:rFonts w:ascii="Wingdings" w:hAnsi="Wingdings" w:cs="Wingdings"/>
                <w:sz w:val="20"/>
                <w:szCs w:val="20"/>
              </w:rPr>
              <w:t></w:t>
            </w:r>
          </w:p>
        </w:tc>
        <w:tc>
          <w:tcPr>
            <w:tcW w:w="1260" w:type="dxa"/>
          </w:tcPr>
          <w:p w14:paraId="7221C24D" w14:textId="77777777" w:rsidR="008E76EF" w:rsidRDefault="008E76EF" w:rsidP="008E76EF">
            <w:pPr>
              <w:pStyle w:val="ProductList-Body"/>
              <w:jc w:val="center"/>
            </w:pPr>
            <w:r>
              <w:rPr>
                <w:rFonts w:ascii="Wingdings" w:hAnsi="Wingdings" w:cs="Wingdings"/>
                <w:sz w:val="20"/>
                <w:szCs w:val="20"/>
              </w:rPr>
              <w:t></w:t>
            </w:r>
          </w:p>
        </w:tc>
        <w:tc>
          <w:tcPr>
            <w:tcW w:w="1260" w:type="dxa"/>
          </w:tcPr>
          <w:p w14:paraId="7221C24E" w14:textId="77777777" w:rsidR="008E76EF" w:rsidRDefault="008E76EF" w:rsidP="008E76EF">
            <w:pPr>
              <w:pStyle w:val="ProductList-Body"/>
              <w:jc w:val="center"/>
            </w:pPr>
            <w:r>
              <w:rPr>
                <w:rFonts w:ascii="Wingdings" w:hAnsi="Wingdings" w:cs="Wingdings"/>
                <w:sz w:val="20"/>
                <w:szCs w:val="20"/>
              </w:rPr>
              <w:t></w:t>
            </w:r>
          </w:p>
        </w:tc>
      </w:tr>
      <w:tr w:rsidR="000D1B93" w14:paraId="7221C255" w14:textId="77777777" w:rsidTr="00174EF3">
        <w:tc>
          <w:tcPr>
            <w:tcW w:w="5760" w:type="dxa"/>
          </w:tcPr>
          <w:p w14:paraId="7221C250" w14:textId="77777777" w:rsidR="000D1B93" w:rsidRDefault="000D1B93" w:rsidP="008E76EF">
            <w:pPr>
              <w:pStyle w:val="ProductList-Body"/>
              <w:ind w:left="162"/>
            </w:pPr>
            <w:r>
              <w:t>Windows 7 (32-Bit oder 64-Bit) – Professional (K, KN)</w:t>
            </w:r>
          </w:p>
        </w:tc>
        <w:tc>
          <w:tcPr>
            <w:tcW w:w="1260" w:type="dxa"/>
          </w:tcPr>
          <w:p w14:paraId="7221C251"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221C252"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221C253"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221C254"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r>
      <w:tr w:rsidR="008E76EF" w14:paraId="7221C25B" w14:textId="77777777" w:rsidTr="00174EF3">
        <w:tc>
          <w:tcPr>
            <w:tcW w:w="5760" w:type="dxa"/>
          </w:tcPr>
          <w:p w14:paraId="7221C256" w14:textId="77777777" w:rsidR="008E76EF" w:rsidRDefault="000D1B93" w:rsidP="008E76EF">
            <w:pPr>
              <w:pStyle w:val="ProductList-Body"/>
              <w:ind w:left="162"/>
            </w:pPr>
            <w:r>
              <w:t>Windows Vista (32-Bit oder 64-Bit) – Business (K, KN)</w:t>
            </w:r>
          </w:p>
        </w:tc>
        <w:tc>
          <w:tcPr>
            <w:tcW w:w="1260" w:type="dxa"/>
          </w:tcPr>
          <w:p w14:paraId="7221C257" w14:textId="77777777" w:rsidR="008E76EF" w:rsidRDefault="008E76EF" w:rsidP="008E76EF">
            <w:pPr>
              <w:pStyle w:val="ProductList-Body"/>
              <w:jc w:val="center"/>
            </w:pPr>
            <w:r>
              <w:rPr>
                <w:rFonts w:ascii="Wingdings" w:hAnsi="Wingdings" w:cs="Wingdings"/>
                <w:sz w:val="20"/>
                <w:szCs w:val="20"/>
              </w:rPr>
              <w:t></w:t>
            </w:r>
          </w:p>
        </w:tc>
        <w:tc>
          <w:tcPr>
            <w:tcW w:w="1260" w:type="dxa"/>
          </w:tcPr>
          <w:p w14:paraId="7221C258" w14:textId="77777777" w:rsidR="008E76EF" w:rsidRDefault="008E76EF" w:rsidP="008E76EF">
            <w:pPr>
              <w:pStyle w:val="ProductList-Body"/>
              <w:jc w:val="center"/>
            </w:pPr>
            <w:r>
              <w:rPr>
                <w:rFonts w:ascii="Wingdings" w:hAnsi="Wingdings" w:cs="Wingdings"/>
                <w:sz w:val="20"/>
                <w:szCs w:val="20"/>
              </w:rPr>
              <w:t></w:t>
            </w:r>
          </w:p>
        </w:tc>
        <w:tc>
          <w:tcPr>
            <w:tcW w:w="1260" w:type="dxa"/>
          </w:tcPr>
          <w:p w14:paraId="7221C259" w14:textId="77777777" w:rsidR="008E76EF" w:rsidRDefault="008E76EF" w:rsidP="008E76EF">
            <w:pPr>
              <w:pStyle w:val="ProductList-Body"/>
              <w:jc w:val="center"/>
            </w:pPr>
            <w:r>
              <w:rPr>
                <w:rFonts w:ascii="Wingdings" w:hAnsi="Wingdings" w:cs="Wingdings"/>
                <w:sz w:val="20"/>
                <w:szCs w:val="20"/>
              </w:rPr>
              <w:t></w:t>
            </w:r>
          </w:p>
        </w:tc>
        <w:tc>
          <w:tcPr>
            <w:tcW w:w="1260" w:type="dxa"/>
          </w:tcPr>
          <w:p w14:paraId="7221C25A" w14:textId="77777777" w:rsidR="008E76EF" w:rsidRDefault="008E76EF" w:rsidP="008E76EF">
            <w:pPr>
              <w:pStyle w:val="ProductList-Body"/>
              <w:jc w:val="center"/>
            </w:pPr>
            <w:r>
              <w:rPr>
                <w:rFonts w:ascii="Wingdings" w:hAnsi="Wingdings" w:cs="Wingdings"/>
                <w:sz w:val="20"/>
                <w:szCs w:val="20"/>
              </w:rPr>
              <w:t></w:t>
            </w:r>
          </w:p>
        </w:tc>
      </w:tr>
    </w:tbl>
    <w:p w14:paraId="7221C25C" w14:textId="77777777" w:rsidR="001B25E0"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7221C25D" w14:textId="77777777" w:rsidR="00965777" w:rsidRDefault="00965777" w:rsidP="004F3C6D">
      <w:pPr>
        <w:pStyle w:val="ProductList-Body"/>
      </w:pPr>
    </w:p>
    <w:p w14:paraId="7221C25E" w14:textId="77777777" w:rsidR="000D1B93" w:rsidRPr="002C0961" w:rsidRDefault="000D1B93" w:rsidP="000D1B93">
      <w:pPr>
        <w:pStyle w:val="ProductList-Body"/>
        <w:rPr>
          <w:b/>
        </w:rPr>
      </w:pPr>
      <w:r>
        <w:rPr>
          <w:b/>
          <w:color w:val="00188F"/>
        </w:rPr>
        <w:t>Einschränkung für andere Versionen als Windows Pro</w:t>
      </w:r>
    </w:p>
    <w:p w14:paraId="7221C25F" w14:textId="77777777" w:rsidR="000D1B93" w:rsidRDefault="000D1B93" w:rsidP="000D1B93">
      <w:pPr>
        <w:pStyle w:val="ProductList-Body"/>
      </w:pPr>
      <w:r>
        <w:t>Geräte, denen Vermietungsrechte für Windows zugewiesen sind, dürfen nur an einzelne Personen für nicht kommerzielle Nutzungen vermietet werden.</w:t>
      </w:r>
    </w:p>
    <w:p w14:paraId="7221C260" w14:textId="77777777" w:rsidR="004F0AAD" w:rsidRDefault="004F0AAD" w:rsidP="000D1B93">
      <w:pPr>
        <w:pStyle w:val="ProductList-Body"/>
      </w:pPr>
    </w:p>
    <w:p w14:paraId="7221C261" w14:textId="77777777" w:rsidR="00C347FF" w:rsidRPr="00C347FF" w:rsidRDefault="00C347FF" w:rsidP="000D1B93">
      <w:pPr>
        <w:pStyle w:val="ProductList-Body"/>
        <w:rPr>
          <w:b/>
        </w:rPr>
      </w:pPr>
      <w:r>
        <w:rPr>
          <w:b/>
          <w:color w:val="00188F"/>
        </w:rPr>
        <w:t>Software Assurance</w:t>
      </w:r>
    </w:p>
    <w:p w14:paraId="7221C262" w14:textId="77777777" w:rsidR="001B25E0"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 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83" w:name="_Toc378147635"/>
    <w:bookmarkStart w:id="484" w:name="_Toc378151537"/>
    <w:p w14:paraId="7221C263"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264" w14:textId="77777777" w:rsidR="009708AE" w:rsidRDefault="009708AE" w:rsidP="009708AE">
      <w:pPr>
        <w:pStyle w:val="ProductList-OfferingGroupHeading"/>
        <w:outlineLvl w:val="1"/>
      </w:pPr>
      <w:bookmarkStart w:id="485" w:name="_Toc379797199"/>
      <w:bookmarkStart w:id="486" w:name="_Toc380513224"/>
      <w:bookmarkStart w:id="487" w:name="_Toc380655266"/>
      <w:bookmarkStart w:id="488" w:name="_Toc399856779"/>
      <w:r>
        <w:t>SQL</w:t>
      </w:r>
      <w:bookmarkEnd w:id="485"/>
      <w:bookmarkEnd w:id="486"/>
      <w:bookmarkEnd w:id="487"/>
      <w:bookmarkEnd w:id="488"/>
    </w:p>
    <w:p w14:paraId="7221C265" w14:textId="77777777" w:rsidR="009708AE" w:rsidRDefault="009708AE" w:rsidP="00B26BEF">
      <w:pPr>
        <w:pStyle w:val="ProductList-Offering2Heading"/>
        <w:outlineLvl w:val="2"/>
      </w:pPr>
      <w:bookmarkStart w:id="489" w:name="_Toc378147620"/>
      <w:bookmarkStart w:id="490" w:name="_Toc378151522"/>
      <w:r>
        <w:tab/>
      </w:r>
      <w:bookmarkStart w:id="491" w:name="_Toc379797200"/>
      <w:bookmarkStart w:id="492" w:name="_Toc380513225"/>
      <w:bookmarkStart w:id="493" w:name="_Toc380655267"/>
      <w:bookmarkStart w:id="494" w:name="_Toc399856780"/>
      <w:r>
        <w:t>Business Intelligence Appliance</w:t>
      </w:r>
      <w:bookmarkEnd w:id="489"/>
      <w:bookmarkEnd w:id="490"/>
      <w:bookmarkEnd w:id="491"/>
      <w:bookmarkEnd w:id="492"/>
      <w:bookmarkEnd w:id="493"/>
      <w:bookmarkEnd w:id="4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C61A0" w14:paraId="7221C274" w14:textId="77777777" w:rsidTr="001C61A0">
        <w:trPr>
          <w:tblHeader/>
        </w:trPr>
        <w:tc>
          <w:tcPr>
            <w:tcW w:w="3060" w:type="dxa"/>
            <w:tcBorders>
              <w:bottom w:val="nil"/>
            </w:tcBorders>
            <w:shd w:val="clear" w:color="auto" w:fill="00188F"/>
          </w:tcPr>
          <w:p w14:paraId="7221C266" w14:textId="77777777" w:rsidR="001C61A0" w:rsidRPr="00EE0836" w:rsidRDefault="001C61A0"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267"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268" w14:textId="77777777" w:rsidR="001C61A0" w:rsidRPr="00886678" w:rsidRDefault="001C61A0"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269" w14:textId="77777777" w:rsidR="001C61A0" w:rsidRPr="00C37D2B" w:rsidRDefault="001C61A0"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26A"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26B"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26C"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26D"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26E"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26F"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270"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271" w14:textId="77777777" w:rsidR="001C61A0" w:rsidRPr="00C5575D" w:rsidRDefault="001C61A0"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272"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273" w14:textId="77777777" w:rsidR="001C61A0" w:rsidRPr="00C5575D" w:rsidRDefault="001C61A0"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C61A0" w14:paraId="7221C283" w14:textId="77777777" w:rsidTr="001C61A0">
        <w:tc>
          <w:tcPr>
            <w:tcW w:w="3060" w:type="dxa"/>
            <w:tcBorders>
              <w:top w:val="nil"/>
              <w:left w:val="nil"/>
              <w:bottom w:val="nil"/>
              <w:right w:val="nil"/>
            </w:tcBorders>
          </w:tcPr>
          <w:p w14:paraId="7221C275" w14:textId="77777777" w:rsidR="001C61A0" w:rsidRDefault="001C61A0" w:rsidP="007F3FE6">
            <w:pPr>
              <w:pStyle w:val="ProductList-Offering2"/>
            </w:pPr>
            <w:bookmarkStart w:id="495" w:name="_Toc379797201"/>
            <w:bookmarkStart w:id="496" w:name="_Toc380513226"/>
            <w:bookmarkStart w:id="497" w:name="_Toc380655268"/>
            <w:bookmarkStart w:id="498" w:name="_Toc399856781"/>
            <w:r>
              <w:t>Business Intelligence Appliance 2012</w:t>
            </w:r>
            <w:bookmarkEnd w:id="495"/>
            <w:bookmarkEnd w:id="496"/>
            <w:bookmarkEnd w:id="497"/>
            <w:bookmarkEnd w:id="498"/>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7221C276" w14:textId="77777777" w:rsidR="001C61A0" w:rsidRDefault="001C61A0" w:rsidP="00C05A53">
            <w:pPr>
              <w:pStyle w:val="ProductList-OfferingBody"/>
              <w:ind w:left="-113"/>
              <w:jc w:val="center"/>
            </w:pPr>
            <w:r>
              <w:t>11/11</w:t>
            </w:r>
          </w:p>
        </w:tc>
        <w:tc>
          <w:tcPr>
            <w:tcW w:w="595" w:type="dxa"/>
            <w:tcBorders>
              <w:top w:val="nil"/>
              <w:left w:val="nil"/>
              <w:bottom w:val="nil"/>
              <w:right w:val="nil"/>
            </w:tcBorders>
            <w:vAlign w:val="center"/>
          </w:tcPr>
          <w:p w14:paraId="7221C277" w14:textId="77777777" w:rsidR="001C61A0" w:rsidRDefault="001C61A0" w:rsidP="00C05A53">
            <w:pPr>
              <w:pStyle w:val="ProductList-OfferingBody"/>
              <w:ind w:left="-113"/>
              <w:jc w:val="center"/>
            </w:pPr>
            <w:r>
              <w:t>125</w:t>
            </w:r>
          </w:p>
        </w:tc>
        <w:tc>
          <w:tcPr>
            <w:tcW w:w="596" w:type="dxa"/>
            <w:tcBorders>
              <w:top w:val="nil"/>
              <w:left w:val="nil"/>
              <w:bottom w:val="nil"/>
              <w:right w:val="nil"/>
            </w:tcBorders>
            <w:vAlign w:val="center"/>
          </w:tcPr>
          <w:p w14:paraId="7221C278" w14:textId="77777777" w:rsidR="001C61A0" w:rsidRDefault="001C61A0"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7221C279" w14:textId="77777777" w:rsidR="001C61A0" w:rsidRDefault="001C61A0"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7221C27A" w14:textId="77777777" w:rsidR="001C61A0" w:rsidRDefault="001C61A0" w:rsidP="00C05A53">
            <w:pPr>
              <w:pStyle w:val="ProductList-OfferingBody"/>
              <w:ind w:left="-113"/>
              <w:jc w:val="center"/>
            </w:pPr>
          </w:p>
        </w:tc>
        <w:tc>
          <w:tcPr>
            <w:tcW w:w="596" w:type="dxa"/>
            <w:shd w:val="clear" w:color="auto" w:fill="70AD47" w:themeFill="accent6"/>
            <w:vAlign w:val="center"/>
          </w:tcPr>
          <w:p w14:paraId="7221C27B" w14:textId="77777777" w:rsidR="001C61A0" w:rsidRPr="00886678" w:rsidRDefault="001C61A0"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C27C" w14:textId="77777777" w:rsidR="001C61A0" w:rsidRDefault="001C61A0" w:rsidP="00C61360">
            <w:pPr>
              <w:pStyle w:val="ProductList-OfferingBody"/>
              <w:ind w:left="-113"/>
              <w:jc w:val="center"/>
            </w:pPr>
          </w:p>
        </w:tc>
        <w:tc>
          <w:tcPr>
            <w:tcW w:w="596" w:type="dxa"/>
            <w:shd w:val="clear" w:color="auto" w:fill="70AD47" w:themeFill="accent6"/>
            <w:vAlign w:val="center"/>
          </w:tcPr>
          <w:p w14:paraId="7221C27D" w14:textId="77777777" w:rsidR="001C61A0" w:rsidRDefault="001C61A0" w:rsidP="00C61360">
            <w:pPr>
              <w:pStyle w:val="ProductList-OfferingBody"/>
              <w:ind w:left="-113"/>
              <w:jc w:val="center"/>
            </w:pPr>
          </w:p>
        </w:tc>
        <w:tc>
          <w:tcPr>
            <w:tcW w:w="595" w:type="dxa"/>
            <w:shd w:val="clear" w:color="auto" w:fill="BFBFBF" w:themeFill="background1" w:themeFillShade="BF"/>
            <w:vAlign w:val="center"/>
          </w:tcPr>
          <w:p w14:paraId="7221C27E" w14:textId="77777777" w:rsidR="001C61A0" w:rsidRDefault="001C61A0" w:rsidP="00C61360">
            <w:pPr>
              <w:pStyle w:val="ProductList-OfferingBody"/>
              <w:ind w:left="-113"/>
              <w:jc w:val="center"/>
            </w:pPr>
          </w:p>
        </w:tc>
        <w:tc>
          <w:tcPr>
            <w:tcW w:w="595" w:type="dxa"/>
            <w:shd w:val="clear" w:color="auto" w:fill="BFBFBF" w:themeFill="background1" w:themeFillShade="BF"/>
            <w:vAlign w:val="center"/>
          </w:tcPr>
          <w:p w14:paraId="7221C27F" w14:textId="77777777" w:rsidR="001C61A0" w:rsidRDefault="001C61A0" w:rsidP="00C61360">
            <w:pPr>
              <w:pStyle w:val="ProductList-OfferingBody"/>
              <w:ind w:left="-113"/>
              <w:jc w:val="center"/>
            </w:pPr>
          </w:p>
        </w:tc>
        <w:tc>
          <w:tcPr>
            <w:tcW w:w="596" w:type="dxa"/>
            <w:shd w:val="clear" w:color="auto" w:fill="BFBFBF" w:themeFill="background1" w:themeFillShade="BF"/>
            <w:vAlign w:val="center"/>
          </w:tcPr>
          <w:p w14:paraId="7221C280" w14:textId="77777777" w:rsidR="001C61A0" w:rsidRDefault="001C61A0" w:rsidP="00C61360">
            <w:pPr>
              <w:pStyle w:val="ProductList-OfferingBody"/>
              <w:ind w:left="-113"/>
              <w:jc w:val="center"/>
            </w:pPr>
          </w:p>
        </w:tc>
        <w:tc>
          <w:tcPr>
            <w:tcW w:w="595" w:type="dxa"/>
            <w:shd w:val="clear" w:color="auto" w:fill="70AD47" w:themeFill="accent6"/>
            <w:vAlign w:val="center"/>
          </w:tcPr>
          <w:p w14:paraId="7221C281" w14:textId="77777777" w:rsidR="001C61A0" w:rsidRPr="00886678" w:rsidRDefault="001C61A0"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282" w14:textId="77777777" w:rsidR="001C61A0" w:rsidRDefault="001C61A0" w:rsidP="00C05A53">
            <w:pPr>
              <w:pStyle w:val="ProductList-OfferingBody"/>
              <w:ind w:left="-113"/>
              <w:jc w:val="center"/>
            </w:pPr>
          </w:p>
        </w:tc>
      </w:tr>
    </w:tbl>
    <w:p w14:paraId="7221C284" w14:textId="77777777" w:rsidR="009708AE" w:rsidRPr="001A2718" w:rsidRDefault="009708AE" w:rsidP="009708AE">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7221C288" w14:textId="77777777" w:rsidTr="001C61A0">
        <w:tc>
          <w:tcPr>
            <w:tcW w:w="3596" w:type="dxa"/>
          </w:tcPr>
          <w:p w14:paraId="7221C285" w14:textId="77777777" w:rsidR="000C0ACA" w:rsidRDefault="000C0ACA" w:rsidP="005F17AF">
            <w:pPr>
              <w:pStyle w:val="ProductList-Body"/>
            </w:pPr>
          </w:p>
        </w:tc>
        <w:tc>
          <w:tcPr>
            <w:tcW w:w="3597" w:type="dxa"/>
          </w:tcPr>
          <w:p w14:paraId="7221C286" w14:textId="77777777" w:rsidR="000C0ACA" w:rsidRDefault="000C0ACA" w:rsidP="005F17AF">
            <w:pPr>
              <w:pStyle w:val="ProductList-Body"/>
            </w:pPr>
            <w:r>
              <w:t xml:space="preserve">Produkt-Pool: </w:t>
            </w:r>
            <w:r>
              <w:rPr>
                <w:b/>
              </w:rPr>
              <w:t>Server</w:t>
            </w:r>
          </w:p>
        </w:tc>
        <w:tc>
          <w:tcPr>
            <w:tcW w:w="3597" w:type="dxa"/>
          </w:tcPr>
          <w:p w14:paraId="7221C287" w14:textId="77777777" w:rsidR="000C0ACA" w:rsidRDefault="000C0ACA" w:rsidP="005F17AF">
            <w:pPr>
              <w:pStyle w:val="ProductList-Body"/>
            </w:pPr>
          </w:p>
        </w:tc>
      </w:tr>
      <w:tr w:rsidR="000C0ACA" w14:paraId="7221C28C" w14:textId="77777777" w:rsidTr="001C61A0">
        <w:tc>
          <w:tcPr>
            <w:tcW w:w="3596" w:type="dxa"/>
          </w:tcPr>
          <w:p w14:paraId="7221C289" w14:textId="77777777" w:rsidR="000C0ACA" w:rsidRDefault="000C0ACA" w:rsidP="005F17AF">
            <w:pPr>
              <w:pStyle w:val="ProductList-Body"/>
            </w:pPr>
          </w:p>
        </w:tc>
        <w:tc>
          <w:tcPr>
            <w:tcW w:w="3597" w:type="dxa"/>
          </w:tcPr>
          <w:p w14:paraId="7221C28A" w14:textId="77777777" w:rsidR="000C0ACA" w:rsidRDefault="0060366B" w:rsidP="005F17AF">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28B" w14:textId="77777777" w:rsidR="000C0ACA" w:rsidRDefault="000C0ACA" w:rsidP="005F17AF">
            <w:pPr>
              <w:pStyle w:val="ProductList-Body"/>
            </w:pPr>
          </w:p>
        </w:tc>
      </w:tr>
    </w:tbl>
    <w:p w14:paraId="7221C28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28E" w14:textId="77777777" w:rsidR="00782C7B"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t>
      </w:r>
      <w:r w:rsidR="00C61360">
        <w:t xml:space="preserve">warekonfigurationen verfügbar. </w:t>
      </w:r>
      <w:r>
        <w:t>Die Nutzung der Software in anderen Konfigurationen wird nicht unterstützt und kann die Leistun</w:t>
      </w:r>
      <w:r w:rsidR="00C61360">
        <w:t xml:space="preserve">g beeinträchtigen. </w:t>
      </w:r>
      <w:r>
        <w:t xml:space="preserve">Weitere Informationen finden Sie unter </w:t>
      </w:r>
      <w:hyperlink r:id="rId32" w:history="1">
        <w:r>
          <w:rPr>
            <w:rStyle w:val="Hyperlink"/>
          </w:rPr>
          <w:t>http://www.microsoft.com/sqlserver/en/us/get-sql-server/how-to-buy.aspx</w:t>
        </w:r>
      </w:hyperlink>
      <w:r>
        <w:t>.</w:t>
      </w:r>
    </w:p>
    <w:p w14:paraId="7221C28F"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290" w14:textId="77777777" w:rsidR="009919D2" w:rsidRDefault="009708AE" w:rsidP="00B26BEF">
      <w:pPr>
        <w:pStyle w:val="ProductList-Offering2Heading"/>
        <w:outlineLvl w:val="2"/>
      </w:pPr>
      <w:r>
        <w:tab/>
      </w:r>
      <w:bookmarkStart w:id="499" w:name="_Toc379797202"/>
      <w:bookmarkStart w:id="500" w:name="_Toc380513227"/>
      <w:bookmarkStart w:id="501" w:name="_Toc380655269"/>
      <w:bookmarkStart w:id="502" w:name="_Toc399856782"/>
      <w:r>
        <w:t>SQL Server</w:t>
      </w:r>
      <w:bookmarkEnd w:id="483"/>
      <w:bookmarkEnd w:id="484"/>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0E9C" w14:paraId="7221C29F" w14:textId="77777777" w:rsidTr="00C40E9C">
        <w:trPr>
          <w:tblHeader/>
        </w:trPr>
        <w:tc>
          <w:tcPr>
            <w:tcW w:w="3060" w:type="dxa"/>
            <w:tcBorders>
              <w:bottom w:val="nil"/>
            </w:tcBorders>
            <w:shd w:val="clear" w:color="auto" w:fill="00188F"/>
          </w:tcPr>
          <w:p w14:paraId="7221C291" w14:textId="77777777" w:rsidR="00C40E9C" w:rsidRPr="00EE0836" w:rsidRDefault="00C40E9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292"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293" w14:textId="77777777" w:rsidR="00C40E9C" w:rsidRPr="00886678" w:rsidRDefault="00C40E9C"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294" w14:textId="77777777" w:rsidR="00C40E9C" w:rsidRPr="00C37D2B" w:rsidRDefault="00C40E9C"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295"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296"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297"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298"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299"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29A"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29B"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29C" w14:textId="77777777" w:rsidR="00C40E9C" w:rsidRPr="00C5575D" w:rsidRDefault="00C40E9C"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29D"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29E" w14:textId="77777777" w:rsidR="00C40E9C" w:rsidRPr="00C5575D" w:rsidRDefault="00C40E9C"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40E9C" w14:paraId="7221C2AE" w14:textId="77777777" w:rsidTr="00C40E9C">
        <w:tc>
          <w:tcPr>
            <w:tcW w:w="3060" w:type="dxa"/>
            <w:tcBorders>
              <w:top w:val="nil"/>
              <w:left w:val="nil"/>
              <w:bottom w:val="dashSmallGap" w:sz="4" w:space="0" w:color="BFBFBF" w:themeColor="background1" w:themeShade="BF"/>
              <w:right w:val="nil"/>
            </w:tcBorders>
          </w:tcPr>
          <w:p w14:paraId="7221C2A0" w14:textId="77777777" w:rsidR="00C40E9C" w:rsidRDefault="00C40E9C" w:rsidP="0085720F">
            <w:pPr>
              <w:pStyle w:val="ProductList-Offering2"/>
            </w:pPr>
            <w:bookmarkStart w:id="503" w:name="_Toc379797203"/>
            <w:bookmarkStart w:id="504" w:name="_Toc380513228"/>
            <w:bookmarkStart w:id="505" w:name="_Toc380655270"/>
            <w:bookmarkStart w:id="506" w:name="_Toc399856783"/>
            <w:r>
              <w:t>SQL Server 2014 Business Intelligence</w:t>
            </w:r>
            <w:bookmarkEnd w:id="503"/>
            <w:bookmarkEnd w:id="504"/>
            <w:bookmarkEnd w:id="505"/>
            <w:bookmarkEnd w:id="506"/>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7221C2A1" w14:textId="77777777" w:rsidR="00C40E9C" w:rsidRDefault="00C40E9C"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7221C2A2" w14:textId="77777777" w:rsidR="00C40E9C" w:rsidRDefault="00C40E9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221C2A3" w14:textId="77777777" w:rsidR="00C40E9C" w:rsidRDefault="00C40E9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2A4" w14:textId="77777777" w:rsidR="00C40E9C" w:rsidRDefault="00C40E9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221C2A5" w14:textId="77777777" w:rsidR="00C40E9C" w:rsidRDefault="00C40E9C" w:rsidP="00C05A53">
            <w:pPr>
              <w:pStyle w:val="ProductList-OfferingBody"/>
              <w:ind w:left="-113"/>
              <w:jc w:val="center"/>
            </w:pPr>
            <w:r>
              <w:t>75</w:t>
            </w:r>
          </w:p>
        </w:tc>
        <w:tc>
          <w:tcPr>
            <w:tcW w:w="596" w:type="dxa"/>
            <w:shd w:val="clear" w:color="auto" w:fill="70AD47" w:themeFill="accent6"/>
            <w:vAlign w:val="center"/>
          </w:tcPr>
          <w:p w14:paraId="7221C2A6"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2A7"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2A8"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2A9"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2AA" w14:textId="77777777" w:rsidR="00C40E9C" w:rsidRPr="008717D7" w:rsidRDefault="00C40E9C" w:rsidP="00C61360">
            <w:pPr>
              <w:pStyle w:val="ProductList-OfferingBody"/>
              <w:ind w:left="-113"/>
              <w:jc w:val="center"/>
            </w:pPr>
          </w:p>
        </w:tc>
        <w:tc>
          <w:tcPr>
            <w:tcW w:w="596" w:type="dxa"/>
            <w:shd w:val="clear" w:color="auto" w:fill="70AD47" w:themeFill="accent6"/>
            <w:vAlign w:val="center"/>
          </w:tcPr>
          <w:p w14:paraId="7221C2AB"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7221C2AC" w14:textId="77777777" w:rsidR="00C40E9C" w:rsidRDefault="00C40E9C" w:rsidP="00C05A53">
            <w:pPr>
              <w:pStyle w:val="ProductList-OfferingBody"/>
              <w:ind w:left="-113"/>
              <w:jc w:val="center"/>
            </w:pPr>
          </w:p>
        </w:tc>
        <w:tc>
          <w:tcPr>
            <w:tcW w:w="596" w:type="dxa"/>
            <w:shd w:val="clear" w:color="auto" w:fill="70AD47" w:themeFill="accent6"/>
            <w:vAlign w:val="center"/>
          </w:tcPr>
          <w:p w14:paraId="7221C2AD"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C40E9C" w14:paraId="7221C2BD" w14:textId="77777777" w:rsidTr="00C40E9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2AF" w14:textId="77777777" w:rsidR="00C40E9C" w:rsidRDefault="00C40E9C" w:rsidP="0085720F">
            <w:pPr>
              <w:pStyle w:val="ProductList-Offering2"/>
            </w:pPr>
            <w:bookmarkStart w:id="507" w:name="_Toc379797204"/>
            <w:bookmarkStart w:id="508" w:name="_Toc380513229"/>
            <w:bookmarkStart w:id="509" w:name="_Toc380655271"/>
            <w:bookmarkStart w:id="510" w:name="_Toc399856784"/>
            <w:r>
              <w:t>CAL für SQL Server 2014</w:t>
            </w:r>
            <w:r>
              <w:fldChar w:fldCharType="begin"/>
            </w:r>
            <w:r>
              <w:instrText>XE "CAL für SQL Server 2014"</w:instrText>
            </w:r>
            <w:r>
              <w:fldChar w:fldCharType="end"/>
            </w:r>
            <w:r>
              <w:t xml:space="preserve"> (Gerät und Nutzer)</w:t>
            </w:r>
            <w:bookmarkEnd w:id="507"/>
            <w:bookmarkEnd w:id="508"/>
            <w:bookmarkEnd w:id="509"/>
            <w:bookmarkEnd w:id="5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B0" w14:textId="77777777" w:rsidR="00C40E9C" w:rsidRDefault="00C40E9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B1" w14:textId="77777777" w:rsidR="00C40E9C" w:rsidRDefault="00C40E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2B2" w14:textId="77777777" w:rsidR="00C40E9C" w:rsidRDefault="00C40E9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2B3" w14:textId="77777777" w:rsidR="00C40E9C" w:rsidRDefault="00C40E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2B4" w14:textId="77777777" w:rsidR="00C40E9C" w:rsidRDefault="00C40E9C" w:rsidP="00C05A53">
            <w:pPr>
              <w:pStyle w:val="ProductList-OfferingBody"/>
              <w:ind w:left="-113"/>
              <w:jc w:val="center"/>
            </w:pPr>
            <w:r>
              <w:t>1</w:t>
            </w:r>
          </w:p>
        </w:tc>
        <w:tc>
          <w:tcPr>
            <w:tcW w:w="596" w:type="dxa"/>
            <w:shd w:val="clear" w:color="auto" w:fill="70AD47" w:themeFill="accent6"/>
            <w:vAlign w:val="center"/>
          </w:tcPr>
          <w:p w14:paraId="7221C2B5" w14:textId="77777777" w:rsidR="00C40E9C" w:rsidRDefault="00C40E9C" w:rsidP="00C61360">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7221C2B6" w14:textId="77777777" w:rsidR="00C40E9C" w:rsidRDefault="00C40E9C" w:rsidP="00C61360">
            <w:pPr>
              <w:pStyle w:val="ProductList-OfferingBody"/>
              <w:ind w:left="-113"/>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522A19">
              <w:t xml:space="preserve"> A</w:t>
            </w:r>
            <w:r>
              <w:rPr>
                <w:b/>
              </w:rPr>
              <w:fldChar w:fldCharType="end"/>
            </w:r>
            <w:r>
              <w:t>,</w:t>
            </w:r>
            <w:r w:rsidRPr="00522A19">
              <w:fldChar w:fldCharType="begin"/>
            </w:r>
            <w:r w:rsidRPr="00522A19">
              <w:rPr>
                <w:color w:val="1F497D"/>
              </w:rPr>
              <w:instrText>AutoTextList  \s NoStyle \t “</w:instrText>
            </w:r>
            <w:r w:rsidRPr="00522A19">
              <w:instrText>Organisationsweites Zusätzliches Produkt</w:instrText>
            </w:r>
            <w:r w:rsidRPr="00522A19">
              <w:rPr>
                <w:color w:val="1F497D"/>
              </w:rPr>
              <w:instrText>”</w:instrText>
            </w:r>
            <w:r w:rsidRPr="00522A19">
              <w:fldChar w:fldCharType="separate"/>
            </w:r>
            <w:r w:rsidRPr="00522A19">
              <w:t>AO</w:t>
            </w:r>
            <w:r w:rsidRPr="00522A19">
              <w:fldChar w:fldCharType="end"/>
            </w:r>
            <w:r>
              <w:t>,</w:t>
            </w:r>
            <w:r w:rsidRPr="00522A19">
              <w:fldChar w:fldCharType="begin"/>
            </w:r>
            <w:r w:rsidRPr="00522A19">
              <w:rPr>
                <w:color w:val="1F497D"/>
              </w:rPr>
              <w:instrText>AutoTextList  \s NoStyle \t “</w:instrText>
            </w:r>
            <w:r w:rsidRPr="00522A19">
              <w:instrText>Studentenangebot</w:instrText>
            </w:r>
            <w:r w:rsidRPr="00522A19">
              <w:rPr>
                <w:color w:val="1F497D"/>
              </w:rPr>
              <w:instrText>”</w:instrText>
            </w:r>
            <w:r w:rsidRPr="00522A19">
              <w:fldChar w:fldCharType="separate"/>
            </w:r>
            <w:r w:rsidRPr="00522A19">
              <w:t>ST</w:t>
            </w:r>
            <w:r w:rsidRPr="00522A19">
              <w:fldChar w:fldCharType="end"/>
            </w:r>
          </w:p>
        </w:tc>
        <w:tc>
          <w:tcPr>
            <w:tcW w:w="596" w:type="dxa"/>
            <w:shd w:val="clear" w:color="auto" w:fill="70AD47" w:themeFill="accent6"/>
            <w:vAlign w:val="center"/>
          </w:tcPr>
          <w:p w14:paraId="7221C2B7"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2B8"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2B9" w14:textId="77777777" w:rsidR="00C40E9C" w:rsidRPr="008717D7" w:rsidRDefault="00C40E9C" w:rsidP="00C61360">
            <w:pPr>
              <w:pStyle w:val="ProductList-OfferingBody"/>
              <w:ind w:left="-113"/>
              <w:jc w:val="center"/>
            </w:pPr>
          </w:p>
        </w:tc>
        <w:tc>
          <w:tcPr>
            <w:tcW w:w="596" w:type="dxa"/>
            <w:shd w:val="clear" w:color="auto" w:fill="70AD47" w:themeFill="accent6"/>
            <w:vAlign w:val="center"/>
          </w:tcPr>
          <w:p w14:paraId="7221C2BA"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7221C2BB" w14:textId="77777777" w:rsidR="00C40E9C" w:rsidRDefault="00C40E9C" w:rsidP="00C05A53">
            <w:pPr>
              <w:pStyle w:val="ProductList-OfferingBody"/>
              <w:ind w:left="-113"/>
              <w:jc w:val="center"/>
            </w:pPr>
          </w:p>
        </w:tc>
        <w:tc>
          <w:tcPr>
            <w:tcW w:w="596" w:type="dxa"/>
            <w:shd w:val="clear" w:color="auto" w:fill="70AD47" w:themeFill="accent6"/>
            <w:vAlign w:val="center"/>
          </w:tcPr>
          <w:p w14:paraId="7221C2BC"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C40E9C" w14:paraId="7221C2CC" w14:textId="77777777" w:rsidTr="00C40E9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2BE" w14:textId="77777777" w:rsidR="00C40E9C" w:rsidRDefault="00C40E9C" w:rsidP="0085720F">
            <w:pPr>
              <w:pStyle w:val="ProductList-Offering2"/>
            </w:pPr>
            <w:bookmarkStart w:id="511" w:name="_Toc379797205"/>
            <w:bookmarkStart w:id="512" w:name="_Toc380513230"/>
            <w:bookmarkStart w:id="513" w:name="_Toc380655272"/>
            <w:bookmarkStart w:id="514" w:name="_Toc399856785"/>
            <w:r>
              <w:t>SQL Server 2014 Developer</w:t>
            </w:r>
            <w:bookmarkEnd w:id="511"/>
            <w:bookmarkEnd w:id="512"/>
            <w:bookmarkEnd w:id="513"/>
            <w:bookmarkEnd w:id="514"/>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BF" w14:textId="77777777" w:rsidR="00C40E9C" w:rsidRDefault="00C40E9C" w:rsidP="00E4075B">
            <w:pPr>
              <w:pStyle w:val="ProductList-OfferingBody"/>
              <w:ind w:left="-113"/>
              <w:jc w:val="center"/>
            </w:pPr>
            <w:r>
              <w:t>4</w:t>
            </w:r>
            <w:r w:rsidR="004F0AAD">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C0" w14:textId="77777777" w:rsidR="00C40E9C" w:rsidRDefault="00C40E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2C1" w14:textId="77777777" w:rsidR="00C40E9C" w:rsidRDefault="00C40E9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2C2" w14:textId="77777777" w:rsidR="00C40E9C" w:rsidRDefault="00C40E9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2C3" w14:textId="77777777" w:rsidR="00C40E9C" w:rsidRDefault="00C40E9C" w:rsidP="00C05A53">
            <w:pPr>
              <w:pStyle w:val="ProductList-OfferingBody"/>
              <w:ind w:left="-113"/>
              <w:jc w:val="center"/>
            </w:pPr>
            <w:r>
              <w:t>1</w:t>
            </w:r>
          </w:p>
        </w:tc>
        <w:tc>
          <w:tcPr>
            <w:tcW w:w="596" w:type="dxa"/>
            <w:shd w:val="clear" w:color="auto" w:fill="BFBFBF" w:themeFill="background1" w:themeFillShade="BF"/>
            <w:vAlign w:val="center"/>
          </w:tcPr>
          <w:p w14:paraId="7221C2C4" w14:textId="77777777" w:rsidR="00C40E9C" w:rsidRPr="008717D7" w:rsidRDefault="00C40E9C" w:rsidP="00C61360">
            <w:pPr>
              <w:pStyle w:val="ProductList-OfferingBody"/>
              <w:ind w:left="-113"/>
              <w:jc w:val="center"/>
            </w:pPr>
          </w:p>
        </w:tc>
        <w:tc>
          <w:tcPr>
            <w:tcW w:w="595" w:type="dxa"/>
            <w:shd w:val="clear" w:color="auto" w:fill="BFBFBF" w:themeFill="background1" w:themeFillShade="BF"/>
            <w:vAlign w:val="center"/>
          </w:tcPr>
          <w:p w14:paraId="7221C2C5" w14:textId="77777777" w:rsidR="00C40E9C" w:rsidRPr="008717D7" w:rsidRDefault="00C40E9C" w:rsidP="00C61360">
            <w:pPr>
              <w:pStyle w:val="ProductList-OfferingBody"/>
              <w:ind w:left="-113"/>
              <w:jc w:val="center"/>
            </w:pPr>
          </w:p>
        </w:tc>
        <w:tc>
          <w:tcPr>
            <w:tcW w:w="596" w:type="dxa"/>
            <w:shd w:val="clear" w:color="auto" w:fill="70AD47" w:themeFill="accent6"/>
            <w:vAlign w:val="center"/>
          </w:tcPr>
          <w:p w14:paraId="7221C2C6"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2C7"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2C8" w14:textId="77777777" w:rsidR="00C40E9C" w:rsidRPr="008717D7" w:rsidRDefault="00C40E9C" w:rsidP="00C61360">
            <w:pPr>
              <w:pStyle w:val="ProductList-OfferingBody"/>
              <w:ind w:left="-113"/>
              <w:jc w:val="center"/>
            </w:pPr>
          </w:p>
        </w:tc>
        <w:tc>
          <w:tcPr>
            <w:tcW w:w="596" w:type="dxa"/>
            <w:shd w:val="clear" w:color="auto" w:fill="BFBFBF" w:themeFill="background1" w:themeFillShade="BF"/>
            <w:vAlign w:val="center"/>
          </w:tcPr>
          <w:p w14:paraId="7221C2C9" w14:textId="77777777" w:rsidR="00C40E9C" w:rsidRPr="008717D7" w:rsidRDefault="00C40E9C" w:rsidP="00C61360">
            <w:pPr>
              <w:pStyle w:val="ProductList-OfferingBody"/>
              <w:ind w:left="-113"/>
              <w:jc w:val="center"/>
            </w:pPr>
          </w:p>
        </w:tc>
        <w:tc>
          <w:tcPr>
            <w:tcW w:w="595" w:type="dxa"/>
            <w:shd w:val="clear" w:color="auto" w:fill="70AD47" w:themeFill="accent6"/>
            <w:vAlign w:val="center"/>
          </w:tcPr>
          <w:p w14:paraId="7221C2CA" w14:textId="77777777" w:rsidR="00C40E9C" w:rsidRDefault="00C40E9C" w:rsidP="00C05A53">
            <w:pPr>
              <w:pStyle w:val="ProductList-OfferingBody"/>
              <w:ind w:left="-113"/>
              <w:jc w:val="center"/>
            </w:pPr>
          </w:p>
        </w:tc>
        <w:tc>
          <w:tcPr>
            <w:tcW w:w="596" w:type="dxa"/>
            <w:shd w:val="clear" w:color="auto" w:fill="BFBFBF" w:themeFill="background1" w:themeFillShade="BF"/>
            <w:vAlign w:val="center"/>
          </w:tcPr>
          <w:p w14:paraId="7221C2CB" w14:textId="77777777" w:rsidR="00C40E9C" w:rsidRPr="008717D7" w:rsidRDefault="00C40E9C" w:rsidP="00C61360">
            <w:pPr>
              <w:pStyle w:val="ProductList-OfferingBody"/>
              <w:ind w:left="-113"/>
              <w:jc w:val="center"/>
            </w:pPr>
          </w:p>
        </w:tc>
      </w:tr>
      <w:tr w:rsidR="00C40E9C" w14:paraId="7221C2DB" w14:textId="77777777" w:rsidTr="00C40E9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2CD" w14:textId="77777777" w:rsidR="00C40E9C" w:rsidRDefault="00C40E9C" w:rsidP="0085720F">
            <w:pPr>
              <w:pStyle w:val="ProductList-Offering2"/>
            </w:pPr>
            <w:bookmarkStart w:id="515" w:name="_Toc379797206"/>
            <w:bookmarkStart w:id="516" w:name="_Toc380513231"/>
            <w:bookmarkStart w:id="517" w:name="_Toc380655273"/>
            <w:bookmarkStart w:id="518" w:name="_Toc399856786"/>
            <w:r>
              <w:t>SQL Server 2014 Enterprise</w:t>
            </w:r>
            <w:bookmarkEnd w:id="515"/>
            <w:bookmarkEnd w:id="516"/>
            <w:bookmarkEnd w:id="517"/>
            <w:bookmarkEnd w:id="518"/>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CE" w14:textId="77777777" w:rsidR="00C40E9C" w:rsidRDefault="00C40E9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CF" w14:textId="77777777" w:rsidR="00C40E9C" w:rsidRDefault="00C40E9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2D0" w14:textId="77777777" w:rsidR="00C40E9C" w:rsidRDefault="00C40E9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2D1" w14:textId="77777777" w:rsidR="00C40E9C" w:rsidRDefault="00C40E9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221C2D2" w14:textId="77777777" w:rsidR="00C40E9C" w:rsidRDefault="00C40E9C" w:rsidP="00C05A53">
            <w:pPr>
              <w:pStyle w:val="ProductList-OfferingBody"/>
              <w:ind w:left="-113"/>
              <w:jc w:val="center"/>
            </w:pPr>
            <w:r>
              <w:t>75</w:t>
            </w:r>
          </w:p>
        </w:tc>
        <w:tc>
          <w:tcPr>
            <w:tcW w:w="596" w:type="dxa"/>
            <w:shd w:val="clear" w:color="auto" w:fill="70AD47" w:themeFill="accent6"/>
            <w:vAlign w:val="center"/>
          </w:tcPr>
          <w:p w14:paraId="7221C2D3"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2D4"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2D5"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2D6"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2D7" w14:textId="77777777" w:rsidR="00C40E9C" w:rsidRPr="008717D7" w:rsidRDefault="00C40E9C" w:rsidP="00C61360">
            <w:pPr>
              <w:pStyle w:val="ProductList-OfferingBody"/>
              <w:ind w:left="-113"/>
              <w:jc w:val="center"/>
            </w:pPr>
          </w:p>
        </w:tc>
        <w:tc>
          <w:tcPr>
            <w:tcW w:w="596" w:type="dxa"/>
            <w:shd w:val="clear" w:color="auto" w:fill="70AD47" w:themeFill="accent6"/>
            <w:vAlign w:val="center"/>
          </w:tcPr>
          <w:p w14:paraId="7221C2D8"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7221C2D9" w14:textId="77777777" w:rsidR="00C40E9C" w:rsidRDefault="00C40E9C" w:rsidP="00C05A53">
            <w:pPr>
              <w:pStyle w:val="ProductList-OfferingBody"/>
              <w:ind w:left="-113"/>
              <w:jc w:val="center"/>
            </w:pPr>
          </w:p>
        </w:tc>
        <w:tc>
          <w:tcPr>
            <w:tcW w:w="596" w:type="dxa"/>
            <w:shd w:val="clear" w:color="auto" w:fill="70AD47" w:themeFill="accent6"/>
            <w:vAlign w:val="center"/>
          </w:tcPr>
          <w:p w14:paraId="7221C2DA"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C40E9C" w14:paraId="7221C2EA" w14:textId="77777777" w:rsidTr="00C40E9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2DC" w14:textId="77777777" w:rsidR="00C40E9C" w:rsidRDefault="00C40E9C" w:rsidP="0085720F">
            <w:pPr>
              <w:pStyle w:val="ProductList-Offering2"/>
            </w:pPr>
            <w:bookmarkStart w:id="519" w:name="_Toc379797207"/>
            <w:bookmarkStart w:id="520" w:name="_Toc380513232"/>
            <w:bookmarkStart w:id="521" w:name="_Toc380655274"/>
            <w:bookmarkStart w:id="522" w:name="_Toc399856787"/>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7529F4">
              <w:br/>
            </w:r>
            <w:r>
              <w:t>(2 Pack Core-Lizenz)</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DD" w14:textId="77777777" w:rsidR="00C40E9C" w:rsidRDefault="00C40E9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DE" w14:textId="77777777" w:rsidR="00C40E9C" w:rsidRDefault="00C40E9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2DF" w14:textId="77777777" w:rsidR="00C40E9C" w:rsidRDefault="00C40E9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2E0" w14:textId="77777777" w:rsidR="00C40E9C" w:rsidRDefault="00C40E9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221C2E1" w14:textId="77777777" w:rsidR="00C40E9C" w:rsidRDefault="00C40E9C" w:rsidP="00C05A53">
            <w:pPr>
              <w:pStyle w:val="ProductList-OfferingBody"/>
              <w:ind w:left="-113"/>
              <w:jc w:val="center"/>
            </w:pPr>
            <w:r>
              <w:t>125</w:t>
            </w:r>
          </w:p>
        </w:tc>
        <w:tc>
          <w:tcPr>
            <w:tcW w:w="596" w:type="dxa"/>
            <w:shd w:val="clear" w:color="auto" w:fill="70AD47" w:themeFill="accent6"/>
            <w:vAlign w:val="center"/>
          </w:tcPr>
          <w:p w14:paraId="7221C2E2"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2E3"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2E4"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2E5"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2E6"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596" w:type="dxa"/>
            <w:shd w:val="clear" w:color="auto" w:fill="70AD47" w:themeFill="accent6"/>
            <w:vAlign w:val="center"/>
          </w:tcPr>
          <w:p w14:paraId="7221C2E7"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7221C2E8" w14:textId="77777777" w:rsidR="00C40E9C" w:rsidRDefault="00C40E9C" w:rsidP="00C05A53">
            <w:pPr>
              <w:pStyle w:val="ProductList-OfferingBody"/>
              <w:ind w:left="-113"/>
              <w:jc w:val="center"/>
            </w:pPr>
          </w:p>
        </w:tc>
        <w:tc>
          <w:tcPr>
            <w:tcW w:w="596" w:type="dxa"/>
            <w:shd w:val="clear" w:color="auto" w:fill="70AD47" w:themeFill="accent6"/>
            <w:vAlign w:val="center"/>
          </w:tcPr>
          <w:p w14:paraId="7221C2E9"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C40E9C" w14:paraId="7221C2F9" w14:textId="77777777" w:rsidTr="004A1AEE">
        <w:tc>
          <w:tcPr>
            <w:tcW w:w="3060" w:type="dxa"/>
            <w:tcBorders>
              <w:top w:val="dashSmallGap" w:sz="4" w:space="0" w:color="BFBFBF" w:themeColor="background1" w:themeShade="BF"/>
              <w:left w:val="nil"/>
              <w:bottom w:val="dashSmallGap" w:sz="4" w:space="0" w:color="BFBFBF" w:themeColor="background1" w:themeShade="BF"/>
              <w:right w:val="nil"/>
            </w:tcBorders>
          </w:tcPr>
          <w:p w14:paraId="7221C2EB" w14:textId="77777777" w:rsidR="00C40E9C" w:rsidRPr="006161A0" w:rsidRDefault="00C40E9C" w:rsidP="0085720F">
            <w:pPr>
              <w:pStyle w:val="ProductList-Offering2"/>
              <w:rPr>
                <w:lang w:val="en-US"/>
              </w:rPr>
            </w:pPr>
            <w:bookmarkStart w:id="523" w:name="_Toc379797208"/>
            <w:bookmarkStart w:id="524" w:name="_Toc380513233"/>
            <w:bookmarkStart w:id="525" w:name="_Toc380655275"/>
            <w:bookmarkStart w:id="526" w:name="_Toc399856788"/>
            <w:r w:rsidRPr="006161A0">
              <w:rPr>
                <w:lang w:val="en-US"/>
              </w:rPr>
              <w:t>SQL Server 2012 Parallel Data Warehouse</w:t>
            </w:r>
            <w:bookmarkEnd w:id="523"/>
            <w:bookmarkEnd w:id="524"/>
            <w:bookmarkEnd w:id="525"/>
            <w:bookmarkEnd w:id="526"/>
            <w:r>
              <w:fldChar w:fldCharType="begin"/>
            </w:r>
            <w:r w:rsidRPr="006161A0">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EC" w14:textId="77777777" w:rsidR="00C40E9C" w:rsidRDefault="00C40E9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ED" w14:textId="77777777" w:rsidR="00C40E9C" w:rsidRDefault="00C40E9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2EE" w14:textId="77777777" w:rsidR="00C40E9C" w:rsidRDefault="00C40E9C"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2EF" w14:textId="77777777" w:rsidR="00C40E9C" w:rsidRDefault="00C40E9C"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7221C2F0" w14:textId="77777777" w:rsidR="00C40E9C" w:rsidRDefault="00C40E9C" w:rsidP="00C61360">
            <w:pPr>
              <w:pStyle w:val="ProductList-OfferingBody"/>
              <w:ind w:left="-113"/>
              <w:jc w:val="center"/>
            </w:pPr>
            <w:r>
              <w:t xml:space="preserve">200 </w:t>
            </w:r>
          </w:p>
        </w:tc>
        <w:tc>
          <w:tcPr>
            <w:tcW w:w="596" w:type="dxa"/>
            <w:shd w:val="clear" w:color="auto" w:fill="70AD47" w:themeFill="accent6"/>
            <w:vAlign w:val="center"/>
          </w:tcPr>
          <w:p w14:paraId="7221C2F1" w14:textId="77777777" w:rsidR="00C40E9C" w:rsidRDefault="00C40E9C" w:rsidP="00C61360">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p>
        </w:tc>
        <w:tc>
          <w:tcPr>
            <w:tcW w:w="595" w:type="dxa"/>
            <w:shd w:val="clear" w:color="auto" w:fill="70AD47" w:themeFill="accent6"/>
            <w:vAlign w:val="center"/>
          </w:tcPr>
          <w:p w14:paraId="7221C2F2"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2F3"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2F4"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2F5" w14:textId="77777777" w:rsidR="00C40E9C" w:rsidRPr="008717D7" w:rsidRDefault="00C40E9C" w:rsidP="00C61360">
            <w:pPr>
              <w:pStyle w:val="ProductList-OfferingBody"/>
              <w:ind w:left="-113"/>
              <w:jc w:val="center"/>
            </w:pPr>
          </w:p>
        </w:tc>
        <w:tc>
          <w:tcPr>
            <w:tcW w:w="596" w:type="dxa"/>
            <w:shd w:val="clear" w:color="auto" w:fill="BFBFBF" w:themeFill="background1" w:themeFillShade="BF"/>
            <w:vAlign w:val="center"/>
          </w:tcPr>
          <w:p w14:paraId="7221C2F6" w14:textId="77777777" w:rsidR="00C40E9C" w:rsidRPr="008717D7" w:rsidRDefault="00C40E9C" w:rsidP="00C61360">
            <w:pPr>
              <w:pStyle w:val="ProductList-OfferingBody"/>
              <w:ind w:left="-113"/>
              <w:jc w:val="center"/>
            </w:pPr>
          </w:p>
        </w:tc>
        <w:tc>
          <w:tcPr>
            <w:tcW w:w="595" w:type="dxa"/>
            <w:shd w:val="clear" w:color="auto" w:fill="70AD47" w:themeFill="accent6"/>
            <w:vAlign w:val="center"/>
          </w:tcPr>
          <w:p w14:paraId="7221C2F7" w14:textId="77777777" w:rsidR="00C40E9C" w:rsidRDefault="00C40E9C" w:rsidP="00C05A53">
            <w:pPr>
              <w:pStyle w:val="ProductList-OfferingBody"/>
              <w:ind w:left="-113"/>
              <w:jc w:val="center"/>
            </w:pPr>
          </w:p>
        </w:tc>
        <w:tc>
          <w:tcPr>
            <w:tcW w:w="596" w:type="dxa"/>
            <w:shd w:val="clear" w:color="auto" w:fill="70AD47" w:themeFill="accent6"/>
            <w:vAlign w:val="center"/>
          </w:tcPr>
          <w:p w14:paraId="7221C2F8"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C40E9C" w14:paraId="7221C308" w14:textId="77777777" w:rsidTr="00C40E9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2FA" w14:textId="77777777" w:rsidR="00C40E9C" w:rsidRPr="006161A0" w:rsidRDefault="00C40E9C" w:rsidP="0085720F">
            <w:pPr>
              <w:pStyle w:val="ProductList-Offering2"/>
              <w:rPr>
                <w:lang w:val="en-US"/>
              </w:rPr>
            </w:pPr>
            <w:bookmarkStart w:id="527" w:name="_Toc379797209"/>
            <w:bookmarkStart w:id="528" w:name="_Toc380513234"/>
            <w:bookmarkStart w:id="529" w:name="_Toc380655276"/>
            <w:bookmarkStart w:id="530" w:name="_Toc399856789"/>
            <w:r w:rsidRPr="006161A0">
              <w:rPr>
                <w:lang w:val="en-US"/>
              </w:rPr>
              <w:t>SQL Server 2012 Parallel Data Warehouse</w:t>
            </w:r>
            <w:r>
              <w:fldChar w:fldCharType="begin"/>
            </w:r>
            <w:r w:rsidRPr="006161A0">
              <w:rPr>
                <w:lang w:val="en-US"/>
              </w:rPr>
              <w:instrText>XE "SQL Server 2012 Parallel Data Warehouse"</w:instrText>
            </w:r>
            <w:r>
              <w:fldChar w:fldCharType="end"/>
            </w:r>
            <w:r w:rsidRPr="006161A0">
              <w:rPr>
                <w:lang w:val="en-US"/>
              </w:rPr>
              <w:t xml:space="preserve"> Developer</w:t>
            </w:r>
            <w:bookmarkEnd w:id="527"/>
            <w:bookmarkEnd w:id="528"/>
            <w:bookmarkEnd w:id="529"/>
            <w:bookmarkEnd w:id="530"/>
            <w:r>
              <w:fldChar w:fldCharType="begin"/>
            </w:r>
            <w:r w:rsidRPr="006161A0">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FB" w14:textId="77777777" w:rsidR="00C40E9C" w:rsidRDefault="00C40E9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2FC" w14:textId="77777777" w:rsidR="00C40E9C" w:rsidRDefault="00C40E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2FD" w14:textId="77777777" w:rsidR="00C40E9C" w:rsidRDefault="00C40E9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2FE" w14:textId="77777777" w:rsidR="00C40E9C" w:rsidRDefault="00C40E9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2FF" w14:textId="77777777" w:rsidR="00C40E9C" w:rsidRDefault="00C40E9C" w:rsidP="00C05A53">
            <w:pPr>
              <w:pStyle w:val="ProductList-OfferingBody"/>
              <w:ind w:left="-113"/>
              <w:jc w:val="center"/>
            </w:pPr>
            <w:r>
              <w:t xml:space="preserve"> 1</w:t>
            </w:r>
          </w:p>
        </w:tc>
        <w:tc>
          <w:tcPr>
            <w:tcW w:w="596" w:type="dxa"/>
            <w:shd w:val="clear" w:color="auto" w:fill="BFBFBF" w:themeFill="background1" w:themeFillShade="BF"/>
            <w:vAlign w:val="center"/>
          </w:tcPr>
          <w:p w14:paraId="7221C300" w14:textId="77777777" w:rsidR="00C40E9C" w:rsidRPr="008717D7" w:rsidRDefault="00C40E9C" w:rsidP="00C61360">
            <w:pPr>
              <w:pStyle w:val="ProductList-OfferingBody"/>
              <w:ind w:left="-113"/>
              <w:jc w:val="center"/>
            </w:pPr>
          </w:p>
        </w:tc>
        <w:tc>
          <w:tcPr>
            <w:tcW w:w="595" w:type="dxa"/>
            <w:shd w:val="clear" w:color="auto" w:fill="BFBFBF" w:themeFill="background1" w:themeFillShade="BF"/>
            <w:vAlign w:val="center"/>
          </w:tcPr>
          <w:p w14:paraId="7221C301" w14:textId="77777777" w:rsidR="00C40E9C" w:rsidRPr="008717D7" w:rsidRDefault="00C40E9C" w:rsidP="00C61360">
            <w:pPr>
              <w:pStyle w:val="ProductList-OfferingBody"/>
              <w:ind w:left="-113"/>
              <w:jc w:val="center"/>
            </w:pPr>
          </w:p>
        </w:tc>
        <w:tc>
          <w:tcPr>
            <w:tcW w:w="596" w:type="dxa"/>
            <w:shd w:val="clear" w:color="auto" w:fill="70AD47" w:themeFill="accent6"/>
            <w:vAlign w:val="center"/>
          </w:tcPr>
          <w:p w14:paraId="7221C302"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303"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304" w14:textId="77777777" w:rsidR="00C40E9C" w:rsidRPr="008717D7" w:rsidRDefault="00C40E9C" w:rsidP="00C61360">
            <w:pPr>
              <w:pStyle w:val="ProductList-OfferingBody"/>
              <w:ind w:left="-113"/>
              <w:jc w:val="center"/>
            </w:pPr>
          </w:p>
        </w:tc>
        <w:tc>
          <w:tcPr>
            <w:tcW w:w="596" w:type="dxa"/>
            <w:shd w:val="clear" w:color="auto" w:fill="BFBFBF" w:themeFill="background1" w:themeFillShade="BF"/>
            <w:vAlign w:val="center"/>
          </w:tcPr>
          <w:p w14:paraId="7221C305" w14:textId="77777777" w:rsidR="00C40E9C" w:rsidRPr="008717D7" w:rsidRDefault="00C40E9C" w:rsidP="00C61360">
            <w:pPr>
              <w:pStyle w:val="ProductList-OfferingBody"/>
              <w:ind w:left="-113"/>
              <w:jc w:val="center"/>
            </w:pPr>
          </w:p>
        </w:tc>
        <w:tc>
          <w:tcPr>
            <w:tcW w:w="595" w:type="dxa"/>
            <w:shd w:val="clear" w:color="auto" w:fill="70AD47" w:themeFill="accent6"/>
            <w:vAlign w:val="center"/>
          </w:tcPr>
          <w:p w14:paraId="7221C306" w14:textId="77777777" w:rsidR="00C40E9C" w:rsidRDefault="00C40E9C" w:rsidP="00C05A53">
            <w:pPr>
              <w:pStyle w:val="ProductList-OfferingBody"/>
              <w:ind w:left="-113"/>
              <w:jc w:val="center"/>
            </w:pPr>
          </w:p>
        </w:tc>
        <w:tc>
          <w:tcPr>
            <w:tcW w:w="596" w:type="dxa"/>
            <w:shd w:val="clear" w:color="auto" w:fill="BFBFBF" w:themeFill="background1" w:themeFillShade="BF"/>
            <w:vAlign w:val="center"/>
          </w:tcPr>
          <w:p w14:paraId="7221C307" w14:textId="77777777" w:rsidR="00C40E9C" w:rsidRPr="008717D7" w:rsidRDefault="00C40E9C" w:rsidP="00C61360">
            <w:pPr>
              <w:pStyle w:val="ProductList-OfferingBody"/>
              <w:ind w:left="-113"/>
              <w:jc w:val="center"/>
            </w:pPr>
          </w:p>
        </w:tc>
      </w:tr>
      <w:tr w:rsidR="00C40E9C" w14:paraId="7221C317" w14:textId="77777777" w:rsidTr="00C40E9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309" w14:textId="77777777" w:rsidR="00C40E9C" w:rsidRDefault="00C40E9C" w:rsidP="0085720F">
            <w:pPr>
              <w:pStyle w:val="ProductList-Offering2"/>
            </w:pPr>
            <w:bookmarkStart w:id="531" w:name="_Toc379797210"/>
            <w:bookmarkStart w:id="532" w:name="_Toc380513235"/>
            <w:bookmarkStart w:id="533" w:name="_Toc380655277"/>
            <w:bookmarkStart w:id="534" w:name="_Toc399856790"/>
            <w:r>
              <w:t>SQL Server 2014 Standard</w:t>
            </w:r>
            <w:bookmarkEnd w:id="531"/>
            <w:bookmarkEnd w:id="532"/>
            <w:bookmarkEnd w:id="533"/>
            <w:bookmarkEnd w:id="534"/>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30A" w14:textId="77777777" w:rsidR="00C40E9C" w:rsidRDefault="00C40E9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30B" w14:textId="77777777" w:rsidR="00C40E9C" w:rsidRDefault="00C40E9C"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30C" w14:textId="77777777" w:rsidR="00C40E9C" w:rsidRDefault="00C40E9C"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30D" w14:textId="77777777" w:rsidR="00C40E9C" w:rsidRDefault="00C40E9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221C30E" w14:textId="77777777" w:rsidR="00C40E9C" w:rsidRDefault="00C40E9C" w:rsidP="00C05A53">
            <w:pPr>
              <w:pStyle w:val="ProductList-OfferingBody"/>
              <w:ind w:left="-113"/>
              <w:jc w:val="center"/>
            </w:pPr>
            <w:r>
              <w:t>15</w:t>
            </w:r>
          </w:p>
        </w:tc>
        <w:tc>
          <w:tcPr>
            <w:tcW w:w="596" w:type="dxa"/>
            <w:shd w:val="clear" w:color="auto" w:fill="70AD47" w:themeFill="accent6"/>
            <w:vAlign w:val="center"/>
          </w:tcPr>
          <w:p w14:paraId="7221C30F"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310" w14:textId="77777777" w:rsidR="00C40E9C" w:rsidRPr="00886678" w:rsidRDefault="00C40E9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311"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312" w14:textId="77777777" w:rsidR="00C40E9C" w:rsidRDefault="00C40E9C" w:rsidP="00C05A53">
            <w:pPr>
              <w:pStyle w:val="ProductList-OfferingBody"/>
              <w:ind w:left="-113"/>
              <w:jc w:val="center"/>
            </w:pPr>
          </w:p>
        </w:tc>
        <w:tc>
          <w:tcPr>
            <w:tcW w:w="595" w:type="dxa"/>
            <w:shd w:val="clear" w:color="auto" w:fill="BFBFBF" w:themeFill="background1" w:themeFillShade="BF"/>
            <w:vAlign w:val="center"/>
          </w:tcPr>
          <w:p w14:paraId="7221C313" w14:textId="77777777" w:rsidR="00C40E9C" w:rsidRPr="008717D7" w:rsidRDefault="00C40E9C" w:rsidP="00C61360">
            <w:pPr>
              <w:pStyle w:val="ProductList-OfferingBody"/>
              <w:ind w:left="-113"/>
              <w:jc w:val="center"/>
            </w:pPr>
          </w:p>
        </w:tc>
        <w:tc>
          <w:tcPr>
            <w:tcW w:w="596" w:type="dxa"/>
            <w:shd w:val="clear" w:color="auto" w:fill="70AD47" w:themeFill="accent6"/>
            <w:vAlign w:val="center"/>
          </w:tcPr>
          <w:p w14:paraId="7221C314"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7221C315" w14:textId="77777777" w:rsidR="00C40E9C" w:rsidRDefault="00C40E9C" w:rsidP="00C05A53">
            <w:pPr>
              <w:pStyle w:val="ProductList-OfferingBody"/>
              <w:ind w:left="-113"/>
              <w:jc w:val="center"/>
            </w:pPr>
          </w:p>
        </w:tc>
        <w:tc>
          <w:tcPr>
            <w:tcW w:w="596" w:type="dxa"/>
            <w:shd w:val="clear" w:color="auto" w:fill="70AD47" w:themeFill="accent6"/>
            <w:vAlign w:val="center"/>
          </w:tcPr>
          <w:p w14:paraId="7221C316"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C40E9C" w14:paraId="7221C326" w14:textId="77777777" w:rsidTr="00C40E9C">
        <w:tc>
          <w:tcPr>
            <w:tcW w:w="3060" w:type="dxa"/>
            <w:tcBorders>
              <w:top w:val="dashSmallGap" w:sz="4" w:space="0" w:color="BFBFBF" w:themeColor="background1" w:themeShade="BF"/>
              <w:left w:val="nil"/>
              <w:bottom w:val="nil"/>
              <w:right w:val="nil"/>
            </w:tcBorders>
          </w:tcPr>
          <w:p w14:paraId="7221C318" w14:textId="77777777" w:rsidR="00C40E9C" w:rsidRPr="006161A0" w:rsidRDefault="00C40E9C" w:rsidP="0085720F">
            <w:pPr>
              <w:pStyle w:val="ProductList-Offering2"/>
              <w:rPr>
                <w:lang w:val="en-US"/>
              </w:rPr>
            </w:pPr>
            <w:bookmarkStart w:id="535" w:name="_Toc379797211"/>
            <w:bookmarkStart w:id="536" w:name="_Toc380513236"/>
            <w:bookmarkStart w:id="537" w:name="_Toc380655278"/>
            <w:bookmarkStart w:id="538" w:name="_Toc399856791"/>
            <w:r w:rsidRPr="006161A0">
              <w:rPr>
                <w:lang w:val="en-US"/>
              </w:rPr>
              <w:t>SQL Server 2014 Standard</w:t>
            </w:r>
            <w:r>
              <w:fldChar w:fldCharType="begin"/>
            </w:r>
            <w:r w:rsidRPr="006161A0">
              <w:rPr>
                <w:lang w:val="en-US"/>
              </w:rPr>
              <w:instrText>XE "SQL Server 2014 Standard"</w:instrText>
            </w:r>
            <w:r>
              <w:fldChar w:fldCharType="end"/>
            </w:r>
            <w:r w:rsidRPr="006161A0">
              <w:rPr>
                <w:lang w:val="en-US"/>
              </w:rPr>
              <w:t xml:space="preserve"> Core</w:t>
            </w:r>
            <w:r>
              <w:fldChar w:fldCharType="begin"/>
            </w:r>
            <w:r w:rsidRPr="006161A0">
              <w:rPr>
                <w:lang w:val="en-US"/>
              </w:rPr>
              <w:instrText>XE "SQL Server 2014 Standard Core"</w:instrText>
            </w:r>
            <w:r>
              <w:fldChar w:fldCharType="end"/>
            </w:r>
            <w:r w:rsidRPr="006161A0">
              <w:rPr>
                <w:lang w:val="en-US"/>
              </w:rPr>
              <w:t xml:space="preserve"> </w:t>
            </w:r>
            <w:r w:rsidR="007529F4">
              <w:rPr>
                <w:lang w:val="en-US"/>
              </w:rPr>
              <w:br/>
            </w:r>
            <w:r w:rsidRPr="006161A0">
              <w:rPr>
                <w:lang w:val="en-US"/>
              </w:rPr>
              <w:t>(2 Pack Core-Lizenz)</w:t>
            </w:r>
            <w:bookmarkEnd w:id="535"/>
            <w:bookmarkEnd w:id="536"/>
            <w:bookmarkEnd w:id="537"/>
            <w:bookmarkEnd w:id="538"/>
          </w:p>
        </w:tc>
        <w:tc>
          <w:tcPr>
            <w:tcW w:w="595" w:type="dxa"/>
            <w:tcBorders>
              <w:top w:val="dashSmallGap" w:sz="4" w:space="0" w:color="BFBFBF" w:themeColor="background1" w:themeShade="BF"/>
              <w:left w:val="nil"/>
              <w:bottom w:val="nil"/>
              <w:right w:val="nil"/>
            </w:tcBorders>
            <w:vAlign w:val="center"/>
          </w:tcPr>
          <w:p w14:paraId="7221C319" w14:textId="77777777" w:rsidR="00C40E9C" w:rsidRPr="007529F4" w:rsidRDefault="00C40E9C" w:rsidP="008822D7">
            <w:pPr>
              <w:pStyle w:val="ProductList-OfferingBody"/>
              <w:ind w:left="-113"/>
              <w:jc w:val="center"/>
              <w:rPr>
                <w:lang w:val="en-US"/>
              </w:rPr>
            </w:pPr>
            <w:r w:rsidRPr="007529F4">
              <w:rPr>
                <w:lang w:val="en-US"/>
              </w:rPr>
              <w:t>4/14</w:t>
            </w:r>
          </w:p>
        </w:tc>
        <w:tc>
          <w:tcPr>
            <w:tcW w:w="595" w:type="dxa"/>
            <w:tcBorders>
              <w:top w:val="dashSmallGap" w:sz="4" w:space="0" w:color="BFBFBF" w:themeColor="background1" w:themeShade="BF"/>
              <w:left w:val="nil"/>
              <w:bottom w:val="nil"/>
              <w:right w:val="nil"/>
            </w:tcBorders>
            <w:vAlign w:val="center"/>
          </w:tcPr>
          <w:p w14:paraId="7221C31A" w14:textId="77777777" w:rsidR="00C40E9C" w:rsidRPr="007529F4" w:rsidRDefault="00C40E9C" w:rsidP="00C05A53">
            <w:pPr>
              <w:pStyle w:val="ProductList-OfferingBody"/>
              <w:ind w:left="-113"/>
              <w:jc w:val="center"/>
              <w:rPr>
                <w:lang w:val="en-US"/>
              </w:rPr>
            </w:pPr>
            <w:r w:rsidRPr="007529F4">
              <w:rPr>
                <w:lang w:val="en-US"/>
              </w:rPr>
              <w:t>50</w:t>
            </w:r>
          </w:p>
        </w:tc>
        <w:tc>
          <w:tcPr>
            <w:tcW w:w="596" w:type="dxa"/>
            <w:tcBorders>
              <w:top w:val="dashSmallGap" w:sz="4" w:space="0" w:color="BFBFBF" w:themeColor="background1" w:themeShade="BF"/>
              <w:left w:val="nil"/>
              <w:bottom w:val="nil"/>
              <w:right w:val="nil"/>
            </w:tcBorders>
            <w:vAlign w:val="center"/>
          </w:tcPr>
          <w:p w14:paraId="7221C31B" w14:textId="77777777" w:rsidR="00C40E9C" w:rsidRPr="007529F4" w:rsidRDefault="00C40E9C" w:rsidP="00C05A53">
            <w:pPr>
              <w:pStyle w:val="ProductList-OfferingBody"/>
              <w:ind w:left="-113"/>
              <w:jc w:val="center"/>
              <w:rPr>
                <w:lang w:val="en-US"/>
              </w:rPr>
            </w:pPr>
            <w:r w:rsidRPr="007529F4">
              <w:rPr>
                <w:lang w:val="en-US"/>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31C" w14:textId="77777777" w:rsidR="00C40E9C" w:rsidRPr="007529F4" w:rsidRDefault="00C40E9C" w:rsidP="00C05A53">
            <w:pPr>
              <w:pStyle w:val="ProductList-OfferingBody"/>
              <w:ind w:left="-113"/>
              <w:jc w:val="center"/>
              <w:rPr>
                <w:lang w:val="en-US"/>
              </w:rPr>
            </w:pPr>
            <w:r w:rsidRPr="007529F4">
              <w:rPr>
                <w:lang w:val="en-US"/>
              </w:rPr>
              <w:t>25</w:t>
            </w:r>
          </w:p>
        </w:tc>
        <w:tc>
          <w:tcPr>
            <w:tcW w:w="595" w:type="dxa"/>
            <w:tcBorders>
              <w:left w:val="single" w:sz="12" w:space="0" w:color="FFFFFF" w:themeColor="background1"/>
            </w:tcBorders>
            <w:shd w:val="clear" w:color="auto" w:fill="70AD47" w:themeFill="accent6"/>
            <w:vAlign w:val="center"/>
          </w:tcPr>
          <w:p w14:paraId="7221C31D" w14:textId="77777777" w:rsidR="00C40E9C" w:rsidRPr="007529F4" w:rsidRDefault="00C40E9C" w:rsidP="00C05A53">
            <w:pPr>
              <w:pStyle w:val="ProductList-OfferingBody"/>
              <w:ind w:left="-113"/>
              <w:jc w:val="center"/>
              <w:rPr>
                <w:lang w:val="en-US"/>
              </w:rPr>
            </w:pPr>
            <w:r w:rsidRPr="007529F4">
              <w:rPr>
                <w:lang w:val="en-US"/>
              </w:rPr>
              <w:t>50</w:t>
            </w:r>
          </w:p>
        </w:tc>
        <w:tc>
          <w:tcPr>
            <w:tcW w:w="596" w:type="dxa"/>
            <w:shd w:val="clear" w:color="auto" w:fill="70AD47" w:themeFill="accent6"/>
            <w:vAlign w:val="center"/>
          </w:tcPr>
          <w:p w14:paraId="7221C31E" w14:textId="77777777" w:rsidR="00C40E9C" w:rsidRPr="007529F4" w:rsidRDefault="00C40E9C" w:rsidP="00C61360">
            <w:pPr>
              <w:pStyle w:val="ProductList-OfferingBody"/>
              <w:ind w:left="-88"/>
              <w:jc w:val="center"/>
              <w:rPr>
                <w:lang w:val="en-US"/>
              </w:rPr>
            </w:pPr>
            <w:r w:rsidRPr="00886678">
              <w:fldChar w:fldCharType="begin"/>
            </w:r>
            <w:r w:rsidRPr="007529F4">
              <w:rPr>
                <w:color w:val="1F497D"/>
                <w:lang w:val="en-US"/>
              </w:rPr>
              <w:instrText>AutoTextList  \s NoStyle \t “</w:instrText>
            </w:r>
            <w:r w:rsidRPr="007529F4">
              <w:rPr>
                <w:lang w:val="en-US"/>
              </w:rPr>
              <w:instrText>Zusätzliches Produkt</w:instrText>
            </w:r>
            <w:r w:rsidRPr="007529F4">
              <w:rPr>
                <w:color w:val="1F497D"/>
                <w:lang w:val="en-US"/>
              </w:rPr>
              <w:instrText>”</w:instrText>
            </w:r>
            <w:r w:rsidRPr="00886678">
              <w:fldChar w:fldCharType="separate"/>
            </w:r>
            <w:r w:rsidRPr="007529F4">
              <w:rPr>
                <w:lang w:val="en-US"/>
              </w:rPr>
              <w:t xml:space="preserve"> A </w:t>
            </w:r>
            <w:r w:rsidRPr="00886678">
              <w:fldChar w:fldCharType="end"/>
            </w:r>
          </w:p>
        </w:tc>
        <w:tc>
          <w:tcPr>
            <w:tcW w:w="595" w:type="dxa"/>
            <w:shd w:val="clear" w:color="auto" w:fill="70AD47" w:themeFill="accent6"/>
            <w:vAlign w:val="center"/>
          </w:tcPr>
          <w:p w14:paraId="7221C31F" w14:textId="77777777" w:rsidR="00C40E9C" w:rsidRPr="00886678" w:rsidRDefault="00C40E9C" w:rsidP="00C61360">
            <w:pPr>
              <w:pStyle w:val="ProductList-OfferingBody"/>
              <w:ind w:left="-88"/>
              <w:jc w:val="center"/>
            </w:pPr>
            <w:r w:rsidRPr="00886678">
              <w:fldChar w:fldCharType="begin"/>
            </w:r>
            <w:r w:rsidRPr="007529F4">
              <w:rPr>
                <w:color w:val="1F497D"/>
                <w:lang w:val="en-US"/>
              </w:rPr>
              <w:instrText>AutoTextList  \s NoStyle \t “</w:instrText>
            </w:r>
            <w:r w:rsidRPr="007529F4">
              <w:rPr>
                <w:lang w:val="en-US"/>
              </w:rPr>
              <w:instrText>Zusätzliches Produkt</w:instrText>
            </w:r>
            <w:r w:rsidRPr="007529F4">
              <w:rPr>
                <w:color w:val="1F497D"/>
                <w:lang w:val="en-US"/>
              </w:rPr>
              <w:instrText>”</w:instrText>
            </w:r>
            <w:r w:rsidRPr="00886678">
              <w:fldChar w:fldCharType="separate"/>
            </w:r>
            <w:r w:rsidRPr="007529F4">
              <w:rPr>
                <w:lang w:val="en-US"/>
              </w:rPr>
              <w:t xml:space="preserve"> </w:t>
            </w:r>
            <w:r w:rsidRPr="00886678">
              <w:t xml:space="preserve">A </w:t>
            </w:r>
            <w:r w:rsidRPr="00886678">
              <w:fldChar w:fldCharType="end"/>
            </w:r>
          </w:p>
        </w:tc>
        <w:tc>
          <w:tcPr>
            <w:tcW w:w="596" w:type="dxa"/>
            <w:shd w:val="clear" w:color="auto" w:fill="70AD47" w:themeFill="accent6"/>
            <w:vAlign w:val="center"/>
          </w:tcPr>
          <w:p w14:paraId="7221C320"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321" w14:textId="77777777" w:rsidR="00C40E9C" w:rsidRDefault="00C40E9C" w:rsidP="00C05A53">
            <w:pPr>
              <w:pStyle w:val="ProductList-OfferingBody"/>
              <w:ind w:left="-113"/>
              <w:jc w:val="center"/>
            </w:pPr>
          </w:p>
        </w:tc>
        <w:tc>
          <w:tcPr>
            <w:tcW w:w="595" w:type="dxa"/>
            <w:shd w:val="clear" w:color="auto" w:fill="70AD47" w:themeFill="accent6"/>
            <w:vAlign w:val="center"/>
          </w:tcPr>
          <w:p w14:paraId="7221C322"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596" w:type="dxa"/>
            <w:shd w:val="clear" w:color="auto" w:fill="70AD47" w:themeFill="accent6"/>
            <w:vAlign w:val="center"/>
          </w:tcPr>
          <w:p w14:paraId="7221C323"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7221C324" w14:textId="77777777" w:rsidR="00C40E9C" w:rsidRDefault="00C40E9C" w:rsidP="00C05A53">
            <w:pPr>
              <w:pStyle w:val="ProductList-OfferingBody"/>
              <w:ind w:left="-113"/>
              <w:jc w:val="center"/>
            </w:pPr>
          </w:p>
        </w:tc>
        <w:tc>
          <w:tcPr>
            <w:tcW w:w="596" w:type="dxa"/>
            <w:shd w:val="clear" w:color="auto" w:fill="70AD47" w:themeFill="accent6"/>
            <w:vAlign w:val="center"/>
          </w:tcPr>
          <w:p w14:paraId="7221C325" w14:textId="77777777" w:rsidR="00C40E9C" w:rsidRPr="008717D7" w:rsidRDefault="00C40E9C" w:rsidP="00C61360">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bl>
    <w:p w14:paraId="7221C327" w14:textId="77777777" w:rsidR="009919D2" w:rsidRPr="001A2718" w:rsidRDefault="009919D2" w:rsidP="0085720F">
      <w:pPr>
        <w:pStyle w:val="ProductList-Body"/>
        <w:tabs>
          <w:tab w:val="clear" w:pos="158"/>
          <w:tab w:val="left" w:pos="1170"/>
        </w:tabs>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7221C32B" w14:textId="77777777" w:rsidTr="00C40E9C">
        <w:tc>
          <w:tcPr>
            <w:tcW w:w="3596" w:type="dxa"/>
          </w:tcPr>
          <w:p w14:paraId="7221C328" w14:textId="77777777" w:rsidR="0085720F" w:rsidRDefault="0085720F" w:rsidP="000C4BD0">
            <w:pPr>
              <w:pStyle w:val="ProductList-Body"/>
              <w:tabs>
                <w:tab w:val="clear" w:pos="158"/>
                <w:tab w:val="left" w:pos="1062"/>
              </w:tabs>
              <w:spacing w:before="20" w:after="20"/>
            </w:pPr>
            <w:r>
              <w:t>Früher</w:t>
            </w:r>
            <w:r w:rsidR="009B276C">
              <w:t xml:space="preserve">e Version: </w:t>
            </w:r>
            <w:r>
              <w:rPr>
                <w:b/>
              </w:rPr>
              <w:t>SQL Server 2008 R2</w:t>
            </w:r>
            <w:r>
              <w:fldChar w:fldCharType="begin"/>
            </w:r>
            <w:r>
              <w:instrText>XE "R2 für SQL Server 2008"</w:instrText>
            </w:r>
            <w:r>
              <w:fldChar w:fldCharType="end"/>
            </w:r>
            <w:r>
              <w:rPr>
                <w:b/>
              </w:rPr>
              <w:t xml:space="preserve"> </w:t>
            </w:r>
            <w:r w:rsidRPr="009B276C">
              <w:rPr>
                <w:bCs/>
              </w:rPr>
              <w:t>(6/08)</w:t>
            </w:r>
          </w:p>
        </w:tc>
        <w:tc>
          <w:tcPr>
            <w:tcW w:w="3597" w:type="dxa"/>
          </w:tcPr>
          <w:p w14:paraId="7221C329" w14:textId="77777777" w:rsidR="0085720F" w:rsidRDefault="0085720F" w:rsidP="00BA49EA">
            <w:pPr>
              <w:pStyle w:val="ProductList-Body"/>
              <w:spacing w:before="20" w:after="20"/>
            </w:pPr>
            <w:r>
              <w:t xml:space="preserve">Produkt-Pool: </w:t>
            </w:r>
            <w:r>
              <w:rPr>
                <w:b/>
              </w:rPr>
              <w:t>Server, Anwendung (Developer)</w:t>
            </w:r>
          </w:p>
        </w:tc>
        <w:tc>
          <w:tcPr>
            <w:tcW w:w="3597" w:type="dxa"/>
          </w:tcPr>
          <w:p w14:paraId="7221C32A" w14:textId="77777777" w:rsidR="0085720F" w:rsidRDefault="0053069E" w:rsidP="0085720F">
            <w:pPr>
              <w:pStyle w:val="ProductList-Body"/>
              <w:spacing w:before="20" w:after="20"/>
            </w:pPr>
            <w:r>
              <w:t xml:space="preserve">Ausnahme Qualifizierter Nutzer: </w:t>
            </w:r>
            <w:r>
              <w:rPr>
                <w:b/>
              </w:rPr>
              <w:t>Pro-Core-Produkt</w:t>
            </w:r>
          </w:p>
        </w:tc>
      </w:tr>
      <w:tr w:rsidR="0085720F" w14:paraId="7221C32F" w14:textId="77777777" w:rsidTr="00C40E9C">
        <w:tc>
          <w:tcPr>
            <w:tcW w:w="3596" w:type="dxa"/>
          </w:tcPr>
          <w:p w14:paraId="7221C32C"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7221C32D" w14:textId="77777777" w:rsidR="0085720F" w:rsidRDefault="0060366B" w:rsidP="0085720F">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 (alle bis auf Developer)</w:t>
            </w:r>
          </w:p>
        </w:tc>
        <w:tc>
          <w:tcPr>
            <w:tcW w:w="3597" w:type="dxa"/>
          </w:tcPr>
          <w:p w14:paraId="7221C32E" w14:textId="77777777" w:rsidR="0085720F" w:rsidRDefault="0085720F" w:rsidP="0085720F">
            <w:pPr>
              <w:pStyle w:val="ProductList-Body"/>
              <w:spacing w:before="20" w:after="20"/>
            </w:pPr>
            <w:r>
              <w:t xml:space="preserve">Zur Verringerung berechtigt (SCE): </w:t>
            </w:r>
            <w:r>
              <w:rPr>
                <w:b/>
              </w:rPr>
              <w:t>Alle bis auf Developer und PDW</w:t>
            </w:r>
          </w:p>
        </w:tc>
      </w:tr>
    </w:tbl>
    <w:p w14:paraId="7221C33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331" w14:textId="77777777" w:rsidR="0085720F" w:rsidRPr="0085720F" w:rsidRDefault="0085720F" w:rsidP="0085720F">
      <w:pPr>
        <w:pStyle w:val="ProductList-Body"/>
        <w:rPr>
          <w:b/>
        </w:rPr>
      </w:pPr>
      <w:r>
        <w:rPr>
          <w:b/>
          <w:color w:val="00188F"/>
        </w:rPr>
        <w:t>Fulfillment-Optionen für SQL Server</w:t>
      </w:r>
    </w:p>
    <w:p w14:paraId="7221C332" w14:textId="77777777" w:rsidR="0085720F" w:rsidRDefault="0085720F" w:rsidP="0085720F">
      <w:pPr>
        <w:pStyle w:val="ProductList-Body"/>
      </w:pPr>
      <w:r>
        <w:t>Kunden dürfen nur die Software verwenden, die dem Lizenzmodell entspricht, unter dem ihre SQL Se</w:t>
      </w:r>
      <w:r w:rsidR="00C61360">
        <w:t xml:space="preserve">rver-Lizenzen erworben wurden. </w:t>
      </w:r>
    </w:p>
    <w:p w14:paraId="7221C333" w14:textId="77777777" w:rsidR="0085720F" w:rsidRDefault="0085720F" w:rsidP="0085720F">
      <w:pPr>
        <w:pStyle w:val="ProductList-Body"/>
      </w:pPr>
    </w:p>
    <w:p w14:paraId="7221C334" w14:textId="77777777" w:rsidR="0085720F" w:rsidRPr="0085720F" w:rsidRDefault="0085720F" w:rsidP="0085720F">
      <w:pPr>
        <w:pStyle w:val="ProductList-Body"/>
        <w:rPr>
          <w:b/>
        </w:rPr>
      </w:pPr>
      <w:r>
        <w:rPr>
          <w:b/>
          <w:color w:val="00188F"/>
        </w:rPr>
        <w:t>Buy-Out-Option für SQL Server unter EAP</w:t>
      </w:r>
    </w:p>
    <w:p w14:paraId="7221C335" w14:textId="77777777" w:rsidR="0085720F" w:rsidRDefault="0085720F" w:rsidP="0085720F">
      <w:pPr>
        <w:pStyle w:val="ProductList-Body"/>
      </w:pPr>
      <w:r>
        <w:t>Kunden haben die Option, SA für SQL Server Enterprise Server-/CAL-Lizenzen nach dem 30. Juni 2012 zu verlängern, ihre einzige Buy-Out-Option am Ende ihrer Beitrittslaufzeit gilt jedoch nur für Core-Lizenzen.</w:t>
      </w:r>
    </w:p>
    <w:p w14:paraId="7221C336" w14:textId="77777777" w:rsidR="0085720F" w:rsidRPr="001A2718" w:rsidRDefault="003C4D1B" w:rsidP="0085720F">
      <w:pPr>
        <w:pStyle w:val="ProductList-Body"/>
        <w:rPr>
          <w:sz w:val="8"/>
          <w:szCs w:val="14"/>
        </w:rPr>
      </w:pPr>
      <w:r w:rsidRPr="001A2718">
        <w:rPr>
          <w:sz w:val="8"/>
          <w:szCs w:val="14"/>
        </w:rPr>
        <w:fldChar w:fldCharType="begin"/>
      </w:r>
      <w:r w:rsidRPr="001A2718">
        <w:rPr>
          <w:sz w:val="8"/>
          <w:szCs w:val="14"/>
        </w:rPr>
        <w:instrText>XE "R2 für SQL Server 2008"</w:instrText>
      </w:r>
      <w:r w:rsidRPr="001A2718">
        <w:rPr>
          <w:sz w:val="8"/>
          <w:szCs w:val="14"/>
        </w:rPr>
        <w:fldChar w:fldCharType="end"/>
      </w:r>
      <w:r w:rsidRPr="001A2718">
        <w:rPr>
          <w:sz w:val="8"/>
          <w:szCs w:val="14"/>
        </w:rPr>
        <w:fldChar w:fldCharType="begin"/>
      </w:r>
      <w:r w:rsidRPr="001A2718">
        <w:rPr>
          <w:sz w:val="8"/>
          <w:szCs w:val="14"/>
        </w:rPr>
        <w:instrText>XE "R2 für SQL Server 2008"</w:instrText>
      </w:r>
      <w:r w:rsidRPr="001A2718">
        <w:rPr>
          <w:sz w:val="8"/>
          <w:szCs w:val="14"/>
        </w:rPr>
        <w:fldChar w:fldCharType="end"/>
      </w:r>
      <w:r w:rsidRPr="001A2718">
        <w:rPr>
          <w:sz w:val="8"/>
          <w:szCs w:val="14"/>
        </w:rPr>
        <w:fldChar w:fldCharType="begin"/>
      </w:r>
      <w:r w:rsidRPr="001A2718">
        <w:rPr>
          <w:sz w:val="8"/>
          <w:szCs w:val="14"/>
        </w:rPr>
        <w:instrText>XE "R2 für SQL Server 2008"</w:instrText>
      </w:r>
      <w:r w:rsidRPr="001A2718">
        <w:rPr>
          <w:sz w:val="8"/>
          <w:szCs w:val="14"/>
        </w:rPr>
        <w:fldChar w:fldCharType="end"/>
      </w:r>
    </w:p>
    <w:p w14:paraId="7221C337" w14:textId="77777777" w:rsidR="0085720F" w:rsidRPr="0085720F" w:rsidRDefault="0085720F" w:rsidP="0085720F">
      <w:pPr>
        <w:pStyle w:val="ProductList-Body"/>
        <w:rPr>
          <w:b/>
        </w:rPr>
      </w:pPr>
      <w:r>
        <w:rPr>
          <w:b/>
          <w:color w:val="00188F"/>
        </w:rPr>
        <w:t>Software Assurance-Upgraderechte für frühere Versionen von SQL Server</w:t>
      </w:r>
    </w:p>
    <w:p w14:paraId="7221C338" w14:textId="77777777" w:rsidR="0085720F" w:rsidRDefault="0085720F" w:rsidP="0085720F">
      <w:pPr>
        <w:pStyle w:val="ProductList-Body"/>
      </w:pPr>
      <w:r>
        <w:t>Kunden, die am 1. April 2012 über SA für die folgende Produkte verfügten, sind möglicherweise berechtigt, unter speziellen Bestimmungen au</w:t>
      </w:r>
      <w:r w:rsidR="00C61360">
        <w:t xml:space="preserve">f die Version 2012 upzugraden.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w:t>
      </w:r>
      <w:r w:rsidR="00C61360">
        <w:t xml:space="preserve">Virtualisierung zu verlängern. </w:t>
      </w:r>
      <w:r>
        <w:t xml:space="preserve">Weitere Einzelheiten finden Sie in der Produktliste März 2014 unter </w:t>
      </w:r>
      <w:hyperlink r:id="rId33" w:history="1">
        <w:r>
          <w:rPr>
            <w:rStyle w:val="Hyperlink"/>
          </w:rPr>
          <w:t>http://go.microsoft.com/?linkid=9839207</w:t>
        </w:r>
      </w:hyperlink>
      <w:r>
        <w:t xml:space="preserve">. </w:t>
      </w:r>
    </w:p>
    <w:p w14:paraId="7221C339" w14:textId="77777777"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Enterprise-Prozessorlizenzen und Server/CAL</w:t>
      </w:r>
    </w:p>
    <w:p w14:paraId="7221C33A" w14:textId="77777777"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Standard-Prozessorlizenzen</w:t>
      </w:r>
    </w:p>
    <w:p w14:paraId="7221C33B" w14:textId="77777777"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Web-Prozessorlizenzen</w:t>
      </w:r>
    </w:p>
    <w:p w14:paraId="7221C33C" w14:textId="77777777"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Workgroup</w:t>
      </w:r>
    </w:p>
    <w:p w14:paraId="7221C33D" w14:textId="77777777" w:rsidR="00F86874" w:rsidRPr="00DF657D" w:rsidRDefault="00F86874" w:rsidP="0085720F">
      <w:pPr>
        <w:pStyle w:val="ProductList-Body"/>
        <w:rPr>
          <w:sz w:val="6"/>
          <w:szCs w:val="12"/>
        </w:rPr>
      </w:pPr>
    </w:p>
    <w:p w14:paraId="7221C33E" w14:textId="77777777" w:rsidR="004949B3" w:rsidRPr="004949B3" w:rsidRDefault="004949B3" w:rsidP="004949B3">
      <w:pPr>
        <w:pStyle w:val="ProductList-Body"/>
      </w:pPr>
      <w:r>
        <w:t xml:space="preserve">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4" w:history="1">
        <w:r>
          <w:rPr>
            <w:rStyle w:val="Hyperlink"/>
          </w:rPr>
          <w:t>http://go.microsoft.com/?linkid=9839207</w:t>
        </w:r>
      </w:hyperlink>
      <w:r w:rsidRPr="00ED3262">
        <w:rPr>
          <w:rStyle w:val="Hyperlink"/>
          <w:color w:val="auto"/>
          <w:u w:val="none"/>
        </w:rPr>
        <w:t xml:space="preserve"> beschrieben durch den Status der geltenden Software Assurance bestimmt.</w:t>
      </w:r>
    </w:p>
    <w:p w14:paraId="7221C33F" w14:textId="77777777" w:rsidR="004949B3" w:rsidRDefault="004949B3" w:rsidP="0085720F">
      <w:pPr>
        <w:pStyle w:val="ProductList-Body"/>
      </w:pPr>
    </w:p>
    <w:p w14:paraId="7221C340" w14:textId="77777777" w:rsidR="0085720F"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7221C341" w14:textId="77777777" w:rsidR="00FF2556" w:rsidRDefault="00FF2556" w:rsidP="0085720F">
      <w:pPr>
        <w:pStyle w:val="ProductList-Body"/>
      </w:pPr>
    </w:p>
    <w:p w14:paraId="7221C342" w14:textId="77777777" w:rsidR="005535A4" w:rsidRPr="005535A4" w:rsidRDefault="005535A4" w:rsidP="005535A4">
      <w:pPr>
        <w:pStyle w:val="ProductList-Body"/>
        <w:rPr>
          <w:b/>
        </w:rPr>
      </w:pPr>
      <w:r>
        <w:rPr>
          <w:b/>
          <w:color w:val="00188F"/>
        </w:rPr>
        <w:t>Optionaler Build ohne Oracle Java für SQL Server 2012 Parallel Data Warehouse</w:t>
      </w:r>
      <w:r>
        <w:rPr>
          <w:b/>
        </w:rPr>
        <w:t xml:space="preserve"> </w:t>
      </w:r>
    </w:p>
    <w:p w14:paraId="7221C343" w14:textId="77777777" w:rsidR="005535A4" w:rsidRPr="005535A4" w:rsidRDefault="005535A4" w:rsidP="0085720F">
      <w:pPr>
        <w:pStyle w:val="ProductList-Body"/>
      </w:pPr>
      <w:r>
        <w:t>Kunden, die nach der Bereitstellung des Appliance Update 1 (AU 1) neue Lizenzen für SQL Server 2012 Parallel Data Warehouse (PDW) erwerben, können einen Build des Produkts mit oder (auf Anfra</w:t>
      </w:r>
      <w:r w:rsidR="00C61360">
        <w:t xml:space="preserve">ge) ohne Oracle Java erwerben. </w:t>
      </w:r>
      <w:r>
        <w:t>Dieselben Optionen gelten für bestehende Kunden, die zum Zeitpunkt der Bereitstellung von AU 1 über aktive SA für SQL Serv</w:t>
      </w:r>
      <w:r w:rsidR="00C61360">
        <w:t xml:space="preserve">er 2012 PDW-Lizenzen verfügen. </w:t>
      </w:r>
      <w:r>
        <w:t xml:space="preserve">Weitere Informationen finden Sie unter </w:t>
      </w:r>
      <w:hyperlink r:id="rId35" w:history="1">
        <w:r>
          <w:rPr>
            <w:rStyle w:val="Hyperlink"/>
          </w:rPr>
          <w:t>http://www.microsoft.com/en-us/sqlserver/solutions-technologies/data-warehousing/pdw.aspx</w:t>
        </w:r>
      </w:hyperlink>
      <w:r>
        <w:t>.</w:t>
      </w:r>
    </w:p>
    <w:p w14:paraId="7221C344" w14:textId="77777777" w:rsidR="005535A4" w:rsidRDefault="005535A4" w:rsidP="0085720F">
      <w:pPr>
        <w:pStyle w:val="ProductList-Body"/>
        <w:rPr>
          <w:b/>
        </w:rPr>
      </w:pPr>
    </w:p>
    <w:p w14:paraId="7221C345" w14:textId="77777777" w:rsidR="00A72B12" w:rsidRPr="00A72B12" w:rsidRDefault="00A72B12" w:rsidP="00A72B12">
      <w:pPr>
        <w:pStyle w:val="ProductList-Body"/>
      </w:pPr>
      <w:r>
        <w:rPr>
          <w:b/>
          <w:color w:val="00188F"/>
        </w:rPr>
        <w:t>CAL-Verzicht im Zusammenhang mit SQL Server Business Intelligence</w:t>
      </w:r>
    </w:p>
    <w:p w14:paraId="7221C346" w14:textId="77777777" w:rsidR="00A72B12" w:rsidRPr="00A72B12"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7221C347" w14:textId="77777777" w:rsidR="00A72B12" w:rsidRDefault="00A72B12" w:rsidP="0085720F">
      <w:pPr>
        <w:pStyle w:val="ProductList-Body"/>
        <w:rPr>
          <w:b/>
          <w:color w:val="00188F"/>
        </w:rPr>
      </w:pPr>
    </w:p>
    <w:p w14:paraId="7221C348" w14:textId="77777777" w:rsidR="0085720F" w:rsidRPr="0085720F" w:rsidRDefault="005535A4" w:rsidP="0085720F">
      <w:pPr>
        <w:pStyle w:val="ProductList-Body"/>
        <w:rPr>
          <w:b/>
        </w:rPr>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14:paraId="7221C349" w14:textId="77777777" w:rsidR="0085720F" w:rsidRDefault="0085720F" w:rsidP="00AF52A2">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w:t>
      </w:r>
      <w:r w:rsidR="00C61360">
        <w:t xml:space="preserve">nziert wird. </w:t>
      </w:r>
      <w:r>
        <w:t>Als</w:t>
      </w:r>
      <w:r w:rsidR="00AF52A2">
        <w:t> </w:t>
      </w:r>
      <w:r>
        <w:t>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14:paraId="7221C34A" w14:textId="77777777" w:rsidR="0085720F" w:rsidRDefault="0085720F" w:rsidP="0085720F">
      <w:pPr>
        <w:pStyle w:val="ProductList-Body"/>
      </w:pPr>
    </w:p>
    <w:p w14:paraId="7221C34B" w14:textId="77777777" w:rsidR="0085720F"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14:paraId="7221C34C" w14:textId="77777777" w:rsidR="0085720F" w:rsidRDefault="0085720F" w:rsidP="0085720F">
      <w:pPr>
        <w:pStyle w:val="ProductList-Body"/>
      </w:pPr>
    </w:p>
    <w:p w14:paraId="7221C34D" w14:textId="77777777" w:rsidR="0085720F" w:rsidRPr="00055772" w:rsidRDefault="0085720F" w:rsidP="0085720F">
      <w:pPr>
        <w:pStyle w:val="ProductList-Body"/>
        <w:rPr>
          <w:b/>
          <w:color w:val="00188F"/>
        </w:rPr>
      </w:pPr>
      <w:r>
        <w:rPr>
          <w:b/>
          <w:color w:val="00188F"/>
        </w:rPr>
        <w:t>System Center Standard-Lizenzgewährung</w:t>
      </w:r>
    </w:p>
    <w:p w14:paraId="7221C34E" w14:textId="77777777" w:rsidR="0085720F"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14:paraId="7221C34F" w14:textId="77777777" w:rsidR="0085720F" w:rsidRDefault="0085720F" w:rsidP="002F3FF6">
      <w:pPr>
        <w:pStyle w:val="ProductList-Body"/>
        <w:numPr>
          <w:ilvl w:val="0"/>
          <w:numId w:val="54"/>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p>
    <w:p w14:paraId="7221C350" w14:textId="77777777" w:rsidR="0085720F" w:rsidRDefault="0085720F" w:rsidP="002F3FF6">
      <w:pPr>
        <w:pStyle w:val="ProductList-Body"/>
        <w:numPr>
          <w:ilvl w:val="0"/>
          <w:numId w:val="54"/>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14:paraId="7221C351" w14:textId="77777777" w:rsidR="002F3FF6" w:rsidRDefault="002F3FF6" w:rsidP="0085720F">
      <w:pPr>
        <w:pStyle w:val="ProductList-Body"/>
      </w:pPr>
    </w:p>
    <w:p w14:paraId="7221C352" w14:textId="77777777" w:rsidR="0085720F"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14:paraId="7221C353" w14:textId="77777777" w:rsidR="0085720F" w:rsidRDefault="0085720F" w:rsidP="0085720F">
      <w:pPr>
        <w:pStyle w:val="ProductList-Body"/>
      </w:pPr>
    </w:p>
    <w:p w14:paraId="7221C354" w14:textId="77777777" w:rsidR="0085720F" w:rsidRPr="00055772" w:rsidRDefault="0085720F" w:rsidP="0085720F">
      <w:pPr>
        <w:pStyle w:val="ProductList-Body"/>
        <w:rPr>
          <w:b/>
          <w:color w:val="00188F"/>
        </w:rPr>
      </w:pPr>
      <w:r>
        <w:rPr>
          <w:b/>
          <w:color w:val="00188F"/>
        </w:rPr>
        <w:t>Für Kunden mit aktiver Software Assurance, die nicht verlängern möchten</w:t>
      </w:r>
    </w:p>
    <w:p w14:paraId="7221C355" w14:textId="77777777" w:rsidR="0085720F"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14:paraId="7221C356" w14:textId="77777777" w:rsidR="0085720F" w:rsidRDefault="0085720F" w:rsidP="00481542">
      <w:pPr>
        <w:pStyle w:val="ProductList-Body"/>
        <w:numPr>
          <w:ilvl w:val="0"/>
          <w:numId w:val="40"/>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14:paraId="7221C357" w14:textId="77777777" w:rsidR="0085720F" w:rsidRDefault="0085720F" w:rsidP="00D22DF4">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Die Verwendung dieser Version der Software unterliegt den Produktbenutzungsrechten für SQL</w:t>
      </w:r>
      <w:r w:rsidR="00D22DF4">
        <w:t> </w:t>
      </w:r>
      <w:r>
        <w:t xml:space="preserve">Server 2012 Parallel Data Warehouse. </w:t>
      </w:r>
    </w:p>
    <w:p w14:paraId="7221C358" w14:textId="77777777" w:rsidR="0085720F" w:rsidRDefault="0085720F" w:rsidP="0085720F">
      <w:pPr>
        <w:pStyle w:val="ProductList-Body"/>
      </w:pPr>
    </w:p>
    <w:p w14:paraId="7221C359" w14:textId="77777777" w:rsidR="0085720F"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14:paraId="7221C35A" w14:textId="77777777" w:rsidR="0085720F" w:rsidRDefault="0085720F" w:rsidP="0085720F">
      <w:pPr>
        <w:pStyle w:val="ProductList-Body"/>
      </w:pPr>
    </w:p>
    <w:p w14:paraId="7221C35B" w14:textId="77777777" w:rsidR="00782C7B"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39" w:name="_Toc378147636"/>
    <w:bookmarkStart w:id="540" w:name="_Toc378151538"/>
    <w:p w14:paraId="7221C35C"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35D" w14:textId="77777777" w:rsidR="00A454E0" w:rsidRDefault="00A454E0" w:rsidP="00A454E0">
      <w:pPr>
        <w:pStyle w:val="ProductList-Offering1Heading"/>
        <w:pBdr>
          <w:bottom w:val="none" w:sz="0" w:space="0" w:color="auto"/>
        </w:pBdr>
        <w:outlineLvl w:val="1"/>
      </w:pPr>
      <w:bookmarkStart w:id="541" w:name="_Toc379797212"/>
      <w:bookmarkStart w:id="542" w:name="_Toc380513237"/>
      <w:bookmarkStart w:id="543" w:name="_Toc380655279"/>
    </w:p>
    <w:p w14:paraId="7221C35E" w14:textId="77777777" w:rsidR="00A454E0" w:rsidRDefault="00A454E0" w:rsidP="00A454E0">
      <w:pPr>
        <w:pStyle w:val="ProductList-Offering1Heading"/>
        <w:pBdr>
          <w:bottom w:val="none" w:sz="0" w:space="0" w:color="auto"/>
        </w:pBdr>
        <w:outlineLvl w:val="1"/>
      </w:pPr>
    </w:p>
    <w:p w14:paraId="7221C35F" w14:textId="77777777" w:rsidR="009919D2" w:rsidRDefault="009919D2" w:rsidP="00680B4D">
      <w:pPr>
        <w:pStyle w:val="ProductList-Offering1Heading"/>
        <w:outlineLvl w:val="1"/>
      </w:pPr>
      <w:bookmarkStart w:id="544" w:name="_Toc399856792"/>
      <w:r>
        <w:t>Street and Trips</w:t>
      </w:r>
      <w:bookmarkEnd w:id="539"/>
      <w:bookmarkEnd w:id="540"/>
      <w:bookmarkEnd w:id="541"/>
      <w:bookmarkEnd w:id="542"/>
      <w:bookmarkEnd w:id="543"/>
      <w:bookmarkEnd w:id="5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56D5B" w14:paraId="7221C36E" w14:textId="77777777" w:rsidTr="00456D5B">
        <w:trPr>
          <w:tblHeader/>
        </w:trPr>
        <w:tc>
          <w:tcPr>
            <w:tcW w:w="3060" w:type="dxa"/>
            <w:tcBorders>
              <w:bottom w:val="nil"/>
            </w:tcBorders>
            <w:shd w:val="clear" w:color="auto" w:fill="00188F"/>
          </w:tcPr>
          <w:p w14:paraId="7221C360" w14:textId="77777777" w:rsidR="00456D5B" w:rsidRPr="00EE0836" w:rsidRDefault="00456D5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361"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362" w14:textId="77777777" w:rsidR="00456D5B" w:rsidRPr="00886678" w:rsidRDefault="00456D5B"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363" w14:textId="77777777" w:rsidR="00456D5B" w:rsidRPr="00C37D2B" w:rsidRDefault="00456D5B"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364"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365"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366"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367"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368"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369"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36A"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36B" w14:textId="77777777" w:rsidR="00456D5B" w:rsidRPr="00C5575D" w:rsidRDefault="00456D5B"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36C"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36D" w14:textId="77777777" w:rsidR="00456D5B" w:rsidRPr="00C5575D" w:rsidRDefault="00456D5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56D5B" w14:paraId="7221C37D" w14:textId="77777777" w:rsidTr="00456D5B">
        <w:tc>
          <w:tcPr>
            <w:tcW w:w="3060" w:type="dxa"/>
            <w:tcBorders>
              <w:top w:val="nil"/>
              <w:left w:val="nil"/>
              <w:bottom w:val="nil"/>
              <w:right w:val="nil"/>
            </w:tcBorders>
          </w:tcPr>
          <w:p w14:paraId="7221C36F" w14:textId="77777777" w:rsidR="00456D5B" w:rsidRDefault="00456D5B" w:rsidP="00C05A53">
            <w:pPr>
              <w:pStyle w:val="ProductList-Offering1"/>
            </w:pPr>
            <w:bookmarkStart w:id="545" w:name="_Toc379797213"/>
            <w:bookmarkStart w:id="546" w:name="_Toc380513238"/>
            <w:bookmarkStart w:id="547" w:name="_Toc380655280"/>
            <w:bookmarkStart w:id="548" w:name="_Toc399856793"/>
            <w:r>
              <w:t>Street and Trips 2013</w:t>
            </w:r>
            <w:bookmarkEnd w:id="545"/>
            <w:bookmarkEnd w:id="546"/>
            <w:bookmarkEnd w:id="547"/>
            <w:bookmarkEnd w:id="548"/>
            <w:r>
              <w:fldChar w:fldCharType="begin"/>
            </w:r>
            <w:r>
              <w:instrText>XE "Street and Trips 2013"</w:instrText>
            </w:r>
            <w:r>
              <w:fldChar w:fldCharType="end"/>
            </w:r>
          </w:p>
        </w:tc>
        <w:tc>
          <w:tcPr>
            <w:tcW w:w="595" w:type="dxa"/>
            <w:tcBorders>
              <w:top w:val="nil"/>
              <w:left w:val="nil"/>
              <w:bottom w:val="nil"/>
              <w:right w:val="nil"/>
            </w:tcBorders>
            <w:vAlign w:val="center"/>
          </w:tcPr>
          <w:p w14:paraId="7221C370" w14:textId="77777777" w:rsidR="00456D5B" w:rsidRDefault="00456D5B" w:rsidP="00C05A53">
            <w:pPr>
              <w:pStyle w:val="ProductList-OfferingBody"/>
              <w:ind w:left="-113"/>
              <w:jc w:val="center"/>
            </w:pPr>
            <w:r>
              <w:t>7/12</w:t>
            </w:r>
          </w:p>
        </w:tc>
        <w:tc>
          <w:tcPr>
            <w:tcW w:w="595" w:type="dxa"/>
            <w:tcBorders>
              <w:top w:val="nil"/>
              <w:left w:val="nil"/>
              <w:bottom w:val="nil"/>
              <w:right w:val="nil"/>
            </w:tcBorders>
            <w:vAlign w:val="center"/>
          </w:tcPr>
          <w:p w14:paraId="7221C371" w14:textId="77777777" w:rsidR="00456D5B" w:rsidRDefault="00456D5B" w:rsidP="00C05A53">
            <w:pPr>
              <w:pStyle w:val="ProductList-OfferingBody"/>
              <w:ind w:left="-113"/>
              <w:jc w:val="center"/>
            </w:pPr>
            <w:r>
              <w:t>1</w:t>
            </w:r>
          </w:p>
        </w:tc>
        <w:tc>
          <w:tcPr>
            <w:tcW w:w="596" w:type="dxa"/>
            <w:tcBorders>
              <w:top w:val="nil"/>
              <w:left w:val="nil"/>
              <w:bottom w:val="nil"/>
              <w:right w:val="nil"/>
            </w:tcBorders>
            <w:vAlign w:val="center"/>
          </w:tcPr>
          <w:p w14:paraId="7221C372" w14:textId="77777777" w:rsidR="00456D5B" w:rsidRDefault="00456D5B"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7221C373" w14:textId="77777777" w:rsidR="00456D5B" w:rsidRDefault="00456D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374" w14:textId="77777777" w:rsidR="00456D5B" w:rsidRDefault="00456D5B" w:rsidP="00C05A53">
            <w:pPr>
              <w:pStyle w:val="ProductList-OfferingBody"/>
              <w:ind w:left="-113"/>
              <w:jc w:val="center"/>
            </w:pPr>
            <w:r>
              <w:t>1</w:t>
            </w:r>
          </w:p>
        </w:tc>
        <w:tc>
          <w:tcPr>
            <w:tcW w:w="596" w:type="dxa"/>
            <w:shd w:val="clear" w:color="auto" w:fill="70AD47" w:themeFill="accent6"/>
            <w:vAlign w:val="center"/>
          </w:tcPr>
          <w:p w14:paraId="7221C375" w14:textId="77777777" w:rsidR="00456D5B" w:rsidRPr="00886678" w:rsidRDefault="00456D5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376" w14:textId="77777777" w:rsidR="00456D5B" w:rsidRPr="005C1DE5" w:rsidRDefault="00456D5B" w:rsidP="00C61360">
            <w:pPr>
              <w:pStyle w:val="ProductList-OfferingBody"/>
              <w:ind w:left="-113"/>
              <w:jc w:val="center"/>
              <w:rPr>
                <w:bCs/>
              </w:rPr>
            </w:pPr>
            <w:r w:rsidRPr="005C1DE5">
              <w:rPr>
                <w:bCs/>
              </w:rPr>
              <w:fldChar w:fldCharType="begin"/>
            </w:r>
            <w:r w:rsidRPr="005C1DE5">
              <w:rPr>
                <w:bCs/>
                <w:color w:val="1F497D"/>
              </w:rPr>
              <w:instrText>AutoTextList  \s NoStyle \t “</w:instrText>
            </w:r>
            <w:r w:rsidRPr="005C1DE5">
              <w:rPr>
                <w:bCs/>
              </w:rPr>
              <w:instrText>Zusätzliches Produkt</w:instrText>
            </w:r>
            <w:r w:rsidRPr="005C1DE5">
              <w:rPr>
                <w:bCs/>
                <w:color w:val="1F497D"/>
              </w:rPr>
              <w:instrText>”</w:instrText>
            </w:r>
            <w:r w:rsidRPr="005C1DE5">
              <w:rPr>
                <w:bCs/>
              </w:rPr>
              <w:fldChar w:fldCharType="separate"/>
            </w:r>
            <w:r w:rsidRPr="005C1DE5">
              <w:rPr>
                <w:bCs/>
              </w:rPr>
              <w:t xml:space="preserve"> A</w:t>
            </w:r>
            <w:r w:rsidRPr="005C1DE5">
              <w:rPr>
                <w:bCs/>
              </w:rPr>
              <w:fldChar w:fldCharType="end"/>
            </w:r>
            <w:r w:rsidRPr="005C1DE5">
              <w:rPr>
                <w:bCs/>
              </w:rPr>
              <w:t>,</w:t>
            </w:r>
            <w:r w:rsidRPr="005C1DE5">
              <w:rPr>
                <w:bCs/>
              </w:rPr>
              <w:fldChar w:fldCharType="begin"/>
            </w:r>
            <w:r w:rsidRPr="005C1DE5">
              <w:rPr>
                <w:bCs/>
                <w:color w:val="1F497D"/>
              </w:rPr>
              <w:instrText>AutoTextList  \s NoStyle \t “</w:instrText>
            </w:r>
            <w:r w:rsidRPr="005C1DE5">
              <w:rPr>
                <w:bCs/>
              </w:rPr>
              <w:instrText>Studentenangebot</w:instrText>
            </w:r>
            <w:r w:rsidRPr="005C1DE5">
              <w:rPr>
                <w:bCs/>
                <w:color w:val="1F497D"/>
              </w:rPr>
              <w:instrText>”</w:instrText>
            </w:r>
            <w:r w:rsidRPr="005C1DE5">
              <w:rPr>
                <w:bCs/>
              </w:rPr>
              <w:fldChar w:fldCharType="separate"/>
            </w:r>
            <w:r w:rsidRPr="005C1DE5">
              <w:rPr>
                <w:bCs/>
              </w:rPr>
              <w:t>ST</w:t>
            </w:r>
            <w:r w:rsidRPr="005C1DE5">
              <w:rPr>
                <w:bCs/>
              </w:rPr>
              <w:fldChar w:fldCharType="end"/>
            </w:r>
          </w:p>
        </w:tc>
        <w:tc>
          <w:tcPr>
            <w:tcW w:w="596" w:type="dxa"/>
            <w:shd w:val="clear" w:color="auto" w:fill="70AD47" w:themeFill="accent6"/>
            <w:vAlign w:val="center"/>
          </w:tcPr>
          <w:p w14:paraId="7221C377" w14:textId="77777777" w:rsidR="00456D5B" w:rsidRPr="003B28A7" w:rsidRDefault="00456D5B" w:rsidP="00C61360">
            <w:pPr>
              <w:pStyle w:val="ProductList-OfferingBody"/>
              <w:ind w:left="-113"/>
              <w:jc w:val="center"/>
            </w:pPr>
          </w:p>
        </w:tc>
        <w:tc>
          <w:tcPr>
            <w:tcW w:w="595" w:type="dxa"/>
            <w:shd w:val="clear" w:color="auto" w:fill="70AD47" w:themeFill="accent6"/>
            <w:vAlign w:val="center"/>
          </w:tcPr>
          <w:p w14:paraId="7221C378" w14:textId="77777777" w:rsidR="00456D5B" w:rsidRPr="003B28A7" w:rsidRDefault="00456D5B" w:rsidP="00C61360">
            <w:pPr>
              <w:pStyle w:val="ProductList-OfferingBody"/>
              <w:ind w:left="-113"/>
              <w:jc w:val="center"/>
            </w:pPr>
          </w:p>
        </w:tc>
        <w:tc>
          <w:tcPr>
            <w:tcW w:w="595" w:type="dxa"/>
            <w:shd w:val="clear" w:color="auto" w:fill="BFBFBF" w:themeFill="background1" w:themeFillShade="BF"/>
            <w:vAlign w:val="center"/>
          </w:tcPr>
          <w:p w14:paraId="7221C379" w14:textId="77777777" w:rsidR="00456D5B" w:rsidRPr="003B28A7" w:rsidRDefault="00456D5B" w:rsidP="00C61360">
            <w:pPr>
              <w:pStyle w:val="ProductList-OfferingBody"/>
              <w:ind w:left="-113"/>
              <w:jc w:val="center"/>
            </w:pPr>
          </w:p>
        </w:tc>
        <w:tc>
          <w:tcPr>
            <w:tcW w:w="596" w:type="dxa"/>
            <w:shd w:val="clear" w:color="auto" w:fill="70AD47" w:themeFill="accent6"/>
            <w:vAlign w:val="center"/>
          </w:tcPr>
          <w:p w14:paraId="7221C37A" w14:textId="77777777" w:rsidR="00456D5B" w:rsidRPr="003B28A7" w:rsidRDefault="00456D5B" w:rsidP="00C61360">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7221C37B" w14:textId="77777777" w:rsidR="00456D5B" w:rsidRDefault="00456D5B" w:rsidP="00C05A53">
            <w:pPr>
              <w:pStyle w:val="ProductList-OfferingBody"/>
              <w:ind w:left="-113"/>
              <w:jc w:val="center"/>
            </w:pPr>
          </w:p>
        </w:tc>
        <w:tc>
          <w:tcPr>
            <w:tcW w:w="596" w:type="dxa"/>
            <w:shd w:val="clear" w:color="auto" w:fill="BFBFBF" w:themeFill="background1" w:themeFillShade="BF"/>
            <w:vAlign w:val="center"/>
          </w:tcPr>
          <w:p w14:paraId="7221C37C" w14:textId="77777777" w:rsidR="00456D5B" w:rsidRDefault="00456D5B" w:rsidP="00C05A53">
            <w:pPr>
              <w:pStyle w:val="ProductList-OfferingBody"/>
              <w:ind w:left="-113"/>
              <w:jc w:val="center"/>
            </w:pPr>
          </w:p>
        </w:tc>
      </w:tr>
    </w:tbl>
    <w:p w14:paraId="7221C37E"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30"/>
      </w:tblGrid>
      <w:tr w:rsidR="00321BDB" w14:paraId="7221C382" w14:textId="77777777" w:rsidTr="00EF6218">
        <w:tc>
          <w:tcPr>
            <w:tcW w:w="3596" w:type="dxa"/>
          </w:tcPr>
          <w:p w14:paraId="7221C37F" w14:textId="77777777" w:rsidR="00321BDB" w:rsidRPr="006161A0" w:rsidRDefault="00321BDB" w:rsidP="00321BDB">
            <w:pPr>
              <w:pStyle w:val="ProductList-Body"/>
              <w:spacing w:before="20" w:after="20"/>
              <w:rPr>
                <w:lang w:val="en-US"/>
              </w:rPr>
            </w:pPr>
            <w:r w:rsidRPr="006161A0">
              <w:rPr>
                <w:lang w:val="en-US"/>
              </w:rPr>
              <w:t xml:space="preserve">Frühere Version: </w:t>
            </w:r>
            <w:r w:rsidRPr="006161A0">
              <w:rPr>
                <w:b/>
                <w:lang w:val="en-US"/>
              </w:rPr>
              <w:t>Street and Trips 2011</w:t>
            </w:r>
            <w:r w:rsidRPr="006161A0">
              <w:rPr>
                <w:lang w:val="en-US"/>
              </w:rPr>
              <w:t xml:space="preserve"> (3/11)</w:t>
            </w:r>
          </w:p>
        </w:tc>
        <w:tc>
          <w:tcPr>
            <w:tcW w:w="3964" w:type="dxa"/>
          </w:tcPr>
          <w:p w14:paraId="7221C380" w14:textId="77777777" w:rsidR="00321BDB" w:rsidRDefault="00321BDB" w:rsidP="0049363D">
            <w:pPr>
              <w:pStyle w:val="ProductList-Body"/>
              <w:spacing w:before="20" w:after="20"/>
            </w:pPr>
            <w:r>
              <w:t xml:space="preserve">Produkt-Pool: </w:t>
            </w:r>
            <w:r>
              <w:rPr>
                <w:b/>
              </w:rPr>
              <w:t>Anwendungen</w:t>
            </w:r>
          </w:p>
        </w:tc>
        <w:tc>
          <w:tcPr>
            <w:tcW w:w="3230" w:type="dxa"/>
          </w:tcPr>
          <w:p w14:paraId="7221C381" w14:textId="77777777" w:rsidR="00321BDB" w:rsidRDefault="00321BDB" w:rsidP="00321BDB">
            <w:pPr>
              <w:pStyle w:val="ProductList-Body"/>
              <w:spacing w:before="20" w:after="20"/>
            </w:pPr>
          </w:p>
        </w:tc>
      </w:tr>
      <w:tr w:rsidR="00321BDB" w14:paraId="7221C386" w14:textId="77777777" w:rsidTr="00EF6218">
        <w:tc>
          <w:tcPr>
            <w:tcW w:w="3596" w:type="dxa"/>
          </w:tcPr>
          <w:p w14:paraId="7221C383" w14:textId="77777777" w:rsidR="00321BDB" w:rsidRDefault="00321BDB" w:rsidP="00321BDB">
            <w:pPr>
              <w:pStyle w:val="ProductList-Body"/>
              <w:spacing w:before="20" w:after="20"/>
            </w:pPr>
          </w:p>
        </w:tc>
        <w:tc>
          <w:tcPr>
            <w:tcW w:w="3964" w:type="dxa"/>
          </w:tcPr>
          <w:p w14:paraId="7221C384" w14:textId="77777777" w:rsidR="00321BDB" w:rsidRDefault="0060366B" w:rsidP="00321BDB">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3230" w:type="dxa"/>
          </w:tcPr>
          <w:p w14:paraId="7221C385" w14:textId="77777777" w:rsidR="00321BDB" w:rsidRDefault="00321BDB" w:rsidP="00321BDB">
            <w:pPr>
              <w:pStyle w:val="ProductList-Body"/>
              <w:spacing w:before="20" w:after="20"/>
            </w:pPr>
          </w:p>
        </w:tc>
      </w:tr>
    </w:tbl>
    <w:bookmarkStart w:id="549" w:name="_Toc378147637"/>
    <w:bookmarkStart w:id="550" w:name="_Toc378151539"/>
    <w:p w14:paraId="7221C387"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388" w14:textId="77777777" w:rsidR="009919D2" w:rsidRDefault="009919D2" w:rsidP="00680B4D">
      <w:pPr>
        <w:pStyle w:val="ProductList-OfferingGroupHeading"/>
        <w:outlineLvl w:val="1"/>
      </w:pPr>
      <w:bookmarkStart w:id="551" w:name="_Toc379797214"/>
      <w:bookmarkStart w:id="552" w:name="_Toc380513239"/>
      <w:bookmarkStart w:id="553" w:name="_Toc380655281"/>
      <w:bookmarkStart w:id="554" w:name="_Toc399856794"/>
      <w:r>
        <w:t>System Center</w:t>
      </w:r>
      <w:bookmarkEnd w:id="549"/>
      <w:bookmarkEnd w:id="550"/>
      <w:bookmarkEnd w:id="551"/>
      <w:bookmarkEnd w:id="552"/>
      <w:bookmarkEnd w:id="553"/>
      <w:bookmarkEnd w:id="554"/>
    </w:p>
    <w:p w14:paraId="7221C389" w14:textId="77777777" w:rsidR="009919D2" w:rsidRDefault="00C13DF8" w:rsidP="00680B4D">
      <w:pPr>
        <w:pStyle w:val="ProductList-Offering2Heading"/>
        <w:outlineLvl w:val="2"/>
      </w:pPr>
      <w:r>
        <w:tab/>
      </w:r>
      <w:bookmarkStart w:id="555" w:name="_Toc378147638"/>
      <w:bookmarkStart w:id="556" w:name="_Toc378151540"/>
      <w:bookmarkStart w:id="557" w:name="_Toc379797215"/>
      <w:bookmarkStart w:id="558" w:name="_Toc380513240"/>
      <w:bookmarkStart w:id="559" w:name="_Toc380655282"/>
      <w:bookmarkStart w:id="560" w:name="_Toc399856795"/>
      <w:r>
        <w:t>System Center Client Management Suite</w:t>
      </w:r>
      <w:bookmarkEnd w:id="555"/>
      <w:bookmarkEnd w:id="556"/>
      <w:bookmarkEnd w:id="557"/>
      <w:bookmarkEnd w:id="558"/>
      <w:bookmarkEnd w:id="559"/>
      <w:bookmarkEnd w:id="5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A5EC8" w14:paraId="7221C398" w14:textId="77777777" w:rsidTr="006A5EC8">
        <w:trPr>
          <w:tblHeader/>
        </w:trPr>
        <w:tc>
          <w:tcPr>
            <w:tcW w:w="3060" w:type="dxa"/>
            <w:tcBorders>
              <w:bottom w:val="nil"/>
            </w:tcBorders>
            <w:shd w:val="clear" w:color="auto" w:fill="00188F"/>
          </w:tcPr>
          <w:p w14:paraId="7221C38A" w14:textId="77777777" w:rsidR="006A5EC8" w:rsidRPr="00EE0836" w:rsidRDefault="006A5EC8"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38B"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38C" w14:textId="77777777" w:rsidR="006A5EC8" w:rsidRPr="00886678" w:rsidRDefault="006A5EC8"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38D" w14:textId="77777777" w:rsidR="006A5EC8" w:rsidRPr="00C37D2B" w:rsidRDefault="006A5EC8"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38E"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38F"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390"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391"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392"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393"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394"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395" w14:textId="77777777" w:rsidR="006A5EC8" w:rsidRPr="00C5575D" w:rsidRDefault="006A5EC8"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396"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397"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A5EC8" w14:paraId="7221C3A7" w14:textId="77777777" w:rsidTr="006A5EC8">
        <w:tc>
          <w:tcPr>
            <w:tcW w:w="3060" w:type="dxa"/>
            <w:tcBorders>
              <w:top w:val="nil"/>
              <w:left w:val="nil"/>
              <w:bottom w:val="dashSmallGap" w:sz="4" w:space="0" w:color="BFBFBF" w:themeColor="background1" w:themeShade="BF"/>
              <w:right w:val="nil"/>
            </w:tcBorders>
          </w:tcPr>
          <w:p w14:paraId="7221C399" w14:textId="77777777" w:rsidR="006A5EC8" w:rsidRDefault="006A5EC8" w:rsidP="00F944EC">
            <w:pPr>
              <w:pStyle w:val="ProductList-Offering2"/>
            </w:pPr>
            <w:bookmarkStart w:id="561" w:name="_Toc379797216"/>
            <w:bookmarkStart w:id="562" w:name="_Toc380513241"/>
            <w:bookmarkStart w:id="563" w:name="_Toc380655283"/>
            <w:bookmarkStart w:id="564" w:name="_Toc399856796"/>
            <w:r>
              <w:t>System Center 2012 R2 Client Management Suite (Client-ML) pro Betriebssystemumgebung</w:t>
            </w:r>
            <w:bookmarkEnd w:id="561"/>
            <w:bookmarkEnd w:id="562"/>
            <w:bookmarkEnd w:id="563"/>
            <w:bookmarkEnd w:id="564"/>
            <w:r>
              <w:fldChar w:fldCharType="begin"/>
            </w:r>
            <w:r>
              <w:instrText>XE "System Center 2012 R2 Client Management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7221C39A" w14:textId="77777777" w:rsidR="006A5EC8" w:rsidRDefault="006A5EC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C39B" w14:textId="77777777" w:rsidR="006A5EC8" w:rsidRDefault="006A5EC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39C" w14:textId="77777777" w:rsidR="006A5EC8" w:rsidRDefault="006A5E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39D" w14:textId="77777777" w:rsidR="006A5EC8" w:rsidRDefault="006A5E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39E" w14:textId="77777777" w:rsidR="006A5EC8" w:rsidRDefault="006A5EC8" w:rsidP="00C05A53">
            <w:pPr>
              <w:pStyle w:val="ProductList-OfferingBody"/>
              <w:ind w:left="-113"/>
              <w:jc w:val="center"/>
            </w:pPr>
            <w:r>
              <w:t>1</w:t>
            </w:r>
          </w:p>
        </w:tc>
        <w:tc>
          <w:tcPr>
            <w:tcW w:w="596" w:type="dxa"/>
            <w:shd w:val="clear" w:color="auto" w:fill="70AD47" w:themeFill="accent6"/>
            <w:vAlign w:val="center"/>
          </w:tcPr>
          <w:p w14:paraId="7221C39F" w14:textId="77777777" w:rsidR="006A5EC8" w:rsidRDefault="006A5EC8" w:rsidP="00C61360">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14:paraId="7221C3A0" w14:textId="77777777" w:rsidR="006A5EC8" w:rsidRDefault="006A5EC8" w:rsidP="00C61360">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14:paraId="7221C3A1" w14:textId="77777777" w:rsidR="006A5EC8" w:rsidRPr="003B28A7" w:rsidRDefault="006A5EC8" w:rsidP="00C61360">
            <w:pPr>
              <w:pStyle w:val="ProductList-OfferingBody"/>
              <w:ind w:left="-113"/>
              <w:jc w:val="center"/>
            </w:pPr>
          </w:p>
        </w:tc>
        <w:tc>
          <w:tcPr>
            <w:tcW w:w="595" w:type="dxa"/>
            <w:shd w:val="clear" w:color="auto" w:fill="70AD47" w:themeFill="accent6"/>
            <w:vAlign w:val="center"/>
          </w:tcPr>
          <w:p w14:paraId="7221C3A2" w14:textId="77777777" w:rsidR="006A5EC8" w:rsidRPr="003B28A7" w:rsidRDefault="006A5EC8" w:rsidP="00C61360">
            <w:pPr>
              <w:pStyle w:val="ProductList-OfferingBody"/>
              <w:ind w:left="-113"/>
              <w:jc w:val="center"/>
            </w:pPr>
          </w:p>
        </w:tc>
        <w:tc>
          <w:tcPr>
            <w:tcW w:w="595" w:type="dxa"/>
            <w:shd w:val="clear" w:color="auto" w:fill="BFBFBF" w:themeFill="background1" w:themeFillShade="BF"/>
            <w:vAlign w:val="center"/>
          </w:tcPr>
          <w:p w14:paraId="7221C3A3" w14:textId="77777777" w:rsidR="006A5EC8" w:rsidRPr="003B28A7" w:rsidRDefault="006A5EC8" w:rsidP="00C61360">
            <w:pPr>
              <w:pStyle w:val="ProductList-OfferingBody"/>
              <w:ind w:left="-113"/>
              <w:jc w:val="center"/>
            </w:pPr>
          </w:p>
        </w:tc>
        <w:tc>
          <w:tcPr>
            <w:tcW w:w="596" w:type="dxa"/>
            <w:shd w:val="clear" w:color="auto" w:fill="70AD47" w:themeFill="accent6"/>
            <w:vAlign w:val="center"/>
          </w:tcPr>
          <w:p w14:paraId="7221C3A4" w14:textId="77777777" w:rsidR="006A5EC8" w:rsidRPr="003B28A7" w:rsidRDefault="006A5EC8" w:rsidP="00C61360">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7221C3A5" w14:textId="77777777" w:rsidR="006A5EC8" w:rsidRPr="003B28A7" w:rsidRDefault="006A5EC8" w:rsidP="00C61360">
            <w:pPr>
              <w:pStyle w:val="ProductList-OfferingBody"/>
              <w:ind w:left="-113"/>
              <w:jc w:val="center"/>
            </w:pPr>
          </w:p>
        </w:tc>
        <w:tc>
          <w:tcPr>
            <w:tcW w:w="596" w:type="dxa"/>
            <w:shd w:val="clear" w:color="auto" w:fill="70AD47" w:themeFill="accent6"/>
            <w:vAlign w:val="center"/>
          </w:tcPr>
          <w:p w14:paraId="7221C3A6" w14:textId="77777777" w:rsidR="006A5EC8" w:rsidRPr="003B28A7" w:rsidRDefault="006A5EC8" w:rsidP="00C61360">
            <w:pPr>
              <w:pStyle w:val="ProductList-OfferingBody"/>
              <w:ind w:left="-113"/>
              <w:jc w:val="center"/>
            </w:pPr>
            <w:r w:rsidRPr="003B28A7">
              <w:fldChar w:fldCharType="begin"/>
            </w:r>
            <w:r w:rsidRPr="003B28A7">
              <w:rPr>
                <w:color w:val="1F497D"/>
              </w:rPr>
              <w:instrText>AutoTextList  \s NoStyle \t “</w:instrText>
            </w:r>
            <w:r w:rsidRPr="003B28A7">
              <w:rPr>
                <w:u w:val="single"/>
              </w:rPr>
              <w:instrText xml:space="preserve"> </w:instrText>
            </w:r>
            <w:r w:rsidRPr="003B28A7">
              <w:instrText>Zusätzliches Produkt</w:instrText>
            </w:r>
            <w:r w:rsidRPr="003B28A7">
              <w:rPr>
                <w:color w:val="1F497D"/>
              </w:rPr>
              <w:instrText>”</w:instrText>
            </w:r>
            <w:r w:rsidRPr="003B28A7">
              <w:fldChar w:fldCharType="separate"/>
            </w:r>
            <w:r w:rsidRPr="003B28A7">
              <w:t xml:space="preserve"> A </w:t>
            </w:r>
            <w:r w:rsidRPr="003B28A7">
              <w:fldChar w:fldCharType="end"/>
            </w:r>
          </w:p>
        </w:tc>
      </w:tr>
      <w:tr w:rsidR="00C05A53" w14:paraId="7221C3B6" w14:textId="77777777" w:rsidTr="004A1AEE">
        <w:tc>
          <w:tcPr>
            <w:tcW w:w="3060" w:type="dxa"/>
            <w:tcBorders>
              <w:top w:val="dashSmallGap" w:sz="4" w:space="0" w:color="BFBFBF" w:themeColor="background1" w:themeShade="BF"/>
              <w:left w:val="nil"/>
              <w:bottom w:val="nil"/>
              <w:right w:val="nil"/>
            </w:tcBorders>
          </w:tcPr>
          <w:p w14:paraId="7221C3A8" w14:textId="77777777" w:rsidR="00C05A53" w:rsidRPr="006161A0" w:rsidRDefault="00D70B5E" w:rsidP="00AC3BA6">
            <w:pPr>
              <w:pStyle w:val="ProductList-Offering2"/>
              <w:rPr>
                <w:lang w:val="fr-FR"/>
              </w:rPr>
            </w:pPr>
            <w:bookmarkStart w:id="565" w:name="_Toc379797217"/>
            <w:bookmarkStart w:id="566" w:name="_Toc380513242"/>
            <w:bookmarkStart w:id="567" w:name="_Toc380655284"/>
            <w:bookmarkStart w:id="568" w:name="_Toc399856797"/>
            <w:r w:rsidRPr="006161A0">
              <w:rPr>
                <w:lang w:val="fr-FR"/>
              </w:rPr>
              <w:t>System Center 2012 R2 Client Management Suite (Client-ML) pro Nutzer</w:t>
            </w:r>
            <w:bookmarkEnd w:id="565"/>
            <w:bookmarkEnd w:id="566"/>
            <w:bookmarkEnd w:id="567"/>
            <w:bookmarkEnd w:id="568"/>
            <w:r>
              <w:fldChar w:fldCharType="begin"/>
            </w:r>
            <w:r w:rsidRPr="006161A0">
              <w:rPr>
                <w:lang w:val="fr-FR"/>
              </w:rPr>
              <w:instrText>XE "System Center 2012 R2 Client Management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7221C3A9"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221C3AA"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3AB"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3AC"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3AD"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7221C3A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3AF" w14:textId="77777777" w:rsidR="00C05A53" w:rsidRDefault="00C05A53" w:rsidP="00C05A53">
            <w:pPr>
              <w:pStyle w:val="ProductList-OfferingBody"/>
              <w:ind w:left="-113"/>
              <w:jc w:val="center"/>
            </w:pPr>
          </w:p>
        </w:tc>
        <w:tc>
          <w:tcPr>
            <w:tcW w:w="596" w:type="dxa"/>
            <w:shd w:val="clear" w:color="auto" w:fill="70AD47" w:themeFill="accent6"/>
            <w:vAlign w:val="center"/>
          </w:tcPr>
          <w:p w14:paraId="7221C3B0"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3B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3B2" w14:textId="77777777" w:rsidR="00C05A53" w:rsidRDefault="00C05A53" w:rsidP="00C05A53">
            <w:pPr>
              <w:pStyle w:val="ProductList-OfferingBody"/>
              <w:ind w:left="-113"/>
              <w:jc w:val="center"/>
            </w:pPr>
          </w:p>
        </w:tc>
        <w:tc>
          <w:tcPr>
            <w:tcW w:w="596" w:type="dxa"/>
            <w:shd w:val="clear" w:color="auto" w:fill="70AD47" w:themeFill="accent6"/>
            <w:vAlign w:val="center"/>
          </w:tcPr>
          <w:p w14:paraId="7221C3B3" w14:textId="16EA0039" w:rsidR="00C05A53" w:rsidRDefault="004A1AEE" w:rsidP="00C05A53">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7221C3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3B5" w14:textId="77777777" w:rsidR="00C05A53" w:rsidRDefault="00C05A53" w:rsidP="00C05A53">
            <w:pPr>
              <w:pStyle w:val="ProductList-OfferingBody"/>
              <w:ind w:left="-113"/>
              <w:jc w:val="center"/>
            </w:pPr>
          </w:p>
        </w:tc>
      </w:tr>
    </w:tbl>
    <w:p w14:paraId="7221C3B7"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7221C3BB" w14:textId="77777777" w:rsidTr="006A5EC8">
        <w:tc>
          <w:tcPr>
            <w:tcW w:w="3596" w:type="dxa"/>
          </w:tcPr>
          <w:p w14:paraId="7221C3B8"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7221C3B9" w14:textId="77777777" w:rsidR="00D70B5E" w:rsidRDefault="00D70B5E" w:rsidP="00D70B5E">
            <w:pPr>
              <w:pStyle w:val="ProductList-Body"/>
              <w:spacing w:before="20" w:after="20"/>
            </w:pPr>
            <w:r>
              <w:t xml:space="preserve">Produkt-Pool: </w:t>
            </w:r>
            <w:r>
              <w:rPr>
                <w:b/>
              </w:rPr>
              <w:t>Server</w:t>
            </w:r>
          </w:p>
        </w:tc>
        <w:tc>
          <w:tcPr>
            <w:tcW w:w="3597" w:type="dxa"/>
          </w:tcPr>
          <w:p w14:paraId="7221C3BA" w14:textId="77777777" w:rsidR="00D70B5E" w:rsidRDefault="00D70B5E" w:rsidP="00D70B5E">
            <w:pPr>
              <w:pStyle w:val="ProductList-Body"/>
              <w:spacing w:before="20" w:after="20"/>
            </w:pPr>
            <w:r>
              <w:t xml:space="preserve">Suite: </w:t>
            </w:r>
            <w:r>
              <w:rPr>
                <w:b/>
              </w:rPr>
              <w:t>Ja</w:t>
            </w:r>
          </w:p>
        </w:tc>
      </w:tr>
      <w:tr w:rsidR="00D70B5E" w14:paraId="7221C3BF" w14:textId="77777777" w:rsidTr="006A5EC8">
        <w:tc>
          <w:tcPr>
            <w:tcW w:w="3596" w:type="dxa"/>
          </w:tcPr>
          <w:p w14:paraId="7221C3BC" w14:textId="77777777" w:rsidR="00D70B5E" w:rsidRDefault="00D70B5E" w:rsidP="00BE27AD">
            <w:pPr>
              <w:pStyle w:val="ProductList-Body"/>
              <w:spacing w:before="20" w:after="20"/>
              <w:ind w:left="162"/>
            </w:pPr>
            <w:r>
              <w:rPr>
                <w:b/>
              </w:rPr>
              <w:t>Management Suite</w:t>
            </w:r>
            <w:r>
              <w:t xml:space="preserve"> (3/12)</w:t>
            </w:r>
          </w:p>
        </w:tc>
        <w:tc>
          <w:tcPr>
            <w:tcW w:w="3597" w:type="dxa"/>
          </w:tcPr>
          <w:p w14:paraId="7221C3BD" w14:textId="77777777" w:rsidR="00D70B5E" w:rsidRDefault="0060366B" w:rsidP="00D70B5E">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3BE" w14:textId="77777777" w:rsidR="00D70B5E" w:rsidRDefault="00D70B5E" w:rsidP="00D70B5E">
            <w:pPr>
              <w:pStyle w:val="ProductList-Body"/>
              <w:spacing w:before="20" w:after="20"/>
            </w:pPr>
          </w:p>
        </w:tc>
      </w:tr>
    </w:tbl>
    <w:p w14:paraId="7221C3C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3C1" w14:textId="77777777" w:rsidR="00782C7B" w:rsidRDefault="00D70B5E" w:rsidP="00782C7B">
      <w:pPr>
        <w:pStyle w:val="ProductList-Body"/>
      </w:pPr>
      <w:r>
        <w:t>System Center Client Management Suite-Kunden, die am 1. April 2012 über SA für System Center Client Management Suite verfügten, sind möglicherweise berechtigt, unter speziellen Bestimmungen au</w:t>
      </w:r>
      <w:r w:rsidR="00C61360">
        <w:t xml:space="preserve">f die Version 2012 upzugraden. </w:t>
      </w:r>
      <w:r>
        <w:t xml:space="preserve">Weitere Einzelheiten finden Sie in der Produktliste Oktober 2013 unter </w:t>
      </w:r>
      <w:hyperlink r:id="rId36" w:history="1">
        <w:r>
          <w:rPr>
            <w:rStyle w:val="Hyperlink"/>
          </w:rPr>
          <w:t>http://go.microsoft.com/?linkid=9839207</w:t>
        </w:r>
      </w:hyperlink>
      <w:r>
        <w:t>.</w:t>
      </w:r>
    </w:p>
    <w:p w14:paraId="7221C3C2"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3C3" w14:textId="77777777" w:rsidR="009919D2" w:rsidRDefault="00C13DF8" w:rsidP="00680B4D">
      <w:pPr>
        <w:pStyle w:val="ProductList-Offering2Heading"/>
        <w:outlineLvl w:val="2"/>
      </w:pPr>
      <w:r>
        <w:tab/>
      </w:r>
      <w:bookmarkStart w:id="569" w:name="_Toc378147639"/>
      <w:bookmarkStart w:id="570" w:name="_Toc378151541"/>
      <w:bookmarkStart w:id="571" w:name="_Toc379797218"/>
      <w:bookmarkStart w:id="572" w:name="_Toc380513243"/>
      <w:bookmarkStart w:id="573" w:name="_Toc380655285"/>
      <w:bookmarkStart w:id="574" w:name="_Toc399856798"/>
      <w:r>
        <w:t>System Center Configuration Manager</w:t>
      </w:r>
      <w:bookmarkEnd w:id="569"/>
      <w:bookmarkEnd w:id="570"/>
      <w:bookmarkEnd w:id="571"/>
      <w:bookmarkEnd w:id="572"/>
      <w:bookmarkEnd w:id="573"/>
      <w:bookmarkEnd w:id="5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40"/>
        <w:gridCol w:w="515"/>
        <w:gridCol w:w="596"/>
        <w:gridCol w:w="595"/>
        <w:gridCol w:w="595"/>
        <w:gridCol w:w="596"/>
        <w:gridCol w:w="595"/>
        <w:gridCol w:w="596"/>
        <w:gridCol w:w="595"/>
        <w:gridCol w:w="595"/>
        <w:gridCol w:w="596"/>
        <w:gridCol w:w="595"/>
        <w:gridCol w:w="596"/>
      </w:tblGrid>
      <w:tr w:rsidR="006A5EC8" w14:paraId="7221C3D2" w14:textId="77777777" w:rsidTr="00093272">
        <w:trPr>
          <w:tblHeader/>
        </w:trPr>
        <w:tc>
          <w:tcPr>
            <w:tcW w:w="3195" w:type="dxa"/>
            <w:tcBorders>
              <w:bottom w:val="nil"/>
            </w:tcBorders>
            <w:shd w:val="clear" w:color="auto" w:fill="00188F"/>
          </w:tcPr>
          <w:p w14:paraId="7221C3C4" w14:textId="77777777" w:rsidR="006A5EC8" w:rsidRPr="00EE0836" w:rsidRDefault="006A5EC8"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7221C3C5"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15" w:type="dxa"/>
            <w:tcBorders>
              <w:bottom w:val="nil"/>
            </w:tcBorders>
            <w:shd w:val="clear" w:color="auto" w:fill="00188F"/>
            <w:vAlign w:val="center"/>
          </w:tcPr>
          <w:p w14:paraId="7221C3C6" w14:textId="77777777" w:rsidR="006A5EC8" w:rsidRPr="00886678" w:rsidRDefault="006A5EC8"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3C7" w14:textId="77777777" w:rsidR="006A5EC8" w:rsidRPr="00C37D2B" w:rsidRDefault="006A5EC8"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3C8"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3C9"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3CA"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3CB"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3CC"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3CD"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3CE"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3CF" w14:textId="77777777" w:rsidR="006A5EC8" w:rsidRPr="00C5575D" w:rsidRDefault="006A5EC8"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3D0"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3D1" w14:textId="77777777" w:rsidR="006A5EC8" w:rsidRPr="00C5575D" w:rsidRDefault="006A5EC8"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A5EC8" w14:paraId="7221C3E1" w14:textId="77777777" w:rsidTr="004A1AEE">
        <w:tc>
          <w:tcPr>
            <w:tcW w:w="3195" w:type="dxa"/>
            <w:tcBorders>
              <w:top w:val="nil"/>
              <w:left w:val="nil"/>
              <w:bottom w:val="dashSmallGap" w:sz="4" w:space="0" w:color="BFBFBF" w:themeColor="background1" w:themeShade="BF"/>
              <w:right w:val="nil"/>
            </w:tcBorders>
          </w:tcPr>
          <w:p w14:paraId="7221C3D3" w14:textId="77777777" w:rsidR="006A5EC8" w:rsidRDefault="006A5EC8" w:rsidP="00F944EC">
            <w:pPr>
              <w:pStyle w:val="ProductList-Offering2"/>
            </w:pPr>
            <w:bookmarkStart w:id="575" w:name="_Toc379797219"/>
            <w:bookmarkStart w:id="576" w:name="_Toc380513244"/>
            <w:bookmarkStart w:id="577" w:name="_Toc380655286"/>
            <w:bookmarkStart w:id="578" w:name="_Toc399856799"/>
            <w:r>
              <w:t>Enterprise-Server-Management-Lizenz für System Center Configuration Manager 2007 R3</w:t>
            </w:r>
            <w:bookmarkEnd w:id="578"/>
            <w:r>
              <w:fldChar w:fldCharType="begin"/>
            </w:r>
            <w:r>
              <w:instrText>XE "System Center Configuration Manager 2007 R3"</w:instrText>
            </w:r>
            <w:r>
              <w:fldChar w:fldCharType="end"/>
            </w:r>
            <w:bookmarkEnd w:id="575"/>
            <w:bookmarkEnd w:id="576"/>
            <w:bookmarkEnd w:id="577"/>
            <w:r>
              <w:fldChar w:fldCharType="begin"/>
            </w:r>
            <w:r>
              <w:instrText>XE "Enterprise-Server-Management-Lizenz für System Center Configuration Manager 2007 R3"</w:instrText>
            </w:r>
            <w:r>
              <w:fldChar w:fldCharType="end"/>
            </w:r>
          </w:p>
        </w:tc>
        <w:tc>
          <w:tcPr>
            <w:tcW w:w="540" w:type="dxa"/>
            <w:tcBorders>
              <w:top w:val="nil"/>
              <w:left w:val="nil"/>
              <w:bottom w:val="dashSmallGap" w:sz="4" w:space="0" w:color="BFBFBF" w:themeColor="background1" w:themeShade="BF"/>
              <w:right w:val="nil"/>
            </w:tcBorders>
            <w:vAlign w:val="center"/>
          </w:tcPr>
          <w:p w14:paraId="7221C3D4" w14:textId="77777777" w:rsidR="006A5EC8" w:rsidRDefault="006A5EC8" w:rsidP="00C05A53">
            <w:pPr>
              <w:pStyle w:val="ProductList-OfferingBody"/>
              <w:ind w:left="-113"/>
              <w:jc w:val="center"/>
            </w:pPr>
            <w:r>
              <w:t>11/10</w:t>
            </w:r>
          </w:p>
        </w:tc>
        <w:tc>
          <w:tcPr>
            <w:tcW w:w="515" w:type="dxa"/>
            <w:tcBorders>
              <w:top w:val="nil"/>
              <w:left w:val="nil"/>
              <w:bottom w:val="dashSmallGap" w:sz="4" w:space="0" w:color="BFBFBF" w:themeColor="background1" w:themeShade="BF"/>
              <w:right w:val="nil"/>
            </w:tcBorders>
            <w:vAlign w:val="center"/>
          </w:tcPr>
          <w:p w14:paraId="7221C3D5" w14:textId="77777777" w:rsidR="006A5EC8" w:rsidRDefault="006A5EC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3D6" w14:textId="77777777" w:rsidR="006A5EC8" w:rsidRDefault="006A5EC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3D7" w14:textId="77777777" w:rsidR="006A5EC8" w:rsidRDefault="006A5EC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3D8" w14:textId="77777777" w:rsidR="006A5EC8" w:rsidRDefault="006A5EC8" w:rsidP="00C05A53">
            <w:pPr>
              <w:pStyle w:val="ProductList-OfferingBody"/>
              <w:ind w:left="-113"/>
              <w:jc w:val="center"/>
            </w:pPr>
            <w:r>
              <w:t>6</w:t>
            </w:r>
          </w:p>
        </w:tc>
        <w:tc>
          <w:tcPr>
            <w:tcW w:w="596" w:type="dxa"/>
            <w:shd w:val="clear" w:color="auto" w:fill="BFBFBF" w:themeFill="background1" w:themeFillShade="BF"/>
            <w:vAlign w:val="center"/>
          </w:tcPr>
          <w:p w14:paraId="7221C3D9" w14:textId="77777777" w:rsidR="006A5EC8" w:rsidRDefault="006A5EC8" w:rsidP="00C61360">
            <w:pPr>
              <w:pStyle w:val="ProductList-OfferingBody"/>
              <w:ind w:left="-113"/>
              <w:jc w:val="center"/>
            </w:pPr>
          </w:p>
        </w:tc>
        <w:tc>
          <w:tcPr>
            <w:tcW w:w="595" w:type="dxa"/>
            <w:shd w:val="clear" w:color="auto" w:fill="70AD47" w:themeFill="accent6"/>
            <w:vAlign w:val="center"/>
          </w:tcPr>
          <w:p w14:paraId="7221C3DA" w14:textId="77777777" w:rsidR="006A5EC8" w:rsidRPr="00886678" w:rsidRDefault="006A5EC8"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3DB"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DC"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DD"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3DE"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DF"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3E0" w14:textId="77777777" w:rsidR="006A5EC8" w:rsidRDefault="006A5EC8" w:rsidP="00C61360">
            <w:pPr>
              <w:pStyle w:val="ProductList-OfferingBody"/>
              <w:ind w:left="-113"/>
              <w:jc w:val="center"/>
            </w:pPr>
          </w:p>
        </w:tc>
      </w:tr>
      <w:tr w:rsidR="006A5EC8" w14:paraId="7221C3F0" w14:textId="77777777" w:rsidTr="004A1AEE">
        <w:tc>
          <w:tcPr>
            <w:tcW w:w="3195" w:type="dxa"/>
            <w:tcBorders>
              <w:top w:val="nil"/>
              <w:left w:val="nil"/>
              <w:bottom w:val="dashSmallGap" w:sz="4" w:space="0" w:color="BFBFBF" w:themeColor="background1" w:themeShade="BF"/>
              <w:right w:val="nil"/>
            </w:tcBorders>
          </w:tcPr>
          <w:p w14:paraId="7221C3E2" w14:textId="77777777" w:rsidR="006A5EC8" w:rsidRDefault="006A5EC8" w:rsidP="00514A8B">
            <w:pPr>
              <w:pStyle w:val="ProductList-Offering2"/>
            </w:pPr>
            <w:bookmarkStart w:id="579" w:name="_Toc379797220"/>
            <w:bookmarkStart w:id="580" w:name="_Toc380513245"/>
            <w:bookmarkStart w:id="581" w:name="_Toc380655287"/>
            <w:bookmarkStart w:id="582" w:name="_Toc399856800"/>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82"/>
            <w:r>
              <w:fldChar w:fldCharType="begin"/>
            </w:r>
            <w:r>
              <w:instrText>XE "System Center Configuration Manager 2007 R3"</w:instrText>
            </w:r>
            <w:r>
              <w:fldChar w:fldCharType="end"/>
            </w:r>
            <w:r>
              <w:t xml:space="preserve"> </w:t>
            </w:r>
            <w:bookmarkEnd w:id="579"/>
            <w:bookmarkEnd w:id="580"/>
            <w:bookmarkEnd w:id="581"/>
          </w:p>
        </w:tc>
        <w:tc>
          <w:tcPr>
            <w:tcW w:w="540" w:type="dxa"/>
            <w:tcBorders>
              <w:top w:val="nil"/>
              <w:left w:val="nil"/>
              <w:bottom w:val="dashSmallGap" w:sz="4" w:space="0" w:color="BFBFBF" w:themeColor="background1" w:themeShade="BF"/>
              <w:right w:val="nil"/>
            </w:tcBorders>
            <w:vAlign w:val="center"/>
          </w:tcPr>
          <w:p w14:paraId="7221C3E3" w14:textId="77777777" w:rsidR="006A5EC8" w:rsidRDefault="006A5EC8" w:rsidP="00C05A53">
            <w:pPr>
              <w:pStyle w:val="ProductList-OfferingBody"/>
              <w:ind w:left="-113"/>
              <w:jc w:val="center"/>
            </w:pPr>
            <w:r>
              <w:t>11/10</w:t>
            </w:r>
          </w:p>
        </w:tc>
        <w:tc>
          <w:tcPr>
            <w:tcW w:w="515" w:type="dxa"/>
            <w:tcBorders>
              <w:top w:val="nil"/>
              <w:left w:val="nil"/>
              <w:bottom w:val="dashSmallGap" w:sz="4" w:space="0" w:color="BFBFBF" w:themeColor="background1" w:themeShade="BF"/>
              <w:right w:val="nil"/>
            </w:tcBorders>
            <w:vAlign w:val="center"/>
          </w:tcPr>
          <w:p w14:paraId="7221C3E4" w14:textId="77777777" w:rsidR="006A5EC8" w:rsidRDefault="006A5EC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3E5" w14:textId="77777777" w:rsidR="006A5EC8" w:rsidRDefault="006A5EC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3E6" w14:textId="77777777" w:rsidR="006A5EC8" w:rsidRDefault="006A5EC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3E7" w14:textId="77777777" w:rsidR="006A5EC8" w:rsidRDefault="006A5EC8" w:rsidP="00C05A53">
            <w:pPr>
              <w:pStyle w:val="ProductList-OfferingBody"/>
              <w:ind w:left="-113"/>
              <w:jc w:val="center"/>
            </w:pPr>
            <w:r>
              <w:t>1</w:t>
            </w:r>
          </w:p>
        </w:tc>
        <w:tc>
          <w:tcPr>
            <w:tcW w:w="596" w:type="dxa"/>
            <w:shd w:val="clear" w:color="auto" w:fill="BFBFBF" w:themeFill="background1" w:themeFillShade="BF"/>
            <w:vAlign w:val="center"/>
          </w:tcPr>
          <w:p w14:paraId="7221C3E8" w14:textId="77777777" w:rsidR="006A5EC8" w:rsidRDefault="006A5EC8" w:rsidP="00C61360">
            <w:pPr>
              <w:pStyle w:val="ProductList-OfferingBody"/>
              <w:ind w:left="-113"/>
              <w:jc w:val="center"/>
            </w:pPr>
          </w:p>
        </w:tc>
        <w:tc>
          <w:tcPr>
            <w:tcW w:w="595" w:type="dxa"/>
            <w:shd w:val="clear" w:color="auto" w:fill="70AD47" w:themeFill="accent6"/>
            <w:vAlign w:val="center"/>
          </w:tcPr>
          <w:p w14:paraId="7221C3E9" w14:textId="77777777" w:rsidR="006A5EC8" w:rsidRPr="00886678" w:rsidRDefault="006A5EC8"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3EA"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EB"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EC"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3ED"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EE"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3EF" w14:textId="77777777" w:rsidR="006A5EC8" w:rsidRDefault="006A5EC8" w:rsidP="00C61360">
            <w:pPr>
              <w:pStyle w:val="ProductList-OfferingBody"/>
              <w:ind w:left="-113"/>
              <w:jc w:val="center"/>
            </w:pPr>
          </w:p>
        </w:tc>
      </w:tr>
      <w:tr w:rsidR="006A5EC8" w14:paraId="7221C3FF" w14:textId="77777777" w:rsidTr="004A1AEE">
        <w:tc>
          <w:tcPr>
            <w:tcW w:w="3195" w:type="dxa"/>
            <w:tcBorders>
              <w:top w:val="nil"/>
              <w:left w:val="nil"/>
              <w:bottom w:val="dashSmallGap" w:sz="4" w:space="0" w:color="BFBFBF" w:themeColor="background1" w:themeShade="BF"/>
              <w:right w:val="nil"/>
            </w:tcBorders>
          </w:tcPr>
          <w:p w14:paraId="7221C3F1" w14:textId="77777777" w:rsidR="006A5EC8" w:rsidRDefault="006A5EC8" w:rsidP="00F944EC">
            <w:pPr>
              <w:pStyle w:val="ProductList-Offering2"/>
            </w:pPr>
            <w:bookmarkStart w:id="583" w:name="_Toc379797221"/>
            <w:bookmarkStart w:id="584" w:name="_Toc380513246"/>
            <w:bookmarkStart w:id="585" w:name="_Toc380655288"/>
            <w:bookmarkStart w:id="586" w:name="_Toc399856801"/>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83"/>
            <w:bookmarkEnd w:id="584"/>
            <w:bookmarkEnd w:id="585"/>
            <w:bookmarkEnd w:id="586"/>
          </w:p>
        </w:tc>
        <w:tc>
          <w:tcPr>
            <w:tcW w:w="540" w:type="dxa"/>
            <w:tcBorders>
              <w:top w:val="nil"/>
              <w:left w:val="nil"/>
              <w:bottom w:val="dashSmallGap" w:sz="4" w:space="0" w:color="BFBFBF" w:themeColor="background1" w:themeShade="BF"/>
              <w:right w:val="nil"/>
            </w:tcBorders>
            <w:vAlign w:val="center"/>
          </w:tcPr>
          <w:p w14:paraId="7221C3F2" w14:textId="77777777" w:rsidR="006A5EC8" w:rsidRDefault="006A5EC8" w:rsidP="007F3FE6">
            <w:pPr>
              <w:pStyle w:val="ProductList-OfferingBody"/>
              <w:ind w:left="-113"/>
              <w:jc w:val="center"/>
            </w:pPr>
            <w:r>
              <w:t>10/13</w:t>
            </w:r>
          </w:p>
        </w:tc>
        <w:tc>
          <w:tcPr>
            <w:tcW w:w="515" w:type="dxa"/>
            <w:tcBorders>
              <w:top w:val="nil"/>
              <w:left w:val="nil"/>
              <w:bottom w:val="dashSmallGap" w:sz="4" w:space="0" w:color="BFBFBF" w:themeColor="background1" w:themeShade="BF"/>
              <w:right w:val="nil"/>
            </w:tcBorders>
            <w:vAlign w:val="center"/>
          </w:tcPr>
          <w:p w14:paraId="7221C3F3" w14:textId="77777777" w:rsidR="006A5EC8" w:rsidRDefault="006A5EC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3F4" w14:textId="77777777" w:rsidR="006A5EC8" w:rsidRDefault="006A5E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3F5" w14:textId="77777777" w:rsidR="006A5EC8" w:rsidRDefault="006A5E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3F6" w14:textId="77777777" w:rsidR="006A5EC8" w:rsidRDefault="006A5EC8" w:rsidP="00C05A53">
            <w:pPr>
              <w:pStyle w:val="ProductList-OfferingBody"/>
              <w:ind w:left="-113"/>
              <w:jc w:val="center"/>
            </w:pPr>
          </w:p>
        </w:tc>
        <w:tc>
          <w:tcPr>
            <w:tcW w:w="596" w:type="dxa"/>
            <w:shd w:val="clear" w:color="auto" w:fill="BFBFBF" w:themeFill="background1" w:themeFillShade="BF"/>
            <w:vAlign w:val="center"/>
          </w:tcPr>
          <w:p w14:paraId="7221C3F7"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F8"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3F9"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FA"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3FB"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3FC" w14:textId="77777777" w:rsidR="006A5EC8" w:rsidRDefault="006A5EC8" w:rsidP="00C61360">
            <w:pPr>
              <w:pStyle w:val="ProductList-OfferingBody"/>
              <w:ind w:left="-113"/>
              <w:jc w:val="center"/>
            </w:pPr>
          </w:p>
        </w:tc>
        <w:tc>
          <w:tcPr>
            <w:tcW w:w="595" w:type="dxa"/>
            <w:shd w:val="clear" w:color="auto" w:fill="70AD47" w:themeFill="accent6"/>
            <w:vAlign w:val="center"/>
          </w:tcPr>
          <w:p w14:paraId="7221C3FD"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3FE" w14:textId="77777777" w:rsidR="006A5EC8" w:rsidRDefault="006A5EC8" w:rsidP="00C61360">
            <w:pPr>
              <w:pStyle w:val="ProductList-OfferingBody"/>
              <w:ind w:left="-113"/>
              <w:jc w:val="center"/>
            </w:pPr>
          </w:p>
        </w:tc>
      </w:tr>
      <w:tr w:rsidR="006A5EC8" w14:paraId="7221C40E" w14:textId="77777777" w:rsidTr="004A1AEE">
        <w:tc>
          <w:tcPr>
            <w:tcW w:w="3195" w:type="dxa"/>
            <w:tcBorders>
              <w:top w:val="dashSmallGap" w:sz="4" w:space="0" w:color="BFBFBF" w:themeColor="background1" w:themeShade="BF"/>
              <w:left w:val="nil"/>
              <w:bottom w:val="dashSmallGap" w:sz="4" w:space="0" w:color="BFBFBF" w:themeColor="background1" w:themeShade="BF"/>
              <w:right w:val="nil"/>
            </w:tcBorders>
          </w:tcPr>
          <w:p w14:paraId="7221C400" w14:textId="77777777" w:rsidR="006A5EC8" w:rsidRDefault="006A5EC8" w:rsidP="00F944EC">
            <w:pPr>
              <w:pStyle w:val="ProductList-Offering2"/>
            </w:pPr>
            <w:bookmarkStart w:id="587" w:name="_Toc379797222"/>
            <w:bookmarkStart w:id="588" w:name="_Toc380513247"/>
            <w:bookmarkStart w:id="589" w:name="_Toc380655289"/>
            <w:bookmarkStart w:id="590" w:name="_Toc399856802"/>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87"/>
            <w:bookmarkEnd w:id="588"/>
            <w:bookmarkEnd w:id="589"/>
            <w:bookmarkEnd w:id="590"/>
            <w:r>
              <w:fldChar w:fldCharType="begin"/>
            </w:r>
            <w:r>
              <w:instrText>XE "Client-Management-Lizenz für System Center 2012 R2 Configuration Manager pro Betriebssystemumgebung"</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221C401" w14:textId="77777777" w:rsidR="006A5EC8" w:rsidRDefault="006A5EC8" w:rsidP="007F3FE6">
            <w:pPr>
              <w:pStyle w:val="ProductList-OfferingBody"/>
              <w:ind w:left="-113"/>
              <w:jc w:val="center"/>
            </w:pPr>
            <w:r>
              <w:t>10/13-2</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14:paraId="7221C402" w14:textId="77777777" w:rsidR="006A5EC8" w:rsidRDefault="006A5EC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403" w14:textId="77777777" w:rsidR="006A5EC8" w:rsidRDefault="006A5E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404" w14:textId="77777777" w:rsidR="006A5EC8" w:rsidRDefault="006A5E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405" w14:textId="77777777" w:rsidR="006A5EC8" w:rsidRDefault="006A5EC8" w:rsidP="00C05A53">
            <w:pPr>
              <w:pStyle w:val="ProductList-OfferingBody"/>
              <w:ind w:left="-113"/>
              <w:jc w:val="center"/>
            </w:pPr>
            <w:r>
              <w:t>1</w:t>
            </w:r>
          </w:p>
        </w:tc>
        <w:tc>
          <w:tcPr>
            <w:tcW w:w="596" w:type="dxa"/>
            <w:shd w:val="clear" w:color="auto" w:fill="BFBFBF" w:themeFill="background1" w:themeFillShade="BF"/>
            <w:vAlign w:val="center"/>
          </w:tcPr>
          <w:p w14:paraId="7221C406"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407" w14:textId="77777777" w:rsidR="006A5EC8" w:rsidRDefault="006A5EC8" w:rsidP="00C61360">
            <w:pPr>
              <w:pStyle w:val="ProductList-OfferingBody"/>
              <w:ind w:left="-113"/>
              <w:jc w:val="center"/>
            </w:pPr>
          </w:p>
        </w:tc>
        <w:tc>
          <w:tcPr>
            <w:tcW w:w="596" w:type="dxa"/>
            <w:shd w:val="clear" w:color="auto" w:fill="70AD47" w:themeFill="accent6"/>
            <w:vAlign w:val="center"/>
          </w:tcPr>
          <w:p w14:paraId="7221C408" w14:textId="77777777" w:rsidR="006A5EC8" w:rsidRDefault="006A5EC8" w:rsidP="00C61360">
            <w:pPr>
              <w:pStyle w:val="ProductList-OfferingBody"/>
              <w:ind w:left="-113"/>
              <w:jc w:val="center"/>
            </w:pPr>
          </w:p>
        </w:tc>
        <w:tc>
          <w:tcPr>
            <w:tcW w:w="595" w:type="dxa"/>
            <w:shd w:val="clear" w:color="auto" w:fill="70AD47" w:themeFill="accent6"/>
            <w:vAlign w:val="center"/>
          </w:tcPr>
          <w:p w14:paraId="7221C409" w14:textId="77777777" w:rsidR="006A5EC8" w:rsidRDefault="006A5EC8" w:rsidP="00C61360">
            <w:pPr>
              <w:pStyle w:val="ProductList-OfferingBody"/>
              <w:ind w:left="-113"/>
              <w:jc w:val="center"/>
            </w:pPr>
          </w:p>
        </w:tc>
        <w:tc>
          <w:tcPr>
            <w:tcW w:w="595" w:type="dxa"/>
            <w:shd w:val="clear" w:color="auto" w:fill="BFBFBF" w:themeFill="background1" w:themeFillShade="BF"/>
            <w:vAlign w:val="center"/>
          </w:tcPr>
          <w:p w14:paraId="7221C40A" w14:textId="77777777" w:rsidR="006A5EC8" w:rsidRDefault="006A5EC8" w:rsidP="00C61360">
            <w:pPr>
              <w:pStyle w:val="ProductList-OfferingBody"/>
              <w:ind w:left="-113"/>
              <w:jc w:val="center"/>
            </w:pPr>
          </w:p>
        </w:tc>
        <w:tc>
          <w:tcPr>
            <w:tcW w:w="596" w:type="dxa"/>
            <w:shd w:val="clear" w:color="auto" w:fill="70AD47" w:themeFill="accent6"/>
            <w:vAlign w:val="center"/>
          </w:tcPr>
          <w:p w14:paraId="7221C40B" w14:textId="5EA76AA1" w:rsidR="006A5EC8" w:rsidRDefault="004A1AEE" w:rsidP="00C61360">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7221C40C" w14:textId="77777777" w:rsidR="006A5EC8" w:rsidRDefault="006A5EC8" w:rsidP="00C61360">
            <w:pPr>
              <w:pStyle w:val="ProductList-OfferingBody"/>
              <w:ind w:left="-113"/>
              <w:jc w:val="center"/>
            </w:pPr>
          </w:p>
        </w:tc>
        <w:tc>
          <w:tcPr>
            <w:tcW w:w="596" w:type="dxa"/>
            <w:shd w:val="clear" w:color="auto" w:fill="BFBFBF" w:themeFill="background1" w:themeFillShade="BF"/>
            <w:vAlign w:val="center"/>
          </w:tcPr>
          <w:p w14:paraId="7221C40D" w14:textId="77777777" w:rsidR="006A5EC8" w:rsidRDefault="006A5EC8" w:rsidP="00C61360">
            <w:pPr>
              <w:pStyle w:val="ProductList-OfferingBody"/>
              <w:ind w:left="-113"/>
              <w:jc w:val="center"/>
            </w:pPr>
          </w:p>
        </w:tc>
      </w:tr>
      <w:tr w:rsidR="006A5EC8" w14:paraId="7221C41D" w14:textId="77777777" w:rsidTr="004A1AEE">
        <w:tc>
          <w:tcPr>
            <w:tcW w:w="3195" w:type="dxa"/>
            <w:tcBorders>
              <w:top w:val="dashSmallGap" w:sz="4" w:space="0" w:color="BFBFBF" w:themeColor="background1" w:themeShade="BF"/>
              <w:left w:val="nil"/>
              <w:bottom w:val="nil"/>
              <w:right w:val="nil"/>
            </w:tcBorders>
          </w:tcPr>
          <w:p w14:paraId="7221C40F" w14:textId="77777777" w:rsidR="006A5EC8" w:rsidRDefault="006A5EC8" w:rsidP="00F944EC">
            <w:pPr>
              <w:pStyle w:val="ProductList-Offering2"/>
            </w:pPr>
            <w:bookmarkStart w:id="591" w:name="_Toc379797223"/>
            <w:bookmarkStart w:id="592" w:name="_Toc380513248"/>
            <w:bookmarkStart w:id="593" w:name="_Toc380655290"/>
            <w:bookmarkStart w:id="594" w:name="_Toc399856803"/>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91"/>
            <w:bookmarkEnd w:id="592"/>
            <w:bookmarkEnd w:id="593"/>
            <w:bookmarkEnd w:id="594"/>
            <w:r>
              <w:fldChar w:fldCharType="begin"/>
            </w:r>
            <w:r>
              <w:instrText>XE "Client-Management-Lizenz für System Center 2012 R2 Configuration Manager pro Nutzer"</w:instrText>
            </w:r>
            <w:r>
              <w:fldChar w:fldCharType="end"/>
            </w:r>
          </w:p>
        </w:tc>
        <w:tc>
          <w:tcPr>
            <w:tcW w:w="540" w:type="dxa"/>
            <w:tcBorders>
              <w:top w:val="dashSmallGap" w:sz="4" w:space="0" w:color="BFBFBF" w:themeColor="background1" w:themeShade="BF"/>
              <w:left w:val="nil"/>
              <w:bottom w:val="nil"/>
              <w:right w:val="nil"/>
            </w:tcBorders>
            <w:vAlign w:val="center"/>
          </w:tcPr>
          <w:p w14:paraId="7221C410" w14:textId="77777777" w:rsidR="006A5EC8" w:rsidRDefault="006A5EC8" w:rsidP="007F3FE6">
            <w:pPr>
              <w:pStyle w:val="ProductList-OfferingBody"/>
              <w:ind w:left="-113"/>
              <w:jc w:val="center"/>
            </w:pPr>
            <w:r>
              <w:t>10/13</w:t>
            </w:r>
          </w:p>
        </w:tc>
        <w:tc>
          <w:tcPr>
            <w:tcW w:w="515" w:type="dxa"/>
            <w:tcBorders>
              <w:top w:val="dashSmallGap" w:sz="4" w:space="0" w:color="BFBFBF" w:themeColor="background1" w:themeShade="BF"/>
              <w:left w:val="nil"/>
              <w:bottom w:val="nil"/>
              <w:right w:val="nil"/>
            </w:tcBorders>
            <w:vAlign w:val="center"/>
          </w:tcPr>
          <w:p w14:paraId="7221C411" w14:textId="77777777" w:rsidR="006A5EC8" w:rsidRDefault="006A5EC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412" w14:textId="77777777" w:rsidR="006A5EC8" w:rsidRDefault="006A5EC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413" w14:textId="77777777" w:rsidR="006A5EC8" w:rsidRDefault="006A5E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414" w14:textId="77777777" w:rsidR="006A5EC8" w:rsidRDefault="006A5EC8" w:rsidP="00C05A53">
            <w:pPr>
              <w:pStyle w:val="ProductList-OfferingBody"/>
              <w:ind w:left="-113"/>
              <w:jc w:val="center"/>
            </w:pPr>
            <w:r>
              <w:t>1</w:t>
            </w:r>
          </w:p>
        </w:tc>
        <w:tc>
          <w:tcPr>
            <w:tcW w:w="596" w:type="dxa"/>
            <w:shd w:val="clear" w:color="auto" w:fill="70AD47" w:themeFill="accent6"/>
            <w:vAlign w:val="center"/>
          </w:tcPr>
          <w:p w14:paraId="7221C415" w14:textId="77777777" w:rsidR="006A5EC8" w:rsidRDefault="006A5EC8" w:rsidP="00C61360">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14:paraId="7221C416" w14:textId="77777777" w:rsidR="006A5EC8" w:rsidRDefault="006A5EC8" w:rsidP="00C61360">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14:paraId="7221C417" w14:textId="77777777" w:rsidR="006A5EC8" w:rsidRPr="00C30AD8" w:rsidRDefault="006A5EC8" w:rsidP="00C61360">
            <w:pPr>
              <w:pStyle w:val="ProductList-OfferingBody"/>
              <w:ind w:left="-113"/>
              <w:jc w:val="center"/>
            </w:pPr>
          </w:p>
        </w:tc>
        <w:tc>
          <w:tcPr>
            <w:tcW w:w="595" w:type="dxa"/>
            <w:shd w:val="clear" w:color="auto" w:fill="70AD47" w:themeFill="accent6"/>
            <w:vAlign w:val="center"/>
          </w:tcPr>
          <w:p w14:paraId="7221C418" w14:textId="77777777" w:rsidR="006A5EC8" w:rsidRPr="00C30AD8" w:rsidRDefault="006A5EC8" w:rsidP="00C61360">
            <w:pPr>
              <w:pStyle w:val="ProductList-OfferingBody"/>
              <w:ind w:left="-113"/>
              <w:jc w:val="center"/>
            </w:pPr>
          </w:p>
        </w:tc>
        <w:tc>
          <w:tcPr>
            <w:tcW w:w="595" w:type="dxa"/>
            <w:shd w:val="clear" w:color="auto" w:fill="BFBFBF" w:themeFill="background1" w:themeFillShade="BF"/>
            <w:vAlign w:val="center"/>
          </w:tcPr>
          <w:p w14:paraId="7221C419" w14:textId="77777777" w:rsidR="006A5EC8" w:rsidRPr="00C30AD8" w:rsidRDefault="006A5EC8" w:rsidP="00C61360">
            <w:pPr>
              <w:pStyle w:val="ProductList-OfferingBody"/>
              <w:ind w:left="-113"/>
              <w:jc w:val="center"/>
            </w:pPr>
          </w:p>
        </w:tc>
        <w:tc>
          <w:tcPr>
            <w:tcW w:w="596" w:type="dxa"/>
            <w:shd w:val="clear" w:color="auto" w:fill="70AD47" w:themeFill="accent6"/>
            <w:vAlign w:val="center"/>
          </w:tcPr>
          <w:p w14:paraId="7221C41A" w14:textId="77777777" w:rsidR="006A5EC8" w:rsidRPr="00C30AD8" w:rsidRDefault="006A5EC8" w:rsidP="00C61360">
            <w:pPr>
              <w:pStyle w:val="ProductList-OfferingBody"/>
              <w:ind w:left="-113"/>
              <w:jc w:val="center"/>
            </w:pPr>
            <w:r w:rsidRPr="00C30AD8">
              <w:fldChar w:fldCharType="begin"/>
            </w:r>
            <w:r w:rsidRPr="00C30AD8">
              <w:rPr>
                <w:color w:val="1F497D"/>
              </w:rPr>
              <w:instrText>AutoTextList  \s NoStyle \t “</w:instrText>
            </w:r>
            <w:r w:rsidRPr="00C30AD8">
              <w:instrText>Nicht organisationsweite Produkte in Open Value</w:instrText>
            </w:r>
            <w:r w:rsidRPr="00C30AD8">
              <w:rPr>
                <w:color w:val="1F497D"/>
              </w:rPr>
              <w:instrText>”</w:instrText>
            </w:r>
            <w:r w:rsidRPr="00C30AD8">
              <w:fldChar w:fldCharType="separate"/>
            </w:r>
            <w:r w:rsidRPr="00C30AD8">
              <w:t xml:space="preserve"> P </w:t>
            </w:r>
            <w:r w:rsidRPr="00C30AD8">
              <w:fldChar w:fldCharType="end"/>
            </w:r>
          </w:p>
        </w:tc>
        <w:tc>
          <w:tcPr>
            <w:tcW w:w="595" w:type="dxa"/>
            <w:shd w:val="clear" w:color="auto" w:fill="70AD47" w:themeFill="accent6"/>
            <w:vAlign w:val="center"/>
          </w:tcPr>
          <w:p w14:paraId="7221C41B" w14:textId="77777777" w:rsidR="006A5EC8" w:rsidRPr="00C30AD8" w:rsidRDefault="006A5EC8" w:rsidP="00C61360">
            <w:pPr>
              <w:pStyle w:val="ProductList-OfferingBody"/>
              <w:ind w:left="-113"/>
              <w:jc w:val="center"/>
            </w:pPr>
          </w:p>
        </w:tc>
        <w:tc>
          <w:tcPr>
            <w:tcW w:w="596" w:type="dxa"/>
            <w:shd w:val="clear" w:color="auto" w:fill="70AD47" w:themeFill="accent6"/>
            <w:vAlign w:val="center"/>
          </w:tcPr>
          <w:p w14:paraId="7221C41C" w14:textId="77777777" w:rsidR="006A5EC8" w:rsidRPr="00886678" w:rsidRDefault="006A5EC8"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7221C41E"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7221C421" w14:textId="77777777" w:rsidTr="00511363">
        <w:tc>
          <w:tcPr>
            <w:tcW w:w="7193" w:type="dxa"/>
          </w:tcPr>
          <w:p w14:paraId="7221C41F" w14:textId="77777777" w:rsidR="000F1869" w:rsidRDefault="000F1869" w:rsidP="000F1869">
            <w:pPr>
              <w:pStyle w:val="ProductList-Body"/>
              <w:tabs>
                <w:tab w:val="clear" w:pos="158"/>
                <w:tab w:val="left" w:pos="1242"/>
              </w:tabs>
              <w:spacing w:before="20" w:after="20"/>
              <w:ind w:left="162"/>
            </w:pPr>
            <w:r>
              <w:t xml:space="preserve">Frühere Version: </w:t>
            </w:r>
            <w:r>
              <w:tab/>
            </w:r>
            <w:r>
              <w:rPr>
                <w:b/>
              </w:rPr>
              <w:t>System Center 2012 Configuration Manager</w:t>
            </w:r>
            <w:r>
              <w:t xml:space="preserve"> (3/12)</w:t>
            </w:r>
          </w:p>
        </w:tc>
        <w:tc>
          <w:tcPr>
            <w:tcW w:w="3597" w:type="dxa"/>
          </w:tcPr>
          <w:p w14:paraId="7221C420" w14:textId="77777777" w:rsidR="000F1869" w:rsidRDefault="000F1869" w:rsidP="009B3FD1">
            <w:pPr>
              <w:pStyle w:val="ProductList-Body"/>
              <w:spacing w:before="20" w:after="20"/>
            </w:pPr>
            <w:r>
              <w:t xml:space="preserve">Produkt-Pool: </w:t>
            </w:r>
            <w:r>
              <w:rPr>
                <w:b/>
              </w:rPr>
              <w:t>Server</w:t>
            </w:r>
          </w:p>
        </w:tc>
      </w:tr>
      <w:tr w:rsidR="000F1869" w14:paraId="7221C424" w14:textId="77777777" w:rsidTr="00511363">
        <w:tc>
          <w:tcPr>
            <w:tcW w:w="7193" w:type="dxa"/>
          </w:tcPr>
          <w:p w14:paraId="7221C422" w14:textId="77777777" w:rsidR="000F1869" w:rsidRDefault="000F1869" w:rsidP="005A5272">
            <w:pPr>
              <w:pStyle w:val="ProductList-Body"/>
              <w:tabs>
                <w:tab w:val="clear" w:pos="158"/>
                <w:tab w:val="left" w:pos="1062"/>
              </w:tabs>
              <w:spacing w:before="20" w:after="20"/>
              <w:ind w:left="1440"/>
            </w:pPr>
            <w:r>
              <w:rPr>
                <w:b/>
              </w:rPr>
              <w:t>System Center Configuration Manager Server 2007 R2</w:t>
            </w:r>
            <w:r>
              <w:t xml:space="preserve"> (9/08)</w:t>
            </w:r>
          </w:p>
        </w:tc>
        <w:tc>
          <w:tcPr>
            <w:tcW w:w="3597" w:type="dxa"/>
          </w:tcPr>
          <w:p w14:paraId="7221C423" w14:textId="77777777" w:rsidR="000F1869" w:rsidRDefault="0060366B" w:rsidP="009B3FD1">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r>
    </w:tbl>
    <w:p w14:paraId="7221C425" w14:textId="77777777" w:rsidR="00782C7B" w:rsidRPr="00782C7B" w:rsidRDefault="00782C7B" w:rsidP="00DF657D">
      <w:pPr>
        <w:pStyle w:val="ProductList-Body"/>
        <w:keepNext/>
        <w:shd w:val="clear" w:color="auto" w:fill="D9D9D9" w:themeFill="background1" w:themeFillShade="D9"/>
        <w:spacing w:before="120" w:after="120"/>
        <w:rPr>
          <w:b/>
        </w:rPr>
      </w:pPr>
      <w:r>
        <w:rPr>
          <w:b/>
        </w:rPr>
        <w:t>Zusätzliche Informationen</w:t>
      </w:r>
    </w:p>
    <w:p w14:paraId="7221C426" w14:textId="77777777" w:rsidR="009919D2" w:rsidRDefault="009B3FD1" w:rsidP="004F3C6D">
      <w:pPr>
        <w:pStyle w:val="ProductList-Body"/>
      </w:pPr>
      <w:r>
        <w:t>System Center Configuration Manager-Kunden, die am 1. April 2012 über SA für System Center Configuration Manager verfügten, sind möglicherweise berechtigt, unter speziellen Bestimmungen au</w:t>
      </w:r>
      <w:r w:rsidR="00C61360">
        <w:t xml:space="preserve">f die Version 2012 upzugraden. </w:t>
      </w:r>
      <w:r>
        <w:t xml:space="preserve">Weitere Einzelheiten finden Sie in der Produktliste Oktober 2013 unter </w:t>
      </w:r>
      <w:hyperlink r:id="rId37" w:history="1">
        <w:r>
          <w:rPr>
            <w:rStyle w:val="Hyperlink"/>
          </w:rPr>
          <w:t>http://go.microsoft.com/?linkid=9839207</w:t>
        </w:r>
      </w:hyperlink>
      <w:r>
        <w:t>.</w:t>
      </w:r>
    </w:p>
    <w:p w14:paraId="7221C427" w14:textId="77777777" w:rsidR="0049363D" w:rsidRDefault="0049363D" w:rsidP="0049363D">
      <w:pPr>
        <w:pStyle w:val="ProductList-Body"/>
      </w:pPr>
    </w:p>
    <w:p w14:paraId="7221C428" w14:textId="77777777" w:rsidR="0049363D"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7221C429"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42A" w14:textId="77777777" w:rsidR="009919D2" w:rsidRDefault="00C13DF8" w:rsidP="002502BF">
      <w:pPr>
        <w:pStyle w:val="ProductList-Offering2Heading"/>
        <w:outlineLvl w:val="2"/>
      </w:pPr>
      <w:r>
        <w:tab/>
      </w:r>
      <w:bookmarkStart w:id="595" w:name="_Toc378147640"/>
      <w:bookmarkStart w:id="596" w:name="_Toc378151542"/>
      <w:bookmarkStart w:id="597" w:name="_Toc379797224"/>
      <w:bookmarkStart w:id="598" w:name="_Toc380513249"/>
      <w:bookmarkStart w:id="599" w:name="_Toc380655291"/>
      <w:bookmarkStart w:id="600" w:name="_Toc399856804"/>
      <w:r>
        <w:t>System Center Data Protection Manager</w:t>
      </w:r>
      <w:bookmarkEnd w:id="595"/>
      <w:bookmarkEnd w:id="596"/>
      <w:bookmarkEnd w:id="597"/>
      <w:bookmarkEnd w:id="598"/>
      <w:bookmarkEnd w:id="599"/>
      <w:bookmarkEnd w:id="6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2E56" w14:paraId="7221C439" w14:textId="77777777" w:rsidTr="001A2E56">
        <w:trPr>
          <w:tblHeader/>
        </w:trPr>
        <w:tc>
          <w:tcPr>
            <w:tcW w:w="3060" w:type="dxa"/>
            <w:tcBorders>
              <w:bottom w:val="nil"/>
            </w:tcBorders>
            <w:shd w:val="clear" w:color="auto" w:fill="00188F"/>
          </w:tcPr>
          <w:p w14:paraId="7221C42B" w14:textId="77777777" w:rsidR="001A2E56" w:rsidRPr="00EE0836" w:rsidRDefault="001A2E5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42C"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42D" w14:textId="77777777" w:rsidR="001A2E56" w:rsidRPr="00886678" w:rsidRDefault="001A2E56"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42E" w14:textId="77777777" w:rsidR="001A2E56" w:rsidRPr="00C37D2B" w:rsidRDefault="001A2E56"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42F"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430"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431"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432"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433"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434"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435"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436" w14:textId="77777777" w:rsidR="001A2E56" w:rsidRPr="00C5575D" w:rsidRDefault="001A2E56"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437"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438" w14:textId="77777777" w:rsidR="001A2E56" w:rsidRPr="00C5575D" w:rsidRDefault="001A2E5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A2E56" w14:paraId="7221C448" w14:textId="77777777" w:rsidTr="001A2E56">
        <w:tc>
          <w:tcPr>
            <w:tcW w:w="3060" w:type="dxa"/>
            <w:tcBorders>
              <w:top w:val="nil"/>
              <w:left w:val="nil"/>
              <w:bottom w:val="dashSmallGap" w:sz="4" w:space="0" w:color="BFBFBF" w:themeColor="background1" w:themeShade="BF"/>
              <w:right w:val="nil"/>
            </w:tcBorders>
          </w:tcPr>
          <w:p w14:paraId="7221C43A" w14:textId="77777777" w:rsidR="001A2E56" w:rsidRDefault="001A2E56" w:rsidP="00F944EC">
            <w:pPr>
              <w:pStyle w:val="ProductList-Offering2"/>
            </w:pPr>
            <w:bookmarkStart w:id="601" w:name="_Toc379797225"/>
            <w:bookmarkStart w:id="602" w:name="_Toc380513250"/>
            <w:bookmarkStart w:id="603" w:name="_Toc380655292"/>
            <w:bookmarkStart w:id="604" w:name="_Toc399856805"/>
            <w:r>
              <w:t>Enterprise-Server-Management-Lizenz für System Center Data Protection Manager 2010</w:t>
            </w:r>
            <w:bookmarkEnd w:id="604"/>
            <w:r>
              <w:fldChar w:fldCharType="begin"/>
            </w:r>
            <w:r>
              <w:instrText>XE "Data Protection Manager 2010"</w:instrText>
            </w:r>
            <w:r>
              <w:fldChar w:fldCharType="end"/>
            </w:r>
            <w:bookmarkEnd w:id="601"/>
            <w:bookmarkEnd w:id="602"/>
            <w:bookmarkEnd w:id="603"/>
            <w:r>
              <w:fldChar w:fldCharType="begin"/>
            </w:r>
            <w:r>
              <w:instrText>XE "Enterprise-Server-Management-Lizenz für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7221C43B" w14:textId="77777777" w:rsidR="001A2E56" w:rsidRDefault="001A2E56"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7221C43C" w14:textId="77777777" w:rsidR="001A2E56" w:rsidRDefault="001A2E5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43D" w14:textId="77777777" w:rsidR="001A2E56" w:rsidRDefault="001A2E5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43E" w14:textId="77777777" w:rsidR="001A2E56" w:rsidRDefault="001A2E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43F" w14:textId="77777777" w:rsidR="001A2E56" w:rsidRDefault="001A2E56" w:rsidP="00C05A53">
            <w:pPr>
              <w:pStyle w:val="ProductList-OfferingBody"/>
              <w:ind w:left="-113"/>
              <w:jc w:val="center"/>
            </w:pPr>
            <w:r>
              <w:t>5</w:t>
            </w:r>
          </w:p>
        </w:tc>
        <w:tc>
          <w:tcPr>
            <w:tcW w:w="596" w:type="dxa"/>
            <w:shd w:val="clear" w:color="auto" w:fill="BFBFBF" w:themeFill="background1" w:themeFillShade="BF"/>
            <w:vAlign w:val="center"/>
          </w:tcPr>
          <w:p w14:paraId="7221C440" w14:textId="77777777" w:rsidR="001A2E56" w:rsidRDefault="001A2E56" w:rsidP="00C05A53">
            <w:pPr>
              <w:pStyle w:val="ProductList-OfferingBody"/>
              <w:ind w:left="-113"/>
              <w:jc w:val="center"/>
            </w:pPr>
          </w:p>
        </w:tc>
        <w:tc>
          <w:tcPr>
            <w:tcW w:w="595" w:type="dxa"/>
            <w:shd w:val="clear" w:color="auto" w:fill="70AD47" w:themeFill="accent6"/>
            <w:vAlign w:val="center"/>
          </w:tcPr>
          <w:p w14:paraId="7221C441" w14:textId="77777777" w:rsidR="001A2E56" w:rsidRPr="00C30AD8" w:rsidRDefault="001A2E56" w:rsidP="00C61360">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7221C442" w14:textId="77777777" w:rsidR="001A2E56" w:rsidRDefault="001A2E56" w:rsidP="00C05A53">
            <w:pPr>
              <w:pStyle w:val="ProductList-OfferingBody"/>
              <w:ind w:left="-113"/>
              <w:jc w:val="center"/>
            </w:pPr>
          </w:p>
        </w:tc>
        <w:tc>
          <w:tcPr>
            <w:tcW w:w="595" w:type="dxa"/>
            <w:shd w:val="clear" w:color="auto" w:fill="BFBFBF" w:themeFill="background1" w:themeFillShade="BF"/>
            <w:vAlign w:val="center"/>
          </w:tcPr>
          <w:p w14:paraId="7221C443" w14:textId="77777777" w:rsidR="001A2E56" w:rsidRDefault="001A2E56" w:rsidP="00C05A53">
            <w:pPr>
              <w:pStyle w:val="ProductList-OfferingBody"/>
              <w:ind w:left="-113"/>
              <w:jc w:val="center"/>
            </w:pPr>
          </w:p>
        </w:tc>
        <w:tc>
          <w:tcPr>
            <w:tcW w:w="595" w:type="dxa"/>
            <w:shd w:val="clear" w:color="auto" w:fill="BFBFBF" w:themeFill="background1" w:themeFillShade="BF"/>
            <w:vAlign w:val="center"/>
          </w:tcPr>
          <w:p w14:paraId="7221C444" w14:textId="77777777" w:rsidR="001A2E56" w:rsidRDefault="001A2E56" w:rsidP="00C05A53">
            <w:pPr>
              <w:pStyle w:val="ProductList-OfferingBody"/>
              <w:ind w:left="-113"/>
              <w:jc w:val="center"/>
            </w:pPr>
          </w:p>
        </w:tc>
        <w:tc>
          <w:tcPr>
            <w:tcW w:w="596" w:type="dxa"/>
            <w:shd w:val="clear" w:color="auto" w:fill="BFBFBF" w:themeFill="background1" w:themeFillShade="BF"/>
            <w:vAlign w:val="center"/>
          </w:tcPr>
          <w:p w14:paraId="7221C445" w14:textId="77777777" w:rsidR="001A2E56" w:rsidRDefault="001A2E56" w:rsidP="00C05A53">
            <w:pPr>
              <w:pStyle w:val="ProductList-OfferingBody"/>
              <w:ind w:left="-113"/>
              <w:jc w:val="center"/>
            </w:pPr>
          </w:p>
        </w:tc>
        <w:tc>
          <w:tcPr>
            <w:tcW w:w="595" w:type="dxa"/>
            <w:shd w:val="clear" w:color="auto" w:fill="BFBFBF" w:themeFill="background1" w:themeFillShade="BF"/>
            <w:vAlign w:val="center"/>
          </w:tcPr>
          <w:p w14:paraId="7221C446" w14:textId="77777777" w:rsidR="001A2E56" w:rsidRDefault="001A2E56" w:rsidP="00C05A53">
            <w:pPr>
              <w:pStyle w:val="ProductList-OfferingBody"/>
              <w:ind w:left="-113"/>
              <w:jc w:val="center"/>
            </w:pPr>
          </w:p>
        </w:tc>
        <w:tc>
          <w:tcPr>
            <w:tcW w:w="596" w:type="dxa"/>
            <w:shd w:val="clear" w:color="auto" w:fill="BFBFBF" w:themeFill="background1" w:themeFillShade="BF"/>
            <w:vAlign w:val="center"/>
          </w:tcPr>
          <w:p w14:paraId="7221C447" w14:textId="77777777" w:rsidR="001A2E56" w:rsidRDefault="001A2E56" w:rsidP="00C05A53">
            <w:pPr>
              <w:pStyle w:val="ProductList-OfferingBody"/>
              <w:ind w:left="-113"/>
              <w:jc w:val="center"/>
            </w:pPr>
          </w:p>
        </w:tc>
      </w:tr>
      <w:tr w:rsidR="001A2E56" w14:paraId="7221C457" w14:textId="77777777" w:rsidTr="001A2E56">
        <w:tc>
          <w:tcPr>
            <w:tcW w:w="3060" w:type="dxa"/>
            <w:tcBorders>
              <w:top w:val="dashSmallGap" w:sz="4" w:space="0" w:color="BFBFBF" w:themeColor="background1" w:themeShade="BF"/>
              <w:left w:val="nil"/>
              <w:bottom w:val="nil"/>
              <w:right w:val="nil"/>
            </w:tcBorders>
          </w:tcPr>
          <w:p w14:paraId="7221C449" w14:textId="77777777" w:rsidR="001A2E56" w:rsidRDefault="001A2E56" w:rsidP="00F944EC">
            <w:pPr>
              <w:pStyle w:val="ProductList-Offering2"/>
            </w:pPr>
            <w:bookmarkStart w:id="605" w:name="_Toc379797226"/>
            <w:bookmarkStart w:id="606" w:name="_Toc380513251"/>
            <w:bookmarkStart w:id="607" w:name="_Toc380655293"/>
            <w:bookmarkStart w:id="608" w:name="_Toc399856806"/>
            <w:r>
              <w:t>Standard-Server-Management-Lizenz für System Center Data Protection Manager 2010</w:t>
            </w:r>
            <w:bookmarkEnd w:id="605"/>
            <w:bookmarkEnd w:id="606"/>
            <w:bookmarkEnd w:id="607"/>
            <w:bookmarkEnd w:id="608"/>
            <w:r>
              <w:fldChar w:fldCharType="begin"/>
            </w:r>
            <w:r>
              <w:instrText>XE "Standard-Server-Management-Lizenz für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7221C44A" w14:textId="77777777" w:rsidR="001A2E56" w:rsidRDefault="001A2E56"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7221C44B" w14:textId="77777777" w:rsidR="001A2E56" w:rsidRDefault="001A2E5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44C" w14:textId="77777777" w:rsidR="001A2E56" w:rsidRDefault="001A2E5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44D" w14:textId="77777777" w:rsidR="001A2E56" w:rsidRDefault="001A2E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44E" w14:textId="77777777" w:rsidR="001A2E56" w:rsidRDefault="001A2E56" w:rsidP="00C05A53">
            <w:pPr>
              <w:pStyle w:val="ProductList-OfferingBody"/>
              <w:ind w:left="-113"/>
              <w:jc w:val="center"/>
            </w:pPr>
            <w:r>
              <w:t>1</w:t>
            </w:r>
          </w:p>
        </w:tc>
        <w:tc>
          <w:tcPr>
            <w:tcW w:w="596" w:type="dxa"/>
            <w:shd w:val="clear" w:color="auto" w:fill="BFBFBF" w:themeFill="background1" w:themeFillShade="BF"/>
            <w:vAlign w:val="center"/>
          </w:tcPr>
          <w:p w14:paraId="7221C44F" w14:textId="77777777" w:rsidR="001A2E56" w:rsidRDefault="001A2E56" w:rsidP="00C05A53">
            <w:pPr>
              <w:pStyle w:val="ProductList-OfferingBody"/>
              <w:ind w:left="-113"/>
              <w:jc w:val="center"/>
            </w:pPr>
          </w:p>
        </w:tc>
        <w:tc>
          <w:tcPr>
            <w:tcW w:w="595" w:type="dxa"/>
            <w:shd w:val="clear" w:color="auto" w:fill="70AD47" w:themeFill="accent6"/>
            <w:vAlign w:val="center"/>
          </w:tcPr>
          <w:p w14:paraId="7221C450" w14:textId="77777777" w:rsidR="001A2E56" w:rsidRPr="00C30AD8" w:rsidRDefault="001A2E56" w:rsidP="00C61360">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7221C451" w14:textId="77777777" w:rsidR="001A2E56" w:rsidRDefault="001A2E56" w:rsidP="00C05A53">
            <w:pPr>
              <w:pStyle w:val="ProductList-OfferingBody"/>
              <w:ind w:left="-113"/>
              <w:jc w:val="center"/>
            </w:pPr>
          </w:p>
        </w:tc>
        <w:tc>
          <w:tcPr>
            <w:tcW w:w="595" w:type="dxa"/>
            <w:shd w:val="clear" w:color="auto" w:fill="BFBFBF" w:themeFill="background1" w:themeFillShade="BF"/>
            <w:vAlign w:val="center"/>
          </w:tcPr>
          <w:p w14:paraId="7221C452" w14:textId="77777777" w:rsidR="001A2E56" w:rsidRDefault="001A2E56" w:rsidP="00C05A53">
            <w:pPr>
              <w:pStyle w:val="ProductList-OfferingBody"/>
              <w:ind w:left="-113"/>
              <w:jc w:val="center"/>
            </w:pPr>
          </w:p>
        </w:tc>
        <w:tc>
          <w:tcPr>
            <w:tcW w:w="595" w:type="dxa"/>
            <w:shd w:val="clear" w:color="auto" w:fill="BFBFBF" w:themeFill="background1" w:themeFillShade="BF"/>
            <w:vAlign w:val="center"/>
          </w:tcPr>
          <w:p w14:paraId="7221C453" w14:textId="77777777" w:rsidR="001A2E56" w:rsidRDefault="001A2E56" w:rsidP="00C05A53">
            <w:pPr>
              <w:pStyle w:val="ProductList-OfferingBody"/>
              <w:ind w:left="-113"/>
              <w:jc w:val="center"/>
            </w:pPr>
          </w:p>
        </w:tc>
        <w:tc>
          <w:tcPr>
            <w:tcW w:w="596" w:type="dxa"/>
            <w:shd w:val="clear" w:color="auto" w:fill="BFBFBF" w:themeFill="background1" w:themeFillShade="BF"/>
            <w:vAlign w:val="center"/>
          </w:tcPr>
          <w:p w14:paraId="7221C454" w14:textId="77777777" w:rsidR="001A2E56" w:rsidRDefault="001A2E56" w:rsidP="00C05A53">
            <w:pPr>
              <w:pStyle w:val="ProductList-OfferingBody"/>
              <w:ind w:left="-113"/>
              <w:jc w:val="center"/>
            </w:pPr>
          </w:p>
        </w:tc>
        <w:tc>
          <w:tcPr>
            <w:tcW w:w="595" w:type="dxa"/>
            <w:shd w:val="clear" w:color="auto" w:fill="BFBFBF" w:themeFill="background1" w:themeFillShade="BF"/>
            <w:vAlign w:val="center"/>
          </w:tcPr>
          <w:p w14:paraId="7221C455" w14:textId="77777777" w:rsidR="001A2E56" w:rsidRDefault="001A2E56" w:rsidP="00C05A53">
            <w:pPr>
              <w:pStyle w:val="ProductList-OfferingBody"/>
              <w:ind w:left="-113"/>
              <w:jc w:val="center"/>
            </w:pPr>
          </w:p>
        </w:tc>
        <w:tc>
          <w:tcPr>
            <w:tcW w:w="596" w:type="dxa"/>
            <w:shd w:val="clear" w:color="auto" w:fill="BFBFBF" w:themeFill="background1" w:themeFillShade="BF"/>
            <w:vAlign w:val="center"/>
          </w:tcPr>
          <w:p w14:paraId="7221C456" w14:textId="77777777" w:rsidR="001A2E56" w:rsidRDefault="001A2E56" w:rsidP="00C05A53">
            <w:pPr>
              <w:pStyle w:val="ProductList-OfferingBody"/>
              <w:ind w:left="-113"/>
              <w:jc w:val="center"/>
            </w:pPr>
          </w:p>
        </w:tc>
      </w:tr>
    </w:tbl>
    <w:p w14:paraId="7221C458"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7221C45C" w14:textId="77777777" w:rsidTr="001A2E56">
        <w:tc>
          <w:tcPr>
            <w:tcW w:w="3596" w:type="dxa"/>
          </w:tcPr>
          <w:p w14:paraId="7221C459" w14:textId="77777777" w:rsidR="0010587C" w:rsidRDefault="0010587C" w:rsidP="0010587C">
            <w:pPr>
              <w:pStyle w:val="ProductList-Body"/>
              <w:spacing w:before="20" w:after="20"/>
            </w:pPr>
          </w:p>
        </w:tc>
        <w:tc>
          <w:tcPr>
            <w:tcW w:w="3597" w:type="dxa"/>
          </w:tcPr>
          <w:p w14:paraId="7221C45A" w14:textId="77777777" w:rsidR="0010587C" w:rsidRDefault="0010587C" w:rsidP="0010587C">
            <w:pPr>
              <w:pStyle w:val="ProductList-Body"/>
              <w:spacing w:before="20" w:after="20"/>
            </w:pPr>
            <w:r>
              <w:t xml:space="preserve">Produkt-Pool: </w:t>
            </w:r>
            <w:r>
              <w:rPr>
                <w:b/>
              </w:rPr>
              <w:t>Server</w:t>
            </w:r>
          </w:p>
        </w:tc>
        <w:tc>
          <w:tcPr>
            <w:tcW w:w="3597" w:type="dxa"/>
          </w:tcPr>
          <w:p w14:paraId="7221C45B" w14:textId="77777777" w:rsidR="0010587C" w:rsidRDefault="0010587C" w:rsidP="0010587C">
            <w:pPr>
              <w:pStyle w:val="ProductList-Body"/>
              <w:spacing w:before="20" w:after="20"/>
            </w:pPr>
          </w:p>
        </w:tc>
      </w:tr>
      <w:tr w:rsidR="0010587C" w14:paraId="7221C460" w14:textId="77777777" w:rsidTr="001A2E56">
        <w:tc>
          <w:tcPr>
            <w:tcW w:w="3596" w:type="dxa"/>
          </w:tcPr>
          <w:p w14:paraId="7221C45D" w14:textId="77777777" w:rsidR="0010587C" w:rsidRDefault="0010587C" w:rsidP="0010587C">
            <w:pPr>
              <w:pStyle w:val="ProductList-Body"/>
              <w:spacing w:before="20" w:after="20"/>
            </w:pPr>
          </w:p>
        </w:tc>
        <w:tc>
          <w:tcPr>
            <w:tcW w:w="3597" w:type="dxa"/>
          </w:tcPr>
          <w:p w14:paraId="7221C45E" w14:textId="77777777" w:rsidR="0010587C" w:rsidRDefault="0060366B" w:rsidP="0010587C">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45F" w14:textId="77777777" w:rsidR="0010587C" w:rsidRDefault="0010587C" w:rsidP="0010587C">
            <w:pPr>
              <w:pStyle w:val="ProductList-Body"/>
              <w:spacing w:before="20" w:after="20"/>
            </w:pPr>
          </w:p>
        </w:tc>
      </w:tr>
    </w:tbl>
    <w:p w14:paraId="7221C461" w14:textId="77777777" w:rsidR="0010587C" w:rsidRPr="00782C7B" w:rsidRDefault="0010587C" w:rsidP="00071A79">
      <w:pPr>
        <w:pStyle w:val="ProductList-Body"/>
        <w:shd w:val="clear" w:color="auto" w:fill="D9D9D9" w:themeFill="background1" w:themeFillShade="D9"/>
        <w:spacing w:before="120" w:after="120"/>
        <w:rPr>
          <w:b/>
        </w:rPr>
      </w:pPr>
      <w:r>
        <w:rPr>
          <w:b/>
        </w:rPr>
        <w:t>Zusätzliche Informationen</w:t>
      </w:r>
    </w:p>
    <w:p w14:paraId="7221C462" w14:textId="77777777" w:rsidR="0010587C"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7221C463"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464" w14:textId="77777777" w:rsidR="009919D2" w:rsidRDefault="00C13DF8" w:rsidP="00680B4D">
      <w:pPr>
        <w:pStyle w:val="ProductList-Offering2Heading"/>
        <w:outlineLvl w:val="2"/>
      </w:pPr>
      <w:r>
        <w:tab/>
      </w:r>
      <w:bookmarkStart w:id="609" w:name="_Toc378147641"/>
      <w:bookmarkStart w:id="610" w:name="_Toc378151543"/>
      <w:bookmarkStart w:id="611" w:name="_Toc379797227"/>
      <w:bookmarkStart w:id="612" w:name="_Toc380513252"/>
      <w:bookmarkStart w:id="613" w:name="_Toc380655294"/>
      <w:bookmarkStart w:id="614" w:name="_Toc399856807"/>
      <w:r>
        <w:t>System Center Operations Manager</w:t>
      </w:r>
      <w:bookmarkEnd w:id="609"/>
      <w:bookmarkEnd w:id="610"/>
      <w:bookmarkEnd w:id="611"/>
      <w:bookmarkEnd w:id="612"/>
      <w:bookmarkEnd w:id="613"/>
      <w:bookmarkEnd w:id="6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335EA" w14:paraId="7221C473" w14:textId="77777777" w:rsidTr="006335EA">
        <w:trPr>
          <w:tblHeader/>
        </w:trPr>
        <w:tc>
          <w:tcPr>
            <w:tcW w:w="3060" w:type="dxa"/>
            <w:tcBorders>
              <w:bottom w:val="nil"/>
            </w:tcBorders>
            <w:shd w:val="clear" w:color="auto" w:fill="00188F"/>
          </w:tcPr>
          <w:p w14:paraId="7221C465" w14:textId="77777777" w:rsidR="006335EA" w:rsidRPr="00EE0836" w:rsidRDefault="006335E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466"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467" w14:textId="77777777" w:rsidR="006335EA" w:rsidRPr="00886678" w:rsidRDefault="006335EA"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468" w14:textId="77777777" w:rsidR="006335EA" w:rsidRPr="00C37D2B" w:rsidRDefault="006335EA"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469"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46A"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46B"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46C"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46D"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46E"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46F"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470" w14:textId="77777777" w:rsidR="006335EA" w:rsidRPr="00C5575D" w:rsidRDefault="006335EA"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471"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472" w14:textId="77777777" w:rsidR="006335EA" w:rsidRPr="00C5575D" w:rsidRDefault="006335E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335EA" w14:paraId="7221C482" w14:textId="77777777" w:rsidTr="006335EA">
        <w:tc>
          <w:tcPr>
            <w:tcW w:w="3060" w:type="dxa"/>
            <w:tcBorders>
              <w:top w:val="nil"/>
              <w:left w:val="nil"/>
              <w:bottom w:val="dashSmallGap" w:sz="4" w:space="0" w:color="BFBFBF" w:themeColor="background1" w:themeShade="BF"/>
              <w:right w:val="nil"/>
            </w:tcBorders>
          </w:tcPr>
          <w:p w14:paraId="7221C474" w14:textId="77777777" w:rsidR="006335EA" w:rsidRDefault="006335EA" w:rsidP="00F944EC">
            <w:pPr>
              <w:pStyle w:val="ProductList-Offering2"/>
            </w:pPr>
            <w:bookmarkStart w:id="615" w:name="_Toc379797228"/>
            <w:bookmarkStart w:id="616" w:name="_Toc380513253"/>
            <w:bookmarkStart w:id="617" w:name="_Toc380655295"/>
            <w:bookmarkStart w:id="618" w:name="_Toc399856808"/>
            <w:r>
              <w:t>Enterprise-Server-Management-Lizenz für System Center Operations Manager 2007 R2</w:t>
            </w:r>
            <w:bookmarkEnd w:id="618"/>
            <w:r>
              <w:fldChar w:fldCharType="begin"/>
            </w:r>
            <w:r>
              <w:instrText>XE "Operations Manager 2007 R2"</w:instrText>
            </w:r>
            <w:r>
              <w:fldChar w:fldCharType="end"/>
            </w:r>
            <w:bookmarkEnd w:id="615"/>
            <w:bookmarkEnd w:id="616"/>
            <w:bookmarkEnd w:id="617"/>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7221C475" w14:textId="77777777" w:rsidR="006335EA" w:rsidRDefault="006335EA"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7221C476" w14:textId="77777777" w:rsidR="006335EA" w:rsidRDefault="006335E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477" w14:textId="77777777" w:rsidR="006335EA" w:rsidRDefault="006335E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478" w14:textId="77777777" w:rsidR="006335EA" w:rsidRDefault="006335E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479" w14:textId="77777777" w:rsidR="006335EA" w:rsidRDefault="006335EA" w:rsidP="00C05A53">
            <w:pPr>
              <w:pStyle w:val="ProductList-OfferingBody"/>
              <w:ind w:left="-113"/>
              <w:jc w:val="center"/>
            </w:pPr>
            <w:r>
              <w:t>5</w:t>
            </w:r>
          </w:p>
        </w:tc>
        <w:tc>
          <w:tcPr>
            <w:tcW w:w="596" w:type="dxa"/>
            <w:shd w:val="clear" w:color="auto" w:fill="BFBFBF" w:themeFill="background1" w:themeFillShade="BF"/>
            <w:vAlign w:val="center"/>
          </w:tcPr>
          <w:p w14:paraId="7221C47A" w14:textId="77777777" w:rsidR="006335EA" w:rsidRDefault="006335EA" w:rsidP="00C05A53">
            <w:pPr>
              <w:pStyle w:val="ProductList-OfferingBody"/>
              <w:ind w:left="-113"/>
              <w:jc w:val="center"/>
            </w:pPr>
          </w:p>
        </w:tc>
        <w:tc>
          <w:tcPr>
            <w:tcW w:w="595" w:type="dxa"/>
            <w:shd w:val="clear" w:color="auto" w:fill="70AD47" w:themeFill="accent6"/>
            <w:vAlign w:val="center"/>
          </w:tcPr>
          <w:p w14:paraId="7221C47B" w14:textId="77777777" w:rsidR="006335EA" w:rsidRPr="00886678" w:rsidRDefault="006335EA"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47C"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7D"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7E"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7F"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80"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81" w14:textId="77777777" w:rsidR="006335EA" w:rsidRDefault="006335EA" w:rsidP="00C05A53">
            <w:pPr>
              <w:pStyle w:val="ProductList-OfferingBody"/>
              <w:ind w:left="-113"/>
              <w:jc w:val="center"/>
            </w:pPr>
          </w:p>
        </w:tc>
      </w:tr>
      <w:tr w:rsidR="006335EA" w14:paraId="7221C491" w14:textId="77777777" w:rsidTr="006335EA">
        <w:tc>
          <w:tcPr>
            <w:tcW w:w="3060" w:type="dxa"/>
            <w:tcBorders>
              <w:top w:val="dashSmallGap" w:sz="4" w:space="0" w:color="BFBFBF" w:themeColor="background1" w:themeShade="BF"/>
              <w:left w:val="nil"/>
              <w:bottom w:val="dashSmallGap" w:sz="4" w:space="0" w:color="BFBFBF" w:themeColor="background1" w:themeShade="BF"/>
              <w:right w:val="nil"/>
            </w:tcBorders>
          </w:tcPr>
          <w:p w14:paraId="7221C483" w14:textId="77777777" w:rsidR="006335EA" w:rsidRDefault="006335EA" w:rsidP="00F944EC">
            <w:pPr>
              <w:pStyle w:val="ProductList-Offering2"/>
            </w:pPr>
            <w:bookmarkStart w:id="619" w:name="_Toc379797229"/>
            <w:bookmarkStart w:id="620" w:name="_Toc380513254"/>
            <w:bookmarkStart w:id="621" w:name="_Toc380655296"/>
            <w:bookmarkStart w:id="622" w:name="_Toc399856809"/>
            <w:r>
              <w:t>Standard-Server-Management-Lizenz für System Center Operations Manager 2007 R2</w:t>
            </w:r>
            <w:bookmarkEnd w:id="622"/>
            <w:r>
              <w:fldChar w:fldCharType="begin"/>
            </w:r>
            <w:r>
              <w:instrText>XE "Operations Manager 2007 R2"</w:instrText>
            </w:r>
            <w:r>
              <w:fldChar w:fldCharType="end"/>
            </w:r>
            <w:bookmarkEnd w:id="619"/>
            <w:bookmarkEnd w:id="620"/>
            <w:bookmarkEnd w:id="621"/>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484" w14:textId="77777777" w:rsidR="006335EA" w:rsidRDefault="006335E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485" w14:textId="77777777" w:rsidR="006335EA" w:rsidRDefault="006335E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486" w14:textId="77777777" w:rsidR="006335EA" w:rsidRDefault="006335E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487" w14:textId="77777777" w:rsidR="006335EA" w:rsidRDefault="006335E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488" w14:textId="77777777" w:rsidR="006335EA" w:rsidRDefault="006335EA" w:rsidP="00C05A53">
            <w:pPr>
              <w:pStyle w:val="ProductList-OfferingBody"/>
              <w:ind w:left="-113"/>
              <w:jc w:val="center"/>
            </w:pPr>
            <w:r>
              <w:t>1</w:t>
            </w:r>
          </w:p>
        </w:tc>
        <w:tc>
          <w:tcPr>
            <w:tcW w:w="596" w:type="dxa"/>
            <w:shd w:val="clear" w:color="auto" w:fill="BFBFBF" w:themeFill="background1" w:themeFillShade="BF"/>
            <w:vAlign w:val="center"/>
          </w:tcPr>
          <w:p w14:paraId="7221C489" w14:textId="77777777" w:rsidR="006335EA" w:rsidRDefault="006335EA" w:rsidP="00C05A53">
            <w:pPr>
              <w:pStyle w:val="ProductList-OfferingBody"/>
              <w:ind w:left="-113"/>
              <w:jc w:val="center"/>
            </w:pPr>
          </w:p>
        </w:tc>
        <w:tc>
          <w:tcPr>
            <w:tcW w:w="595" w:type="dxa"/>
            <w:shd w:val="clear" w:color="auto" w:fill="70AD47" w:themeFill="accent6"/>
            <w:vAlign w:val="center"/>
          </w:tcPr>
          <w:p w14:paraId="7221C48A" w14:textId="77777777" w:rsidR="006335EA" w:rsidRPr="00886678" w:rsidRDefault="006335EA"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48B"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8C"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8D"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8E"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8F"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90" w14:textId="77777777" w:rsidR="006335EA" w:rsidRDefault="006335EA" w:rsidP="00C05A53">
            <w:pPr>
              <w:pStyle w:val="ProductList-OfferingBody"/>
              <w:ind w:left="-113"/>
              <w:jc w:val="center"/>
            </w:pPr>
          </w:p>
        </w:tc>
      </w:tr>
      <w:tr w:rsidR="006335EA" w14:paraId="7221C4A0" w14:textId="77777777" w:rsidTr="006335EA">
        <w:tc>
          <w:tcPr>
            <w:tcW w:w="3060" w:type="dxa"/>
            <w:tcBorders>
              <w:top w:val="dashSmallGap" w:sz="4" w:space="0" w:color="BFBFBF" w:themeColor="background1" w:themeShade="BF"/>
              <w:left w:val="nil"/>
              <w:bottom w:val="dashSmallGap" w:sz="4" w:space="0" w:color="BFBFBF" w:themeColor="background1" w:themeShade="BF"/>
              <w:right w:val="nil"/>
            </w:tcBorders>
          </w:tcPr>
          <w:p w14:paraId="7221C492" w14:textId="77777777" w:rsidR="006335EA" w:rsidRDefault="006335EA" w:rsidP="00F944EC">
            <w:pPr>
              <w:pStyle w:val="ProductList-Offering2"/>
            </w:pPr>
            <w:bookmarkStart w:id="623" w:name="_Toc379797230"/>
            <w:bookmarkStart w:id="624" w:name="_Toc380513255"/>
            <w:bookmarkStart w:id="625" w:name="_Toc380655297"/>
            <w:bookmarkStart w:id="626" w:name="_Toc399856810"/>
            <w:r>
              <w:t>Client-Management-Lizenz pro Betriebssystemumgebung für System Center Operations Manager 2007 R2</w:t>
            </w:r>
            <w:bookmarkEnd w:id="626"/>
            <w:r>
              <w:fldChar w:fldCharType="begin"/>
            </w:r>
            <w:r>
              <w:instrText>XE "Operations Manager 2007 R2"</w:instrText>
            </w:r>
            <w:r>
              <w:fldChar w:fldCharType="end"/>
            </w:r>
            <w:bookmarkEnd w:id="623"/>
            <w:bookmarkEnd w:id="624"/>
            <w:bookmarkEnd w:id="625"/>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493" w14:textId="77777777" w:rsidR="006335EA" w:rsidRDefault="006335E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494" w14:textId="77777777" w:rsidR="006335EA" w:rsidRDefault="006335E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495" w14:textId="77777777" w:rsidR="006335EA" w:rsidRDefault="006335E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496" w14:textId="77777777" w:rsidR="006335EA" w:rsidRDefault="006335E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497" w14:textId="77777777" w:rsidR="006335EA" w:rsidRDefault="006335EA" w:rsidP="00C05A53">
            <w:pPr>
              <w:pStyle w:val="ProductList-OfferingBody"/>
              <w:ind w:left="-113"/>
              <w:jc w:val="center"/>
            </w:pPr>
            <w:r>
              <w:t>1</w:t>
            </w:r>
          </w:p>
        </w:tc>
        <w:tc>
          <w:tcPr>
            <w:tcW w:w="596" w:type="dxa"/>
            <w:shd w:val="clear" w:color="auto" w:fill="BFBFBF" w:themeFill="background1" w:themeFillShade="BF"/>
            <w:vAlign w:val="center"/>
          </w:tcPr>
          <w:p w14:paraId="7221C498" w14:textId="77777777" w:rsidR="006335EA" w:rsidRDefault="006335EA" w:rsidP="00C05A53">
            <w:pPr>
              <w:pStyle w:val="ProductList-OfferingBody"/>
              <w:ind w:left="-113"/>
              <w:jc w:val="center"/>
            </w:pPr>
          </w:p>
        </w:tc>
        <w:tc>
          <w:tcPr>
            <w:tcW w:w="595" w:type="dxa"/>
            <w:shd w:val="clear" w:color="auto" w:fill="70AD47" w:themeFill="accent6"/>
            <w:vAlign w:val="center"/>
          </w:tcPr>
          <w:p w14:paraId="7221C499" w14:textId="77777777" w:rsidR="006335EA" w:rsidRPr="00C30AD8" w:rsidRDefault="006335EA" w:rsidP="00C61360">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7221C49A"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9B"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9C"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9D"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9E"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9F" w14:textId="77777777" w:rsidR="006335EA" w:rsidRDefault="006335EA" w:rsidP="00C05A53">
            <w:pPr>
              <w:pStyle w:val="ProductList-OfferingBody"/>
              <w:ind w:left="-113"/>
              <w:jc w:val="center"/>
            </w:pPr>
          </w:p>
        </w:tc>
      </w:tr>
      <w:tr w:rsidR="006335EA" w14:paraId="7221C4AF" w14:textId="77777777" w:rsidTr="006335EA">
        <w:tc>
          <w:tcPr>
            <w:tcW w:w="3060" w:type="dxa"/>
            <w:tcBorders>
              <w:top w:val="dashSmallGap" w:sz="4" w:space="0" w:color="BFBFBF" w:themeColor="background1" w:themeShade="BF"/>
              <w:left w:val="nil"/>
              <w:bottom w:val="nil"/>
              <w:right w:val="nil"/>
            </w:tcBorders>
          </w:tcPr>
          <w:p w14:paraId="7221C4A1" w14:textId="77777777" w:rsidR="006335EA" w:rsidRDefault="006335EA" w:rsidP="00F944EC">
            <w:pPr>
              <w:pStyle w:val="ProductList-Offering2"/>
            </w:pPr>
            <w:bookmarkStart w:id="627" w:name="_Toc379797231"/>
            <w:bookmarkStart w:id="628" w:name="_Toc380513256"/>
            <w:bookmarkStart w:id="629" w:name="_Toc380655298"/>
            <w:bookmarkStart w:id="630" w:name="_Toc399856811"/>
            <w:r>
              <w:t>Client-Management-Lizenz pro Nutzer für System Center Operations Manager 2007 R2</w:t>
            </w:r>
            <w:bookmarkEnd w:id="630"/>
            <w:r>
              <w:fldChar w:fldCharType="begin"/>
            </w:r>
            <w:r>
              <w:instrText>XE "Operations Manager 2007 R2"</w:instrText>
            </w:r>
            <w:r>
              <w:fldChar w:fldCharType="end"/>
            </w:r>
            <w:bookmarkEnd w:id="627"/>
            <w:bookmarkEnd w:id="628"/>
            <w:bookmarkEnd w:id="629"/>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7221C4A2" w14:textId="77777777" w:rsidR="006335EA" w:rsidRDefault="006335EA"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7221C4A3" w14:textId="77777777" w:rsidR="006335EA" w:rsidRDefault="006335E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4A4" w14:textId="77777777" w:rsidR="006335EA" w:rsidRDefault="006335E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4A5" w14:textId="77777777" w:rsidR="006335EA" w:rsidRDefault="006335E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4A6" w14:textId="77777777" w:rsidR="006335EA" w:rsidRDefault="006335EA" w:rsidP="00C05A53">
            <w:pPr>
              <w:pStyle w:val="ProductList-OfferingBody"/>
              <w:ind w:left="-113"/>
              <w:jc w:val="center"/>
            </w:pPr>
            <w:r>
              <w:t>1</w:t>
            </w:r>
          </w:p>
        </w:tc>
        <w:tc>
          <w:tcPr>
            <w:tcW w:w="596" w:type="dxa"/>
            <w:shd w:val="clear" w:color="auto" w:fill="BFBFBF" w:themeFill="background1" w:themeFillShade="BF"/>
            <w:vAlign w:val="center"/>
          </w:tcPr>
          <w:p w14:paraId="7221C4A7" w14:textId="77777777" w:rsidR="006335EA" w:rsidRDefault="006335EA" w:rsidP="00C05A53">
            <w:pPr>
              <w:pStyle w:val="ProductList-OfferingBody"/>
              <w:ind w:left="-113"/>
              <w:jc w:val="center"/>
            </w:pPr>
          </w:p>
        </w:tc>
        <w:tc>
          <w:tcPr>
            <w:tcW w:w="595" w:type="dxa"/>
            <w:shd w:val="clear" w:color="auto" w:fill="70AD47" w:themeFill="accent6"/>
            <w:vAlign w:val="center"/>
          </w:tcPr>
          <w:p w14:paraId="7221C4A8" w14:textId="77777777" w:rsidR="006335EA" w:rsidRPr="00C30AD8" w:rsidRDefault="006335EA" w:rsidP="00C61360">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7221C4A9"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AA"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AB"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AC" w14:textId="77777777" w:rsidR="006335EA" w:rsidRDefault="006335EA" w:rsidP="00C05A53">
            <w:pPr>
              <w:pStyle w:val="ProductList-OfferingBody"/>
              <w:ind w:left="-113"/>
              <w:jc w:val="center"/>
            </w:pPr>
          </w:p>
        </w:tc>
        <w:tc>
          <w:tcPr>
            <w:tcW w:w="595" w:type="dxa"/>
            <w:shd w:val="clear" w:color="auto" w:fill="BFBFBF" w:themeFill="background1" w:themeFillShade="BF"/>
            <w:vAlign w:val="center"/>
          </w:tcPr>
          <w:p w14:paraId="7221C4AD" w14:textId="77777777" w:rsidR="006335EA" w:rsidRDefault="006335EA" w:rsidP="00C05A53">
            <w:pPr>
              <w:pStyle w:val="ProductList-OfferingBody"/>
              <w:ind w:left="-113"/>
              <w:jc w:val="center"/>
            </w:pPr>
          </w:p>
        </w:tc>
        <w:tc>
          <w:tcPr>
            <w:tcW w:w="596" w:type="dxa"/>
            <w:shd w:val="clear" w:color="auto" w:fill="BFBFBF" w:themeFill="background1" w:themeFillShade="BF"/>
            <w:vAlign w:val="center"/>
          </w:tcPr>
          <w:p w14:paraId="7221C4AE" w14:textId="77777777" w:rsidR="006335EA" w:rsidRDefault="006335EA" w:rsidP="00C05A53">
            <w:pPr>
              <w:pStyle w:val="ProductList-OfferingBody"/>
              <w:ind w:left="-113"/>
              <w:jc w:val="center"/>
            </w:pPr>
          </w:p>
        </w:tc>
      </w:tr>
    </w:tbl>
    <w:p w14:paraId="7221C4B0"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7221C4B4" w14:textId="77777777" w:rsidTr="006335EA">
        <w:tc>
          <w:tcPr>
            <w:tcW w:w="3596" w:type="dxa"/>
          </w:tcPr>
          <w:p w14:paraId="7221C4B1"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7221C4B2" w14:textId="77777777" w:rsidR="00D8182E" w:rsidRDefault="00D8182E" w:rsidP="00D8182E">
            <w:pPr>
              <w:pStyle w:val="ProductList-Body"/>
              <w:spacing w:before="20" w:after="20"/>
            </w:pPr>
            <w:r>
              <w:t xml:space="preserve">Produkt-Pool: </w:t>
            </w:r>
            <w:r>
              <w:rPr>
                <w:b/>
              </w:rPr>
              <w:t>Server</w:t>
            </w:r>
          </w:p>
        </w:tc>
        <w:tc>
          <w:tcPr>
            <w:tcW w:w="3597" w:type="dxa"/>
          </w:tcPr>
          <w:p w14:paraId="7221C4B3" w14:textId="77777777" w:rsidR="00D8182E" w:rsidRDefault="00D8182E" w:rsidP="00D8182E">
            <w:pPr>
              <w:pStyle w:val="ProductList-Body"/>
              <w:spacing w:before="20" w:after="20"/>
            </w:pPr>
          </w:p>
        </w:tc>
      </w:tr>
      <w:tr w:rsidR="00D8182E" w14:paraId="7221C4B8" w14:textId="77777777" w:rsidTr="006335EA">
        <w:tc>
          <w:tcPr>
            <w:tcW w:w="3596" w:type="dxa"/>
          </w:tcPr>
          <w:p w14:paraId="7221C4B5"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7221C4B6" w14:textId="77777777" w:rsidR="00D8182E" w:rsidRDefault="0060366B" w:rsidP="00D8182E">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4B7" w14:textId="77777777" w:rsidR="00D8182E" w:rsidRDefault="00D8182E" w:rsidP="00D8182E">
            <w:pPr>
              <w:pStyle w:val="ProductList-Body"/>
              <w:spacing w:before="20" w:after="20"/>
            </w:pPr>
          </w:p>
        </w:tc>
      </w:tr>
    </w:tbl>
    <w:p w14:paraId="7221C4B9" w14:textId="77777777" w:rsidR="00071A79" w:rsidRPr="00782C7B" w:rsidRDefault="00071A79" w:rsidP="00193BD0">
      <w:pPr>
        <w:pStyle w:val="ProductList-Body"/>
        <w:keepNext/>
        <w:shd w:val="clear" w:color="auto" w:fill="D9D9D9" w:themeFill="background1" w:themeFillShade="D9"/>
        <w:spacing w:before="120" w:after="120"/>
        <w:rPr>
          <w:b/>
        </w:rPr>
      </w:pPr>
      <w:r>
        <w:rPr>
          <w:b/>
        </w:rPr>
        <w:t>Zusätzliche Informationen</w:t>
      </w:r>
    </w:p>
    <w:p w14:paraId="7221C4BA" w14:textId="77777777" w:rsidR="00071A79"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7221C4BB" w14:textId="77777777" w:rsidR="000F1869" w:rsidRDefault="0060366B" w:rsidP="00585A48">
      <w:pPr>
        <w:pStyle w:val="ProductList-Body"/>
        <w:shd w:val="clear" w:color="auto" w:fill="A6A6A6" w:themeFill="background1" w:themeFillShade="A6"/>
        <w:spacing w:before="120" w:after="240"/>
        <w:jc w:val="right"/>
        <w:rPr>
          <w:rStyle w:val="Hyperlink"/>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4BC" w14:textId="77777777" w:rsidR="00407E60" w:rsidRDefault="00C13DF8" w:rsidP="00680B4D">
      <w:pPr>
        <w:pStyle w:val="ProductList-Offering2Heading"/>
        <w:outlineLvl w:val="2"/>
      </w:pPr>
      <w:r>
        <w:tab/>
      </w:r>
      <w:bookmarkStart w:id="631" w:name="_Toc378147642"/>
      <w:bookmarkStart w:id="632" w:name="_Toc378151544"/>
      <w:bookmarkStart w:id="633" w:name="_Toc379797232"/>
      <w:bookmarkStart w:id="634" w:name="_Toc380513257"/>
      <w:bookmarkStart w:id="635" w:name="_Toc380655299"/>
      <w:bookmarkStart w:id="636" w:name="_Toc399856812"/>
      <w:r>
        <w:t>System Center Server</w:t>
      </w:r>
      <w:bookmarkEnd w:id="631"/>
      <w:bookmarkEnd w:id="632"/>
      <w:bookmarkEnd w:id="633"/>
      <w:bookmarkEnd w:id="634"/>
      <w:bookmarkEnd w:id="635"/>
      <w:bookmarkEnd w:id="6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7269B" w14:paraId="7221C4CB" w14:textId="77777777" w:rsidTr="0007269B">
        <w:trPr>
          <w:tblHeader/>
        </w:trPr>
        <w:tc>
          <w:tcPr>
            <w:tcW w:w="3060" w:type="dxa"/>
            <w:tcBorders>
              <w:bottom w:val="nil"/>
            </w:tcBorders>
            <w:shd w:val="clear" w:color="auto" w:fill="00188F"/>
          </w:tcPr>
          <w:p w14:paraId="7221C4BD" w14:textId="77777777" w:rsidR="0007269B" w:rsidRPr="00EE0836" w:rsidRDefault="0007269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4BE"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4BF" w14:textId="77777777" w:rsidR="0007269B" w:rsidRPr="00886678" w:rsidRDefault="0007269B"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4C0" w14:textId="77777777" w:rsidR="0007269B" w:rsidRPr="00C37D2B" w:rsidRDefault="0007269B"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4C1"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4C2"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4C3"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4C4"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4C5"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4C6"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4C7"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4C8" w14:textId="77777777" w:rsidR="0007269B" w:rsidRPr="00C5575D" w:rsidRDefault="0007269B"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4C9"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4CA" w14:textId="77777777" w:rsidR="0007269B" w:rsidRPr="00C5575D" w:rsidRDefault="0007269B"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07269B" w14:paraId="7221C4DA" w14:textId="77777777" w:rsidTr="0007269B">
        <w:tc>
          <w:tcPr>
            <w:tcW w:w="3060" w:type="dxa"/>
            <w:tcBorders>
              <w:top w:val="nil"/>
              <w:left w:val="nil"/>
              <w:bottom w:val="dashSmallGap" w:sz="4" w:space="0" w:color="BFBFBF" w:themeColor="background1" w:themeShade="BF"/>
              <w:right w:val="nil"/>
            </w:tcBorders>
          </w:tcPr>
          <w:p w14:paraId="7221C4CC" w14:textId="77777777" w:rsidR="0007269B" w:rsidRDefault="0007269B" w:rsidP="00F944EC">
            <w:pPr>
              <w:pStyle w:val="ProductList-Offering2"/>
            </w:pPr>
            <w:bookmarkStart w:id="637" w:name="_Toc379797233"/>
            <w:bookmarkStart w:id="638" w:name="_Toc380513258"/>
            <w:bookmarkStart w:id="639" w:name="_Toc380655300"/>
            <w:bookmarkStart w:id="640" w:name="_Toc399856813"/>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37"/>
            <w:bookmarkEnd w:id="638"/>
            <w:bookmarkEnd w:id="639"/>
            <w:bookmarkEnd w:id="640"/>
          </w:p>
        </w:tc>
        <w:tc>
          <w:tcPr>
            <w:tcW w:w="595" w:type="dxa"/>
            <w:tcBorders>
              <w:top w:val="nil"/>
              <w:left w:val="nil"/>
              <w:bottom w:val="dashSmallGap" w:sz="4" w:space="0" w:color="BFBFBF" w:themeColor="background1" w:themeShade="BF"/>
              <w:right w:val="nil"/>
            </w:tcBorders>
            <w:vAlign w:val="center"/>
          </w:tcPr>
          <w:p w14:paraId="7221C4CD" w14:textId="77777777" w:rsidR="0007269B" w:rsidRDefault="0007269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C4CE" w14:textId="77777777" w:rsidR="0007269B" w:rsidRDefault="0007269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4CF" w14:textId="77777777" w:rsidR="0007269B" w:rsidRDefault="0007269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4D0" w14:textId="77777777" w:rsidR="0007269B" w:rsidRDefault="0007269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221C4D1" w14:textId="77777777" w:rsidR="0007269B" w:rsidRDefault="0007269B" w:rsidP="00C05A53">
            <w:pPr>
              <w:pStyle w:val="ProductList-OfferingBody"/>
              <w:ind w:left="-113"/>
              <w:jc w:val="center"/>
            </w:pPr>
            <w:r>
              <w:t>25</w:t>
            </w:r>
          </w:p>
        </w:tc>
        <w:tc>
          <w:tcPr>
            <w:tcW w:w="596" w:type="dxa"/>
            <w:shd w:val="clear" w:color="auto" w:fill="70AD47" w:themeFill="accent6"/>
            <w:vAlign w:val="center"/>
          </w:tcPr>
          <w:p w14:paraId="7221C4D2" w14:textId="77777777" w:rsidR="0007269B" w:rsidRPr="00886678" w:rsidRDefault="0007269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4D3" w14:textId="77777777" w:rsidR="0007269B" w:rsidRPr="00886678" w:rsidRDefault="0007269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4D4" w14:textId="77777777" w:rsidR="0007269B" w:rsidRPr="00AF5B30" w:rsidRDefault="0007269B" w:rsidP="00C61360">
            <w:pPr>
              <w:pStyle w:val="ProductList-OfferingBody"/>
              <w:ind w:left="-113"/>
              <w:jc w:val="center"/>
            </w:pPr>
          </w:p>
        </w:tc>
        <w:tc>
          <w:tcPr>
            <w:tcW w:w="595" w:type="dxa"/>
            <w:shd w:val="clear" w:color="auto" w:fill="70AD47" w:themeFill="accent6"/>
            <w:vAlign w:val="center"/>
          </w:tcPr>
          <w:p w14:paraId="7221C4D5" w14:textId="77777777" w:rsidR="0007269B" w:rsidRPr="00AF5B30" w:rsidRDefault="0007269B" w:rsidP="00C61360">
            <w:pPr>
              <w:pStyle w:val="ProductList-OfferingBody"/>
              <w:ind w:left="-113"/>
              <w:jc w:val="center"/>
            </w:pPr>
          </w:p>
        </w:tc>
        <w:tc>
          <w:tcPr>
            <w:tcW w:w="595" w:type="dxa"/>
            <w:shd w:val="clear" w:color="auto" w:fill="70AD47" w:themeFill="accent6"/>
            <w:vAlign w:val="center"/>
          </w:tcPr>
          <w:p w14:paraId="7221C4D6" w14:textId="77777777" w:rsidR="0007269B" w:rsidRPr="00AF5B30" w:rsidRDefault="0007269B" w:rsidP="00C61360">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596" w:type="dxa"/>
            <w:shd w:val="clear" w:color="auto" w:fill="70AD47" w:themeFill="accent6"/>
            <w:vAlign w:val="center"/>
          </w:tcPr>
          <w:p w14:paraId="7221C4D7" w14:textId="77777777" w:rsidR="0007269B" w:rsidRPr="00AF5B30" w:rsidRDefault="0007269B" w:rsidP="00C61360">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14:paraId="7221C4D8" w14:textId="77777777" w:rsidR="0007269B" w:rsidRPr="00AF5B30" w:rsidRDefault="0007269B" w:rsidP="00C61360">
            <w:pPr>
              <w:pStyle w:val="ProductList-OfferingBody"/>
              <w:ind w:left="-113"/>
              <w:jc w:val="center"/>
            </w:pPr>
          </w:p>
        </w:tc>
        <w:tc>
          <w:tcPr>
            <w:tcW w:w="596" w:type="dxa"/>
            <w:shd w:val="clear" w:color="auto" w:fill="70AD47" w:themeFill="accent6"/>
            <w:vAlign w:val="center"/>
          </w:tcPr>
          <w:p w14:paraId="7221C4D9" w14:textId="77777777" w:rsidR="0007269B" w:rsidRDefault="0007269B" w:rsidP="00C61360">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r w:rsidR="0007269B" w14:paraId="7221C4E9" w14:textId="77777777" w:rsidTr="0007269B">
        <w:tc>
          <w:tcPr>
            <w:tcW w:w="3060" w:type="dxa"/>
            <w:tcBorders>
              <w:top w:val="dashSmallGap" w:sz="4" w:space="0" w:color="BFBFBF" w:themeColor="background1" w:themeShade="BF"/>
              <w:left w:val="nil"/>
              <w:bottom w:val="nil"/>
              <w:right w:val="nil"/>
            </w:tcBorders>
          </w:tcPr>
          <w:p w14:paraId="7221C4DB" w14:textId="77777777" w:rsidR="0007269B" w:rsidRDefault="0007269B" w:rsidP="00F944EC">
            <w:pPr>
              <w:pStyle w:val="ProductList-Offering2"/>
            </w:pPr>
            <w:bookmarkStart w:id="641" w:name="_Toc379797234"/>
            <w:bookmarkStart w:id="642" w:name="_Toc380513259"/>
            <w:bookmarkStart w:id="643" w:name="_Toc380655301"/>
            <w:bookmarkStart w:id="644" w:name="_Toc399856814"/>
            <w:r>
              <w:t>Standard-Server-Management-Lizenz für System Center 2012 R2</w:t>
            </w:r>
            <w:r>
              <w:fldChar w:fldCharType="begin"/>
            </w:r>
            <w:r>
              <w:instrText>XE "Standard-Server-Management-Lizenz für System Center 2012 R2"</w:instrText>
            </w:r>
            <w:r>
              <w:fldChar w:fldCharType="end"/>
            </w:r>
            <w:r>
              <w:t xml:space="preserve"> (2 Prozessoren)</w:t>
            </w:r>
            <w:bookmarkEnd w:id="641"/>
            <w:bookmarkEnd w:id="642"/>
            <w:bookmarkEnd w:id="643"/>
            <w:bookmarkEnd w:id="644"/>
          </w:p>
        </w:tc>
        <w:tc>
          <w:tcPr>
            <w:tcW w:w="595" w:type="dxa"/>
            <w:tcBorders>
              <w:top w:val="dashSmallGap" w:sz="4" w:space="0" w:color="BFBFBF" w:themeColor="background1" w:themeShade="BF"/>
              <w:left w:val="nil"/>
              <w:bottom w:val="nil"/>
              <w:right w:val="nil"/>
            </w:tcBorders>
            <w:vAlign w:val="center"/>
          </w:tcPr>
          <w:p w14:paraId="7221C4DC" w14:textId="77777777" w:rsidR="0007269B" w:rsidRDefault="0007269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221C4DD" w14:textId="77777777" w:rsidR="0007269B" w:rsidRDefault="0007269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4DE" w14:textId="77777777" w:rsidR="0007269B" w:rsidRDefault="0007269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4DF" w14:textId="77777777" w:rsidR="0007269B" w:rsidRDefault="0007269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221C4E0" w14:textId="77777777" w:rsidR="0007269B" w:rsidRDefault="0007269B" w:rsidP="00C05A53">
            <w:pPr>
              <w:pStyle w:val="ProductList-OfferingBody"/>
              <w:ind w:left="-113"/>
              <w:jc w:val="center"/>
            </w:pPr>
            <w:r>
              <w:t>15</w:t>
            </w:r>
          </w:p>
        </w:tc>
        <w:tc>
          <w:tcPr>
            <w:tcW w:w="596" w:type="dxa"/>
            <w:shd w:val="clear" w:color="auto" w:fill="70AD47" w:themeFill="accent6"/>
            <w:vAlign w:val="center"/>
          </w:tcPr>
          <w:p w14:paraId="7221C4E1" w14:textId="77777777" w:rsidR="0007269B" w:rsidRPr="00886678" w:rsidRDefault="0007269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4E2" w14:textId="77777777" w:rsidR="0007269B" w:rsidRPr="00886678" w:rsidRDefault="0007269B"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4E3" w14:textId="77777777" w:rsidR="0007269B" w:rsidRPr="00AF5B30" w:rsidRDefault="0007269B" w:rsidP="00C61360">
            <w:pPr>
              <w:pStyle w:val="ProductList-OfferingBody"/>
              <w:ind w:left="-113"/>
              <w:jc w:val="center"/>
            </w:pPr>
          </w:p>
        </w:tc>
        <w:tc>
          <w:tcPr>
            <w:tcW w:w="595" w:type="dxa"/>
            <w:shd w:val="clear" w:color="auto" w:fill="70AD47" w:themeFill="accent6"/>
            <w:vAlign w:val="center"/>
          </w:tcPr>
          <w:p w14:paraId="7221C4E4" w14:textId="77777777" w:rsidR="0007269B" w:rsidRPr="00AF5B30" w:rsidRDefault="0007269B" w:rsidP="00C61360">
            <w:pPr>
              <w:pStyle w:val="ProductList-OfferingBody"/>
              <w:ind w:left="-113"/>
              <w:jc w:val="center"/>
            </w:pPr>
          </w:p>
        </w:tc>
        <w:tc>
          <w:tcPr>
            <w:tcW w:w="595" w:type="dxa"/>
            <w:shd w:val="clear" w:color="auto" w:fill="70AD47" w:themeFill="accent6"/>
            <w:vAlign w:val="center"/>
          </w:tcPr>
          <w:p w14:paraId="7221C4E5" w14:textId="77777777" w:rsidR="0007269B" w:rsidRPr="00AF5B30" w:rsidRDefault="0007269B" w:rsidP="00C61360">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596" w:type="dxa"/>
            <w:shd w:val="clear" w:color="auto" w:fill="70AD47" w:themeFill="accent6"/>
            <w:vAlign w:val="center"/>
          </w:tcPr>
          <w:p w14:paraId="7221C4E6" w14:textId="77777777" w:rsidR="0007269B" w:rsidRPr="00AF5B30" w:rsidRDefault="0007269B" w:rsidP="00C61360">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14:paraId="7221C4E7" w14:textId="77777777" w:rsidR="0007269B" w:rsidRPr="00AF5B30" w:rsidRDefault="0007269B" w:rsidP="00C61360">
            <w:pPr>
              <w:pStyle w:val="ProductList-OfferingBody"/>
              <w:ind w:left="-113"/>
              <w:jc w:val="center"/>
            </w:pPr>
          </w:p>
        </w:tc>
        <w:tc>
          <w:tcPr>
            <w:tcW w:w="596" w:type="dxa"/>
            <w:shd w:val="clear" w:color="auto" w:fill="70AD47" w:themeFill="accent6"/>
            <w:vAlign w:val="center"/>
          </w:tcPr>
          <w:p w14:paraId="7221C4E8" w14:textId="77777777" w:rsidR="0007269B" w:rsidRDefault="0007269B" w:rsidP="00C61360">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bl>
    <w:p w14:paraId="7221C4EA"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7221C4EE" w14:textId="77777777" w:rsidTr="0007269B">
        <w:tc>
          <w:tcPr>
            <w:tcW w:w="3596" w:type="dxa"/>
          </w:tcPr>
          <w:p w14:paraId="7221C4EB"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7221C4EC" w14:textId="77777777" w:rsidR="00495DD9" w:rsidRDefault="00495DD9" w:rsidP="00495DD9">
            <w:pPr>
              <w:pStyle w:val="ProductList-Body"/>
              <w:spacing w:before="20" w:after="20"/>
            </w:pPr>
            <w:r>
              <w:t xml:space="preserve">Produkt-Pool: </w:t>
            </w:r>
            <w:r>
              <w:rPr>
                <w:b/>
              </w:rPr>
              <w:t>Server</w:t>
            </w:r>
          </w:p>
        </w:tc>
        <w:tc>
          <w:tcPr>
            <w:tcW w:w="3597" w:type="dxa"/>
          </w:tcPr>
          <w:p w14:paraId="7221C4ED" w14:textId="77777777" w:rsidR="00495DD9" w:rsidRDefault="00495DD9" w:rsidP="00495DD9">
            <w:pPr>
              <w:pStyle w:val="ProductList-Body"/>
              <w:spacing w:before="20" w:after="20"/>
            </w:pPr>
          </w:p>
        </w:tc>
      </w:tr>
      <w:tr w:rsidR="00495DD9" w14:paraId="7221C4F2" w14:textId="77777777" w:rsidTr="0007269B">
        <w:tc>
          <w:tcPr>
            <w:tcW w:w="3596" w:type="dxa"/>
          </w:tcPr>
          <w:p w14:paraId="7221C4EF" w14:textId="77777777" w:rsidR="00495DD9" w:rsidRDefault="00495DD9" w:rsidP="00495DD9">
            <w:pPr>
              <w:pStyle w:val="ProductList-Body"/>
              <w:spacing w:before="20" w:after="20"/>
            </w:pPr>
          </w:p>
        </w:tc>
        <w:tc>
          <w:tcPr>
            <w:tcW w:w="3597" w:type="dxa"/>
          </w:tcPr>
          <w:p w14:paraId="7221C4F0" w14:textId="77777777" w:rsidR="00495DD9" w:rsidRDefault="0060366B" w:rsidP="00495DD9">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4F1" w14:textId="77777777" w:rsidR="00495DD9" w:rsidRDefault="00495DD9" w:rsidP="00495DD9">
            <w:pPr>
              <w:pStyle w:val="ProductList-Body"/>
              <w:spacing w:before="20" w:after="20"/>
            </w:pPr>
          </w:p>
        </w:tc>
      </w:tr>
    </w:tbl>
    <w:p w14:paraId="7221C4F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4F4" w14:textId="77777777" w:rsidR="00183408" w:rsidRPr="00183408" w:rsidRDefault="00183408" w:rsidP="00183408">
      <w:pPr>
        <w:pStyle w:val="ProductList-Body"/>
        <w:rPr>
          <w:b/>
        </w:rPr>
      </w:pPr>
      <w:r>
        <w:rPr>
          <w:b/>
          <w:color w:val="00188F"/>
        </w:rPr>
        <w:t>Software Assurance-Upgraderechte für frühere Versionen von System Center Server</w:t>
      </w:r>
      <w:r>
        <w:rPr>
          <w:b/>
        </w:rPr>
        <w:t xml:space="preserve"> </w:t>
      </w:r>
    </w:p>
    <w:p w14:paraId="7221C4F5" w14:textId="77777777" w:rsidR="00183408" w:rsidRDefault="00183408" w:rsidP="00183408">
      <w:pPr>
        <w:pStyle w:val="ProductList-Body"/>
      </w:pPr>
      <w:r>
        <w:t>Kunden, die am 1. April 2012 über SA für die folgende Produkte verfügten, sind möglicherweise berechtigt, unter speziellen Bestimmungen au</w:t>
      </w:r>
      <w:r w:rsidR="00C61360">
        <w:t xml:space="preserve">f die Version 2012 upzugraden. </w:t>
      </w:r>
      <w:r>
        <w:t xml:space="preserve">Weitere Einzelheiten finden Sie in der Produktliste März 2014 unter </w:t>
      </w:r>
      <w:hyperlink r:id="rId38" w:history="1">
        <w:r>
          <w:rPr>
            <w:rStyle w:val="Hyperlink"/>
          </w:rPr>
          <w:t>http://go.microsoft.com/?linkid=9839207</w:t>
        </w:r>
      </w:hyperlink>
      <w:r>
        <w:t xml:space="preserve">. </w:t>
      </w:r>
    </w:p>
    <w:p w14:paraId="7221C4F6" w14:textId="77777777"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7221C4F7" w14:textId="77777777"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7221C4F8" w14:textId="77777777"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7221C4F9" w14:textId="77777777" w:rsidR="00B45BE8" w:rsidRDefault="00183408" w:rsidP="00481542">
      <w:pPr>
        <w:pStyle w:val="ProductList-Body"/>
        <w:numPr>
          <w:ilvl w:val="0"/>
          <w:numId w:val="36"/>
        </w:numPr>
        <w:ind w:left="450" w:hanging="270"/>
      </w:pPr>
      <w:r>
        <w:t>Windows Embedded Device Manager 2011</w:t>
      </w:r>
    </w:p>
    <w:p w14:paraId="7221C4FA" w14:textId="77777777" w:rsidR="00B45BE8" w:rsidRDefault="00B45BE8" w:rsidP="00B45BE8">
      <w:pPr>
        <w:pStyle w:val="ProductList-Body"/>
      </w:pPr>
    </w:p>
    <w:p w14:paraId="7221C4FB" w14:textId="77777777" w:rsidR="00B45BE8" w:rsidRPr="00FD42F0" w:rsidRDefault="00B45BE8" w:rsidP="00B45BE8">
      <w:pPr>
        <w:pStyle w:val="ProductList-Body"/>
        <w:rPr>
          <w:b/>
          <w:color w:val="00188F"/>
        </w:rPr>
      </w:pPr>
      <w:r>
        <w:rPr>
          <w:b/>
          <w:color w:val="00188F"/>
        </w:rPr>
        <w:t>Server- und Cloud-Beitritt (SCE) zu einem Konzernvertrag für System Center 2012 R2 Standard</w:t>
      </w:r>
    </w:p>
    <w:p w14:paraId="7221C4FC" w14:textId="77777777" w:rsidR="00B45BE8" w:rsidRPr="00FD42F0" w:rsidRDefault="00B45BE8" w:rsidP="00B45BE8">
      <w:pPr>
        <w:pStyle w:val="ProductList-Body"/>
      </w:pPr>
      <w:r>
        <w:t xml:space="preserve">Kunden mit einem SCE, die die Abdeckungsanforderungen erfüllt haben und der Core Infrastructure-Komponente beigetreten sind, sind berechtigt, das System Center-Produkt in den Komponenten der Virtuellen Betriebssystemumgebung (Virtuelle OSE) innerhalb von Microsoft Azure zu </w:t>
      </w:r>
      <w:r w:rsidR="00C61360">
        <w:t xml:space="preserve">installieren und zu verwalten. </w:t>
      </w:r>
      <w:r>
        <w:t>Dieser Vorteil ermöglicht es Kunden, bis zu 10 berechtigte Instanzen der Virtuellen OSE innerhalb von Microsoft Azure für jede im SCE entha</w:t>
      </w:r>
      <w:r w:rsidR="00C61360">
        <w:t xml:space="preserve">ltene CIS-Lizenz zu verwalten. </w:t>
      </w:r>
    </w:p>
    <w:p w14:paraId="7221C4FD" w14:textId="77777777" w:rsidR="00B45BE8" w:rsidRPr="00706CD7" w:rsidRDefault="00B45BE8" w:rsidP="00B45BE8">
      <w:pPr>
        <w:pStyle w:val="ProductList-Body"/>
      </w:pPr>
      <w:r>
        <w:t xml:space="preserve"> </w:t>
      </w:r>
    </w:p>
    <w:p w14:paraId="7221C4FE" w14:textId="77777777" w:rsidR="00B45BE8" w:rsidRPr="00FD42F0" w:rsidRDefault="00B45BE8" w:rsidP="00B45BE8">
      <w:pPr>
        <w:pStyle w:val="ProductList-Body"/>
      </w:pPr>
      <w:r>
        <w:t>Berechtigte Instanzen der Virtuellen OSE von Microsoft Azure:</w:t>
      </w:r>
    </w:p>
    <w:p w14:paraId="7221C4FF" w14:textId="77777777" w:rsidR="00B45BE8" w:rsidRDefault="00B45BE8" w:rsidP="00B45BE8">
      <w:pPr>
        <w:pStyle w:val="ProductList-Body"/>
        <w:numPr>
          <w:ilvl w:val="0"/>
          <w:numId w:val="57"/>
        </w:numPr>
        <w:ind w:left="450" w:hanging="270"/>
      </w:pPr>
      <w:r>
        <w:t>Windows Virtual Machine-Instanzen</w:t>
      </w:r>
    </w:p>
    <w:p w14:paraId="7221C500" w14:textId="77777777" w:rsidR="00B45BE8" w:rsidRDefault="00B45BE8" w:rsidP="00B45BE8">
      <w:pPr>
        <w:pStyle w:val="ProductList-Body"/>
        <w:numPr>
          <w:ilvl w:val="0"/>
          <w:numId w:val="57"/>
        </w:numPr>
        <w:ind w:left="450" w:hanging="270"/>
      </w:pPr>
      <w:r>
        <w:t>Cloud-Dienste-Instanzen (Webrolle und Workerrolle)</w:t>
      </w:r>
    </w:p>
    <w:p w14:paraId="7221C501" w14:textId="77777777" w:rsidR="00B45BE8" w:rsidRDefault="00B45BE8" w:rsidP="00B45BE8">
      <w:pPr>
        <w:pStyle w:val="ProductList-Body"/>
        <w:numPr>
          <w:ilvl w:val="0"/>
          <w:numId w:val="57"/>
        </w:numPr>
        <w:ind w:left="450" w:hanging="270"/>
      </w:pPr>
      <w:r>
        <w:t>Speicherkonten</w:t>
      </w:r>
    </w:p>
    <w:p w14:paraId="7221C502" w14:textId="77777777" w:rsidR="00B45BE8" w:rsidRDefault="00B45BE8" w:rsidP="00B45BE8">
      <w:pPr>
        <w:pStyle w:val="ProductList-Body"/>
        <w:numPr>
          <w:ilvl w:val="0"/>
          <w:numId w:val="57"/>
        </w:numPr>
        <w:ind w:left="450" w:hanging="270"/>
      </w:pPr>
      <w:r>
        <w:t>SQL Datenbanken</w:t>
      </w:r>
    </w:p>
    <w:p w14:paraId="7221C503" w14:textId="77777777" w:rsidR="00782C7B" w:rsidRDefault="00B45BE8" w:rsidP="00B45BE8">
      <w:pPr>
        <w:pStyle w:val="ProductList-Body"/>
        <w:numPr>
          <w:ilvl w:val="0"/>
          <w:numId w:val="57"/>
        </w:numPr>
        <w:ind w:left="450" w:hanging="270"/>
      </w:pPr>
      <w:r>
        <w:t>Website-Instanzen</w:t>
      </w:r>
      <w:r>
        <w:fldChar w:fldCharType="begin"/>
      </w:r>
      <w:r>
        <w:instrText>XE "Windows Embedded Device Manager 2011"</w:instrText>
      </w:r>
      <w:r>
        <w:fldChar w:fldCharType="end"/>
      </w:r>
    </w:p>
    <w:p w14:paraId="7221C504"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505" w14:textId="77777777" w:rsidR="00407E60" w:rsidRDefault="00C13DF8" w:rsidP="00680B4D">
      <w:pPr>
        <w:pStyle w:val="ProductList-Offering2Heading"/>
        <w:outlineLvl w:val="2"/>
      </w:pPr>
      <w:r>
        <w:tab/>
      </w:r>
      <w:bookmarkStart w:id="645" w:name="_Toc378147643"/>
      <w:bookmarkStart w:id="646" w:name="_Toc378151545"/>
      <w:bookmarkStart w:id="647" w:name="_Toc379797235"/>
      <w:bookmarkStart w:id="648" w:name="_Toc380513260"/>
      <w:bookmarkStart w:id="649" w:name="_Toc380655302"/>
      <w:bookmarkStart w:id="650" w:name="_Toc399856815"/>
      <w:r>
        <w:t>System Center Server Management Suite</w:t>
      </w:r>
      <w:bookmarkEnd w:id="645"/>
      <w:bookmarkEnd w:id="646"/>
      <w:bookmarkEnd w:id="647"/>
      <w:bookmarkEnd w:id="648"/>
      <w:bookmarkEnd w:id="649"/>
      <w:bookmarkEnd w:id="6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678D6" w14:paraId="7221C514" w14:textId="77777777" w:rsidTr="004678D6">
        <w:trPr>
          <w:tblHeader/>
        </w:trPr>
        <w:tc>
          <w:tcPr>
            <w:tcW w:w="3060" w:type="dxa"/>
            <w:tcBorders>
              <w:bottom w:val="nil"/>
            </w:tcBorders>
            <w:shd w:val="clear" w:color="auto" w:fill="00188F"/>
          </w:tcPr>
          <w:p w14:paraId="7221C506" w14:textId="77777777" w:rsidR="004678D6" w:rsidRPr="00EE0836" w:rsidRDefault="004678D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507"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508" w14:textId="77777777" w:rsidR="004678D6" w:rsidRPr="00886678" w:rsidRDefault="004678D6"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509" w14:textId="77777777" w:rsidR="004678D6" w:rsidRPr="00C37D2B" w:rsidRDefault="004678D6"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50A"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50B"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50C"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50D"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50E"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50F"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510"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511" w14:textId="77777777" w:rsidR="004678D6" w:rsidRPr="00C5575D" w:rsidRDefault="004678D6"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512"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513" w14:textId="77777777" w:rsidR="004678D6" w:rsidRPr="00C5575D" w:rsidRDefault="004678D6"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678D6" w14:paraId="7221C523" w14:textId="77777777" w:rsidTr="004678D6">
        <w:tc>
          <w:tcPr>
            <w:tcW w:w="3060" w:type="dxa"/>
            <w:tcBorders>
              <w:top w:val="nil"/>
              <w:left w:val="nil"/>
              <w:bottom w:val="dashSmallGap" w:sz="4" w:space="0" w:color="BFBFBF" w:themeColor="background1" w:themeShade="BF"/>
              <w:right w:val="nil"/>
            </w:tcBorders>
          </w:tcPr>
          <w:p w14:paraId="7221C515" w14:textId="77777777" w:rsidR="004678D6" w:rsidRDefault="004678D6" w:rsidP="00F944EC">
            <w:pPr>
              <w:pStyle w:val="ProductList-Offering2"/>
            </w:pPr>
            <w:bookmarkStart w:id="651" w:name="_Toc379797236"/>
            <w:bookmarkStart w:id="652" w:name="_Toc380513261"/>
            <w:bookmarkStart w:id="653" w:name="_Toc380655303"/>
            <w:bookmarkStart w:id="654" w:name="_Toc399856816"/>
            <w:r>
              <w:t>System Center Server Management Suite Datacenter</w:t>
            </w:r>
            <w:bookmarkEnd w:id="651"/>
            <w:bookmarkEnd w:id="652"/>
            <w:bookmarkEnd w:id="653"/>
            <w:bookmarkEnd w:id="654"/>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221C516" w14:textId="77777777" w:rsidR="004678D6" w:rsidRDefault="004678D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7221C517" w14:textId="77777777" w:rsidR="004678D6" w:rsidRDefault="004678D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518" w14:textId="77777777" w:rsidR="004678D6" w:rsidRDefault="004678D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519" w14:textId="77777777" w:rsidR="004678D6" w:rsidRDefault="004678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51A" w14:textId="77777777" w:rsidR="004678D6" w:rsidRDefault="004678D6" w:rsidP="00C05A53">
            <w:pPr>
              <w:pStyle w:val="ProductList-OfferingBody"/>
              <w:ind w:left="-113"/>
              <w:jc w:val="center"/>
            </w:pPr>
            <w:r>
              <w:t>10</w:t>
            </w:r>
          </w:p>
        </w:tc>
        <w:tc>
          <w:tcPr>
            <w:tcW w:w="596" w:type="dxa"/>
            <w:shd w:val="clear" w:color="auto" w:fill="BFBFBF" w:themeFill="background1" w:themeFillShade="BF"/>
            <w:vAlign w:val="center"/>
          </w:tcPr>
          <w:p w14:paraId="7221C51B" w14:textId="77777777" w:rsidR="004678D6" w:rsidRDefault="004678D6" w:rsidP="00C05A53">
            <w:pPr>
              <w:pStyle w:val="ProductList-OfferingBody"/>
              <w:ind w:left="-113"/>
              <w:jc w:val="center"/>
            </w:pPr>
          </w:p>
        </w:tc>
        <w:tc>
          <w:tcPr>
            <w:tcW w:w="595" w:type="dxa"/>
            <w:shd w:val="clear" w:color="auto" w:fill="70AD47" w:themeFill="accent6"/>
            <w:vAlign w:val="center"/>
          </w:tcPr>
          <w:p w14:paraId="7221C51C" w14:textId="77777777" w:rsidR="004678D6" w:rsidRPr="00886678" w:rsidRDefault="004678D6"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51D" w14:textId="77777777" w:rsidR="004678D6" w:rsidRDefault="004678D6" w:rsidP="00C05A53">
            <w:pPr>
              <w:pStyle w:val="ProductList-OfferingBody"/>
              <w:ind w:left="-113"/>
              <w:jc w:val="center"/>
            </w:pPr>
          </w:p>
        </w:tc>
        <w:tc>
          <w:tcPr>
            <w:tcW w:w="595" w:type="dxa"/>
            <w:shd w:val="clear" w:color="auto" w:fill="BFBFBF" w:themeFill="background1" w:themeFillShade="BF"/>
            <w:vAlign w:val="center"/>
          </w:tcPr>
          <w:p w14:paraId="7221C51E" w14:textId="77777777" w:rsidR="004678D6" w:rsidRDefault="004678D6" w:rsidP="00C05A53">
            <w:pPr>
              <w:pStyle w:val="ProductList-OfferingBody"/>
              <w:ind w:left="-113"/>
              <w:jc w:val="center"/>
            </w:pPr>
          </w:p>
        </w:tc>
        <w:tc>
          <w:tcPr>
            <w:tcW w:w="595" w:type="dxa"/>
            <w:shd w:val="clear" w:color="auto" w:fill="BFBFBF" w:themeFill="background1" w:themeFillShade="BF"/>
            <w:vAlign w:val="center"/>
          </w:tcPr>
          <w:p w14:paraId="7221C51F" w14:textId="77777777" w:rsidR="004678D6" w:rsidRDefault="004678D6" w:rsidP="00C05A53">
            <w:pPr>
              <w:pStyle w:val="ProductList-OfferingBody"/>
              <w:ind w:left="-113"/>
              <w:jc w:val="center"/>
            </w:pPr>
          </w:p>
        </w:tc>
        <w:tc>
          <w:tcPr>
            <w:tcW w:w="596" w:type="dxa"/>
            <w:shd w:val="clear" w:color="auto" w:fill="BFBFBF" w:themeFill="background1" w:themeFillShade="BF"/>
            <w:vAlign w:val="center"/>
          </w:tcPr>
          <w:p w14:paraId="7221C520" w14:textId="77777777" w:rsidR="004678D6" w:rsidRDefault="004678D6" w:rsidP="00C05A53">
            <w:pPr>
              <w:pStyle w:val="ProductList-OfferingBody"/>
              <w:ind w:left="-113"/>
              <w:jc w:val="center"/>
            </w:pPr>
          </w:p>
        </w:tc>
        <w:tc>
          <w:tcPr>
            <w:tcW w:w="595" w:type="dxa"/>
            <w:shd w:val="clear" w:color="auto" w:fill="BFBFBF" w:themeFill="background1" w:themeFillShade="BF"/>
            <w:vAlign w:val="center"/>
          </w:tcPr>
          <w:p w14:paraId="7221C521" w14:textId="77777777" w:rsidR="004678D6" w:rsidRDefault="004678D6" w:rsidP="00C05A53">
            <w:pPr>
              <w:pStyle w:val="ProductList-OfferingBody"/>
              <w:ind w:left="-113"/>
              <w:jc w:val="center"/>
            </w:pPr>
          </w:p>
        </w:tc>
        <w:tc>
          <w:tcPr>
            <w:tcW w:w="596" w:type="dxa"/>
            <w:shd w:val="clear" w:color="auto" w:fill="BFBFBF" w:themeFill="background1" w:themeFillShade="BF"/>
            <w:vAlign w:val="center"/>
          </w:tcPr>
          <w:p w14:paraId="7221C522" w14:textId="77777777" w:rsidR="004678D6" w:rsidRDefault="004678D6" w:rsidP="00C05A53">
            <w:pPr>
              <w:pStyle w:val="ProductList-OfferingBody"/>
              <w:ind w:left="-113"/>
              <w:jc w:val="center"/>
            </w:pPr>
          </w:p>
        </w:tc>
      </w:tr>
      <w:tr w:rsidR="004678D6" w14:paraId="7221C532" w14:textId="77777777" w:rsidTr="004678D6">
        <w:tc>
          <w:tcPr>
            <w:tcW w:w="3060" w:type="dxa"/>
            <w:tcBorders>
              <w:top w:val="dashSmallGap" w:sz="4" w:space="0" w:color="BFBFBF" w:themeColor="background1" w:themeShade="BF"/>
              <w:left w:val="nil"/>
              <w:bottom w:val="nil"/>
              <w:right w:val="nil"/>
            </w:tcBorders>
          </w:tcPr>
          <w:p w14:paraId="7221C524" w14:textId="77777777" w:rsidR="004678D6" w:rsidRDefault="004678D6" w:rsidP="00F944EC">
            <w:pPr>
              <w:pStyle w:val="ProductList-Offering2"/>
            </w:pPr>
            <w:bookmarkStart w:id="655" w:name="_Toc379797237"/>
            <w:bookmarkStart w:id="656" w:name="_Toc380513262"/>
            <w:bookmarkStart w:id="657" w:name="_Toc380655304"/>
            <w:bookmarkStart w:id="658" w:name="_Toc399856817"/>
            <w:r>
              <w:t>System Center Server Management Suite Enterprise</w:t>
            </w:r>
            <w:bookmarkEnd w:id="655"/>
            <w:bookmarkEnd w:id="656"/>
            <w:bookmarkEnd w:id="657"/>
            <w:bookmarkEnd w:id="658"/>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7221C525" w14:textId="77777777" w:rsidR="004678D6" w:rsidRDefault="004678D6"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7221C526" w14:textId="77777777" w:rsidR="004678D6" w:rsidRDefault="004678D6"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527" w14:textId="77777777" w:rsidR="004678D6" w:rsidRDefault="004678D6"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528" w14:textId="77777777" w:rsidR="004678D6" w:rsidRDefault="004678D6"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529" w14:textId="77777777" w:rsidR="004678D6" w:rsidRDefault="004678D6" w:rsidP="00DB5F71">
            <w:pPr>
              <w:pStyle w:val="ProductList-OfferingBody"/>
              <w:ind w:left="-113"/>
              <w:jc w:val="center"/>
            </w:pPr>
            <w:r>
              <w:t>15</w:t>
            </w:r>
          </w:p>
        </w:tc>
        <w:tc>
          <w:tcPr>
            <w:tcW w:w="596" w:type="dxa"/>
            <w:shd w:val="clear" w:color="auto" w:fill="BFBFBF" w:themeFill="background1" w:themeFillShade="BF"/>
            <w:vAlign w:val="center"/>
          </w:tcPr>
          <w:p w14:paraId="7221C52A" w14:textId="77777777" w:rsidR="004678D6" w:rsidRDefault="004678D6" w:rsidP="00DB5F71">
            <w:pPr>
              <w:pStyle w:val="ProductList-OfferingBody"/>
              <w:ind w:left="-113"/>
              <w:jc w:val="center"/>
            </w:pPr>
          </w:p>
        </w:tc>
        <w:tc>
          <w:tcPr>
            <w:tcW w:w="595" w:type="dxa"/>
            <w:shd w:val="clear" w:color="auto" w:fill="70AD47" w:themeFill="accent6"/>
            <w:vAlign w:val="center"/>
          </w:tcPr>
          <w:p w14:paraId="7221C52B" w14:textId="77777777" w:rsidR="004678D6" w:rsidRPr="00886678" w:rsidRDefault="004678D6"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52C" w14:textId="77777777" w:rsidR="004678D6" w:rsidRDefault="004678D6" w:rsidP="00DB5F71">
            <w:pPr>
              <w:pStyle w:val="ProductList-OfferingBody"/>
              <w:ind w:left="-113"/>
              <w:jc w:val="center"/>
            </w:pPr>
          </w:p>
        </w:tc>
        <w:tc>
          <w:tcPr>
            <w:tcW w:w="595" w:type="dxa"/>
            <w:shd w:val="clear" w:color="auto" w:fill="BFBFBF" w:themeFill="background1" w:themeFillShade="BF"/>
            <w:vAlign w:val="center"/>
          </w:tcPr>
          <w:p w14:paraId="7221C52D" w14:textId="77777777" w:rsidR="004678D6" w:rsidRDefault="004678D6" w:rsidP="00DB5F71">
            <w:pPr>
              <w:pStyle w:val="ProductList-OfferingBody"/>
              <w:ind w:left="-113"/>
              <w:jc w:val="center"/>
            </w:pPr>
          </w:p>
        </w:tc>
        <w:tc>
          <w:tcPr>
            <w:tcW w:w="595" w:type="dxa"/>
            <w:shd w:val="clear" w:color="auto" w:fill="BFBFBF" w:themeFill="background1" w:themeFillShade="BF"/>
            <w:vAlign w:val="center"/>
          </w:tcPr>
          <w:p w14:paraId="7221C52E" w14:textId="77777777" w:rsidR="004678D6" w:rsidRDefault="004678D6" w:rsidP="00DB5F71">
            <w:pPr>
              <w:pStyle w:val="ProductList-OfferingBody"/>
              <w:ind w:left="-113"/>
              <w:jc w:val="center"/>
            </w:pPr>
          </w:p>
        </w:tc>
        <w:tc>
          <w:tcPr>
            <w:tcW w:w="596" w:type="dxa"/>
            <w:shd w:val="clear" w:color="auto" w:fill="BFBFBF" w:themeFill="background1" w:themeFillShade="BF"/>
            <w:vAlign w:val="center"/>
          </w:tcPr>
          <w:p w14:paraId="7221C52F" w14:textId="77777777" w:rsidR="004678D6" w:rsidRDefault="004678D6" w:rsidP="00DB5F71">
            <w:pPr>
              <w:pStyle w:val="ProductList-OfferingBody"/>
              <w:ind w:left="-113"/>
              <w:jc w:val="center"/>
            </w:pPr>
          </w:p>
        </w:tc>
        <w:tc>
          <w:tcPr>
            <w:tcW w:w="595" w:type="dxa"/>
            <w:shd w:val="clear" w:color="auto" w:fill="BFBFBF" w:themeFill="background1" w:themeFillShade="BF"/>
            <w:vAlign w:val="center"/>
          </w:tcPr>
          <w:p w14:paraId="7221C530" w14:textId="77777777" w:rsidR="004678D6" w:rsidRDefault="004678D6" w:rsidP="00DB5F71">
            <w:pPr>
              <w:pStyle w:val="ProductList-OfferingBody"/>
              <w:ind w:left="-113"/>
              <w:jc w:val="center"/>
            </w:pPr>
          </w:p>
        </w:tc>
        <w:tc>
          <w:tcPr>
            <w:tcW w:w="596" w:type="dxa"/>
            <w:shd w:val="clear" w:color="auto" w:fill="BFBFBF" w:themeFill="background1" w:themeFillShade="BF"/>
            <w:vAlign w:val="center"/>
          </w:tcPr>
          <w:p w14:paraId="7221C531" w14:textId="77777777" w:rsidR="004678D6" w:rsidRDefault="004678D6" w:rsidP="00DB5F71">
            <w:pPr>
              <w:pStyle w:val="ProductList-OfferingBody"/>
              <w:ind w:left="-113"/>
              <w:jc w:val="center"/>
            </w:pPr>
          </w:p>
        </w:tc>
      </w:tr>
    </w:tbl>
    <w:p w14:paraId="7221C533"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7221C538" w14:textId="77777777" w:rsidTr="004678D6">
        <w:tc>
          <w:tcPr>
            <w:tcW w:w="3596" w:type="dxa"/>
          </w:tcPr>
          <w:p w14:paraId="7221C534" w14:textId="77777777"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7221C535" w14:textId="77777777" w:rsidR="00DB5F71" w:rsidRDefault="00DB5F71" w:rsidP="00DB5F71">
            <w:pPr>
              <w:pStyle w:val="ProductList-Body"/>
              <w:spacing w:before="20" w:after="20"/>
              <w:rPr>
                <w:b/>
              </w:rPr>
            </w:pPr>
            <w:r>
              <w:t xml:space="preserve">Produkt-Pool: </w:t>
            </w:r>
            <w:r>
              <w:rPr>
                <w:b/>
              </w:rPr>
              <w:t>Server</w:t>
            </w:r>
          </w:p>
          <w:p w14:paraId="7221C536" w14:textId="77777777" w:rsidR="00A0485E" w:rsidRDefault="0060366B" w:rsidP="00DB5F71">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537" w14:textId="77777777" w:rsidR="00DB5F71" w:rsidRPr="00DB5F71" w:rsidRDefault="00DB5F71" w:rsidP="00DB5F71">
            <w:pPr>
              <w:pStyle w:val="ProductList-Body"/>
              <w:spacing w:before="20" w:after="20"/>
              <w:rPr>
                <w:b/>
              </w:rPr>
            </w:pPr>
            <w:r>
              <w:t xml:space="preserve">Suite: </w:t>
            </w:r>
            <w:r>
              <w:rPr>
                <w:b/>
              </w:rPr>
              <w:t>Ja</w:t>
            </w:r>
          </w:p>
        </w:tc>
      </w:tr>
    </w:tbl>
    <w:p w14:paraId="7221C539" w14:textId="77777777" w:rsidR="00782C7B" w:rsidRPr="00782C7B" w:rsidRDefault="00782C7B" w:rsidP="00FF368C">
      <w:pPr>
        <w:pStyle w:val="ProductList-Body"/>
        <w:keepNext/>
        <w:shd w:val="clear" w:color="auto" w:fill="D9D9D9" w:themeFill="background1" w:themeFillShade="D9"/>
        <w:spacing w:before="120" w:after="120"/>
        <w:rPr>
          <w:b/>
        </w:rPr>
      </w:pPr>
      <w:r>
        <w:rPr>
          <w:b/>
        </w:rPr>
        <w:t>Zusätzliche Informationen</w:t>
      </w:r>
    </w:p>
    <w:p w14:paraId="7221C53A" w14:textId="77777777" w:rsidR="00F56E2C" w:rsidRDefault="00F56E2C" w:rsidP="00FF368C">
      <w:pPr>
        <w:pStyle w:val="ProductList-Body"/>
        <w:keepNext/>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7221C53B" w14:textId="77777777" w:rsidR="00F56E2C" w:rsidRPr="00FF368C" w:rsidRDefault="00F56E2C" w:rsidP="00FF368C">
      <w:pPr>
        <w:pStyle w:val="ProductList-Body"/>
        <w:keepNext/>
        <w:rPr>
          <w:szCs w:val="21"/>
        </w:rPr>
      </w:pPr>
    </w:p>
    <w:p w14:paraId="7221C53C"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w:t>
      </w:r>
      <w:r w:rsidR="00C61360">
        <w:t xml:space="preserve">ingen. </w:t>
      </w:r>
      <w:r>
        <w:t>Sofern nichts anderes ausdrücklich in der Produktliste von Oktober 2013 beschrieben wurde, verfügen Lizenzen für dieses Produkt nicht über einen Upgradepfad zu</w:t>
      </w:r>
      <w:r w:rsidR="00C61360">
        <w:t xml:space="preserve">r System Center 2012-Software. </w:t>
      </w:r>
    </w:p>
    <w:p w14:paraId="7221C53D" w14:textId="77777777" w:rsidR="00DB5F71" w:rsidRDefault="00DB5F71" w:rsidP="00DB5F71">
      <w:pPr>
        <w:pStyle w:val="ProductList-Body"/>
      </w:pPr>
    </w:p>
    <w:p w14:paraId="7221C53E" w14:textId="77777777" w:rsidR="00DB5F71"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7221C53F" w14:textId="77777777" w:rsidR="00DB5F71" w:rsidRDefault="00DB5F71" w:rsidP="00DB5F71">
      <w:pPr>
        <w:pStyle w:val="ProductList-Body"/>
      </w:pPr>
    </w:p>
    <w:p w14:paraId="7221C540" w14:textId="77777777" w:rsidR="00782C7B"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7221C541"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542" w14:textId="77777777" w:rsidR="004C4B1F" w:rsidRDefault="004C4B1F" w:rsidP="004C4B1F">
      <w:pPr>
        <w:pStyle w:val="ProductList-Offering2Heading"/>
        <w:pBdr>
          <w:bottom w:val="none" w:sz="0" w:space="0" w:color="auto"/>
        </w:pBdr>
        <w:outlineLvl w:val="2"/>
      </w:pPr>
      <w:bookmarkStart w:id="659" w:name="_Toc378147644"/>
      <w:bookmarkStart w:id="660" w:name="_Toc378151546"/>
      <w:bookmarkStart w:id="661" w:name="_Toc379797238"/>
      <w:bookmarkStart w:id="662" w:name="_Toc380513263"/>
      <w:bookmarkStart w:id="663" w:name="_Toc380655305"/>
    </w:p>
    <w:p w14:paraId="7221C543" w14:textId="77777777" w:rsidR="00C13DF8" w:rsidRDefault="00C13DF8" w:rsidP="00680B4D">
      <w:pPr>
        <w:pStyle w:val="ProductList-Offering2Heading"/>
        <w:outlineLvl w:val="2"/>
      </w:pPr>
      <w:bookmarkStart w:id="664" w:name="_Toc399856818"/>
      <w:r>
        <w:t>System Center Service Manager</w:t>
      </w:r>
      <w:bookmarkEnd w:id="659"/>
      <w:bookmarkEnd w:id="660"/>
      <w:bookmarkEnd w:id="661"/>
      <w:bookmarkEnd w:id="662"/>
      <w:bookmarkEnd w:id="663"/>
      <w:bookmarkEnd w:id="6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10B5" w14:paraId="7221C552" w14:textId="77777777" w:rsidTr="00C110B5">
        <w:trPr>
          <w:tblHeader/>
        </w:trPr>
        <w:tc>
          <w:tcPr>
            <w:tcW w:w="3060" w:type="dxa"/>
            <w:tcBorders>
              <w:bottom w:val="nil"/>
            </w:tcBorders>
            <w:shd w:val="clear" w:color="auto" w:fill="00188F"/>
          </w:tcPr>
          <w:p w14:paraId="7221C544" w14:textId="77777777" w:rsidR="00C110B5" w:rsidRPr="00EE0836" w:rsidRDefault="00C110B5"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545"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546" w14:textId="77777777" w:rsidR="00C110B5" w:rsidRPr="00886678" w:rsidRDefault="00C110B5"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547" w14:textId="77777777" w:rsidR="00C110B5" w:rsidRPr="00C37D2B" w:rsidRDefault="00C110B5"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548"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549"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54A"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54B"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54C"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54D"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54E"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54F" w14:textId="77777777" w:rsidR="00C110B5" w:rsidRPr="00C5575D" w:rsidRDefault="00C110B5"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550"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551"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110B5" w14:paraId="7221C561" w14:textId="77777777" w:rsidTr="00C110B5">
        <w:tc>
          <w:tcPr>
            <w:tcW w:w="3060" w:type="dxa"/>
            <w:tcBorders>
              <w:top w:val="nil"/>
              <w:left w:val="nil"/>
              <w:bottom w:val="dashSmallGap" w:sz="4" w:space="0" w:color="BFBFBF" w:themeColor="background1" w:themeShade="BF"/>
              <w:right w:val="nil"/>
            </w:tcBorders>
          </w:tcPr>
          <w:p w14:paraId="7221C553" w14:textId="77777777" w:rsidR="00C110B5" w:rsidRDefault="00C110B5" w:rsidP="00F944EC">
            <w:pPr>
              <w:pStyle w:val="ProductList-Offering2"/>
            </w:pPr>
            <w:bookmarkStart w:id="665" w:name="_Toc379797239"/>
            <w:bookmarkStart w:id="666" w:name="_Toc380513264"/>
            <w:bookmarkStart w:id="667" w:name="_Toc380655306"/>
            <w:bookmarkStart w:id="668" w:name="_Toc399856819"/>
            <w:r>
              <w:t>Client-Management-Lizenz (Client-ML) pro Betriebssystemumgebung für System Center Service Manager 2010</w:t>
            </w:r>
            <w:bookmarkEnd w:id="668"/>
            <w:r>
              <w:fldChar w:fldCharType="begin"/>
            </w:r>
            <w:r>
              <w:instrText>XE "Service Manager 2010"</w:instrText>
            </w:r>
            <w:r>
              <w:fldChar w:fldCharType="end"/>
            </w:r>
            <w:bookmarkEnd w:id="665"/>
            <w:bookmarkEnd w:id="666"/>
            <w:bookmarkEnd w:id="667"/>
            <w:r>
              <w:fldChar w:fldCharType="begin"/>
            </w:r>
            <w:r>
              <w:instrText>XE "Client-Management-Lizenz (Client-ML) pro Betriebssystemumgebung für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7221C554" w14:textId="77777777" w:rsidR="00C110B5" w:rsidRDefault="00C110B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7221C555" w14:textId="77777777" w:rsidR="00C110B5" w:rsidRDefault="00C110B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556" w14:textId="77777777" w:rsidR="00C110B5" w:rsidRDefault="00C110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557" w14:textId="77777777" w:rsidR="00C110B5" w:rsidRDefault="00C110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558" w14:textId="77777777" w:rsidR="00C110B5" w:rsidRDefault="00C110B5" w:rsidP="00C05A53">
            <w:pPr>
              <w:pStyle w:val="ProductList-OfferingBody"/>
              <w:ind w:left="-113"/>
              <w:jc w:val="center"/>
            </w:pPr>
            <w:r>
              <w:t>1</w:t>
            </w:r>
          </w:p>
        </w:tc>
        <w:tc>
          <w:tcPr>
            <w:tcW w:w="596" w:type="dxa"/>
            <w:shd w:val="clear" w:color="auto" w:fill="BFBFBF" w:themeFill="background1" w:themeFillShade="BF"/>
            <w:vAlign w:val="center"/>
          </w:tcPr>
          <w:p w14:paraId="7221C559" w14:textId="77777777" w:rsidR="00C110B5" w:rsidRDefault="00C110B5" w:rsidP="00C05A53">
            <w:pPr>
              <w:pStyle w:val="ProductList-OfferingBody"/>
              <w:ind w:left="-113"/>
              <w:jc w:val="center"/>
            </w:pPr>
          </w:p>
        </w:tc>
        <w:tc>
          <w:tcPr>
            <w:tcW w:w="595" w:type="dxa"/>
            <w:shd w:val="clear" w:color="auto" w:fill="70AD47" w:themeFill="accent6"/>
            <w:vAlign w:val="center"/>
          </w:tcPr>
          <w:p w14:paraId="7221C55A" w14:textId="77777777" w:rsidR="00C110B5" w:rsidRPr="00112B76" w:rsidRDefault="00C110B5" w:rsidP="00C61360">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7221C55B"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5C"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5D"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5E"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5F"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60" w14:textId="77777777" w:rsidR="00C110B5" w:rsidRDefault="00C110B5" w:rsidP="00C05A53">
            <w:pPr>
              <w:pStyle w:val="ProductList-OfferingBody"/>
              <w:ind w:left="-113"/>
              <w:jc w:val="center"/>
            </w:pPr>
          </w:p>
        </w:tc>
      </w:tr>
      <w:tr w:rsidR="00C110B5" w14:paraId="7221C570" w14:textId="77777777" w:rsidTr="00C110B5">
        <w:tc>
          <w:tcPr>
            <w:tcW w:w="3060" w:type="dxa"/>
            <w:tcBorders>
              <w:top w:val="dashSmallGap" w:sz="4" w:space="0" w:color="BFBFBF" w:themeColor="background1" w:themeShade="BF"/>
              <w:left w:val="nil"/>
              <w:bottom w:val="dashSmallGap" w:sz="4" w:space="0" w:color="BFBFBF" w:themeColor="background1" w:themeShade="BF"/>
              <w:right w:val="nil"/>
            </w:tcBorders>
          </w:tcPr>
          <w:p w14:paraId="7221C562" w14:textId="77777777" w:rsidR="00C110B5" w:rsidRDefault="00C110B5" w:rsidP="00F944EC">
            <w:pPr>
              <w:pStyle w:val="ProductList-Offering2"/>
            </w:pPr>
            <w:bookmarkStart w:id="669" w:name="_Toc379797240"/>
            <w:bookmarkStart w:id="670" w:name="_Toc380513265"/>
            <w:bookmarkStart w:id="671" w:name="_Toc380655307"/>
            <w:bookmarkStart w:id="672" w:name="_Toc399856820"/>
            <w:r>
              <w:t>Client-Management-Lizenz (Client-ML) für System Center Service Manager 2010</w:t>
            </w:r>
            <w:r>
              <w:fldChar w:fldCharType="begin"/>
            </w:r>
            <w:r>
              <w:instrText>XE "Service Manager 2010"</w:instrText>
            </w:r>
            <w:r>
              <w:fldChar w:fldCharType="end"/>
            </w:r>
            <w:r>
              <w:t xml:space="preserve"> pro Nutzer</w:t>
            </w:r>
            <w:bookmarkEnd w:id="669"/>
            <w:bookmarkEnd w:id="670"/>
            <w:bookmarkEnd w:id="671"/>
            <w:bookmarkEnd w:id="672"/>
            <w:r>
              <w:fldChar w:fldCharType="begin"/>
            </w:r>
            <w:r>
              <w:instrText>XE "Client-Management-Lizenz (Client-ML) für System Center Service Manager 2010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563" w14:textId="77777777" w:rsidR="00C110B5" w:rsidRDefault="00C110B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564" w14:textId="77777777" w:rsidR="00C110B5" w:rsidRDefault="00C110B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565" w14:textId="77777777" w:rsidR="00C110B5" w:rsidRDefault="00C110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566" w14:textId="77777777" w:rsidR="00C110B5" w:rsidRDefault="00C110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567" w14:textId="77777777" w:rsidR="00C110B5" w:rsidRDefault="00C110B5" w:rsidP="00C05A53">
            <w:pPr>
              <w:pStyle w:val="ProductList-OfferingBody"/>
              <w:ind w:left="-113"/>
              <w:jc w:val="center"/>
            </w:pPr>
            <w:r>
              <w:t>1</w:t>
            </w:r>
          </w:p>
        </w:tc>
        <w:tc>
          <w:tcPr>
            <w:tcW w:w="596" w:type="dxa"/>
            <w:shd w:val="clear" w:color="auto" w:fill="BFBFBF" w:themeFill="background1" w:themeFillShade="BF"/>
            <w:vAlign w:val="center"/>
          </w:tcPr>
          <w:p w14:paraId="7221C568" w14:textId="77777777" w:rsidR="00C110B5" w:rsidRDefault="00C110B5" w:rsidP="00C05A53">
            <w:pPr>
              <w:pStyle w:val="ProductList-OfferingBody"/>
              <w:ind w:left="-113"/>
              <w:jc w:val="center"/>
            </w:pPr>
          </w:p>
        </w:tc>
        <w:tc>
          <w:tcPr>
            <w:tcW w:w="595" w:type="dxa"/>
            <w:shd w:val="clear" w:color="auto" w:fill="70AD47" w:themeFill="accent6"/>
            <w:vAlign w:val="center"/>
          </w:tcPr>
          <w:p w14:paraId="7221C569" w14:textId="77777777" w:rsidR="00C110B5" w:rsidRPr="00112B76" w:rsidRDefault="00C110B5" w:rsidP="00C61360">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7221C56A"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6B"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6C"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6D"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6E"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6F" w14:textId="77777777" w:rsidR="00C110B5" w:rsidRDefault="00C110B5" w:rsidP="00C05A53">
            <w:pPr>
              <w:pStyle w:val="ProductList-OfferingBody"/>
              <w:ind w:left="-113"/>
              <w:jc w:val="center"/>
            </w:pPr>
          </w:p>
        </w:tc>
      </w:tr>
      <w:tr w:rsidR="00C110B5" w14:paraId="7221C57F" w14:textId="77777777" w:rsidTr="00C110B5">
        <w:tc>
          <w:tcPr>
            <w:tcW w:w="3060" w:type="dxa"/>
            <w:tcBorders>
              <w:top w:val="dashSmallGap" w:sz="4" w:space="0" w:color="BFBFBF" w:themeColor="background1" w:themeShade="BF"/>
              <w:left w:val="nil"/>
              <w:bottom w:val="nil"/>
              <w:right w:val="nil"/>
            </w:tcBorders>
          </w:tcPr>
          <w:p w14:paraId="7221C571" w14:textId="77777777" w:rsidR="00C110B5" w:rsidRDefault="00C110B5" w:rsidP="00307E17">
            <w:pPr>
              <w:pStyle w:val="ProductList-Offering2"/>
            </w:pPr>
            <w:bookmarkStart w:id="673" w:name="_Toc379797241"/>
            <w:bookmarkStart w:id="674" w:name="_Toc380513266"/>
            <w:bookmarkStart w:id="675" w:name="_Toc380655308"/>
            <w:bookmarkStart w:id="676" w:name="_Toc399856821"/>
            <w:r>
              <w:t>Server-Management-Lizenz (Server-ML) pro Betriebssystemumgebung für System Center Service Manager 2010</w:t>
            </w:r>
            <w:bookmarkEnd w:id="676"/>
            <w:r>
              <w:fldChar w:fldCharType="begin"/>
            </w:r>
            <w:r>
              <w:instrText>XE "Service Manager 2010"</w:instrText>
            </w:r>
            <w:r>
              <w:fldChar w:fldCharType="end"/>
            </w:r>
            <w:bookmarkEnd w:id="673"/>
            <w:bookmarkEnd w:id="674"/>
            <w:bookmarkEnd w:id="675"/>
            <w:r>
              <w:fldChar w:fldCharType="begin"/>
            </w:r>
            <w:r>
              <w:instrText>XE "Server-Management-Lizenz (Server-ML) pro Betriebssystemumgebung für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7221C572" w14:textId="77777777" w:rsidR="00C110B5" w:rsidRDefault="00C110B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7221C573" w14:textId="77777777" w:rsidR="00C110B5" w:rsidRDefault="00C110B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574" w14:textId="77777777" w:rsidR="00C110B5" w:rsidRDefault="00C110B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575" w14:textId="77777777" w:rsidR="00C110B5" w:rsidRDefault="00C110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576" w14:textId="77777777" w:rsidR="00C110B5" w:rsidRDefault="00C110B5" w:rsidP="00C05A53">
            <w:pPr>
              <w:pStyle w:val="ProductList-OfferingBody"/>
              <w:ind w:left="-113"/>
              <w:jc w:val="center"/>
            </w:pPr>
            <w:r>
              <w:t>1</w:t>
            </w:r>
          </w:p>
        </w:tc>
        <w:tc>
          <w:tcPr>
            <w:tcW w:w="596" w:type="dxa"/>
            <w:shd w:val="clear" w:color="auto" w:fill="BFBFBF" w:themeFill="background1" w:themeFillShade="BF"/>
            <w:vAlign w:val="center"/>
          </w:tcPr>
          <w:p w14:paraId="7221C577" w14:textId="77777777" w:rsidR="00C110B5" w:rsidRDefault="00C110B5" w:rsidP="00C05A53">
            <w:pPr>
              <w:pStyle w:val="ProductList-OfferingBody"/>
              <w:ind w:left="-113"/>
              <w:jc w:val="center"/>
            </w:pPr>
          </w:p>
        </w:tc>
        <w:tc>
          <w:tcPr>
            <w:tcW w:w="595" w:type="dxa"/>
            <w:shd w:val="clear" w:color="auto" w:fill="70AD47" w:themeFill="accent6"/>
            <w:vAlign w:val="center"/>
          </w:tcPr>
          <w:p w14:paraId="7221C578" w14:textId="77777777" w:rsidR="00C110B5" w:rsidRPr="00112B76" w:rsidRDefault="00C110B5" w:rsidP="00C61360">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7221C579"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7A"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7B"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7C" w14:textId="77777777" w:rsidR="00C110B5" w:rsidRDefault="00C110B5" w:rsidP="00C05A53">
            <w:pPr>
              <w:pStyle w:val="ProductList-OfferingBody"/>
              <w:ind w:left="-113"/>
              <w:jc w:val="center"/>
            </w:pPr>
          </w:p>
        </w:tc>
        <w:tc>
          <w:tcPr>
            <w:tcW w:w="595" w:type="dxa"/>
            <w:shd w:val="clear" w:color="auto" w:fill="BFBFBF" w:themeFill="background1" w:themeFillShade="BF"/>
            <w:vAlign w:val="center"/>
          </w:tcPr>
          <w:p w14:paraId="7221C57D"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7E" w14:textId="77777777" w:rsidR="00C110B5" w:rsidRDefault="00C110B5" w:rsidP="00C05A53">
            <w:pPr>
              <w:pStyle w:val="ProductList-OfferingBody"/>
              <w:ind w:left="-113"/>
              <w:jc w:val="center"/>
            </w:pPr>
          </w:p>
        </w:tc>
      </w:tr>
    </w:tbl>
    <w:p w14:paraId="7221C580"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221C584" w14:textId="77777777" w:rsidTr="00C110B5">
        <w:tc>
          <w:tcPr>
            <w:tcW w:w="3596" w:type="dxa"/>
          </w:tcPr>
          <w:p w14:paraId="7221C581" w14:textId="77777777" w:rsidR="00EC4F2C" w:rsidRDefault="00EC4F2C" w:rsidP="00EC4F2C">
            <w:pPr>
              <w:pStyle w:val="ProductList-Body"/>
              <w:spacing w:before="20" w:after="20"/>
            </w:pPr>
          </w:p>
        </w:tc>
        <w:tc>
          <w:tcPr>
            <w:tcW w:w="3597" w:type="dxa"/>
          </w:tcPr>
          <w:p w14:paraId="7221C582" w14:textId="77777777" w:rsidR="00EC4F2C" w:rsidRDefault="00EC4F2C" w:rsidP="00EC4F2C">
            <w:pPr>
              <w:pStyle w:val="ProductList-Body"/>
              <w:spacing w:before="20" w:after="20"/>
            </w:pPr>
            <w:r>
              <w:t xml:space="preserve">Produkt-Pool: </w:t>
            </w:r>
            <w:r>
              <w:rPr>
                <w:b/>
              </w:rPr>
              <w:t>Server</w:t>
            </w:r>
          </w:p>
        </w:tc>
        <w:tc>
          <w:tcPr>
            <w:tcW w:w="3597" w:type="dxa"/>
          </w:tcPr>
          <w:p w14:paraId="7221C583" w14:textId="77777777" w:rsidR="00EC4F2C" w:rsidRDefault="00EC4F2C" w:rsidP="00EC4F2C">
            <w:pPr>
              <w:pStyle w:val="ProductList-Body"/>
              <w:spacing w:before="20" w:after="20"/>
            </w:pPr>
          </w:p>
        </w:tc>
      </w:tr>
      <w:tr w:rsidR="00EC4F2C" w14:paraId="7221C588" w14:textId="77777777" w:rsidTr="00C110B5">
        <w:tc>
          <w:tcPr>
            <w:tcW w:w="3596" w:type="dxa"/>
          </w:tcPr>
          <w:p w14:paraId="7221C585" w14:textId="77777777" w:rsidR="00EC4F2C" w:rsidRDefault="00EC4F2C" w:rsidP="00EC4F2C">
            <w:pPr>
              <w:pStyle w:val="ProductList-Body"/>
              <w:spacing w:before="20" w:after="20"/>
            </w:pPr>
          </w:p>
        </w:tc>
        <w:tc>
          <w:tcPr>
            <w:tcW w:w="3597" w:type="dxa"/>
          </w:tcPr>
          <w:p w14:paraId="7221C586" w14:textId="77777777" w:rsidR="00EC4F2C" w:rsidRDefault="0060366B" w:rsidP="00EC4F2C">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587" w14:textId="77777777" w:rsidR="00EC4F2C" w:rsidRDefault="00EC4F2C" w:rsidP="00EC4F2C">
            <w:pPr>
              <w:pStyle w:val="ProductList-Body"/>
              <w:spacing w:before="20" w:after="20"/>
            </w:pPr>
          </w:p>
        </w:tc>
      </w:tr>
    </w:tbl>
    <w:p w14:paraId="7221C589" w14:textId="77777777" w:rsidR="00407597" w:rsidRPr="00782C7B" w:rsidRDefault="00407597" w:rsidP="00407597">
      <w:pPr>
        <w:pStyle w:val="ProductList-Body"/>
        <w:shd w:val="clear" w:color="auto" w:fill="D9D9D9" w:themeFill="background1" w:themeFillShade="D9"/>
        <w:spacing w:before="120" w:after="120"/>
        <w:rPr>
          <w:b/>
        </w:rPr>
      </w:pPr>
      <w:bookmarkStart w:id="677" w:name="_Toc378147645"/>
      <w:bookmarkStart w:id="678" w:name="_Toc378151547"/>
      <w:r>
        <w:rPr>
          <w:b/>
        </w:rPr>
        <w:t>Zusätzliche Informationen</w:t>
      </w:r>
    </w:p>
    <w:p w14:paraId="7221C58A" w14:textId="77777777" w:rsidR="00407597"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7221C58B"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58C" w14:textId="77777777" w:rsidR="00C13DF8" w:rsidRDefault="00943761" w:rsidP="00680B4D">
      <w:pPr>
        <w:pStyle w:val="ProductList-Offering1Heading"/>
        <w:outlineLvl w:val="1"/>
      </w:pPr>
      <w:bookmarkStart w:id="679" w:name="_Toc379797242"/>
      <w:bookmarkStart w:id="680" w:name="_Toc380513267"/>
      <w:bookmarkStart w:id="681" w:name="_Toc380655309"/>
      <w:bookmarkStart w:id="682" w:name="_Toc399856822"/>
      <w:r>
        <w:t>VDI</w:t>
      </w:r>
      <w:bookmarkEnd w:id="677"/>
      <w:bookmarkEnd w:id="678"/>
      <w:bookmarkEnd w:id="679"/>
      <w:bookmarkEnd w:id="680"/>
      <w:r>
        <w:t xml:space="preserve"> Suite</w:t>
      </w:r>
      <w:bookmarkEnd w:id="681"/>
      <w:bookmarkEnd w:id="6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10B5" w14:paraId="7221C59B" w14:textId="77777777" w:rsidTr="00EA52B0">
        <w:trPr>
          <w:tblHeader/>
        </w:trPr>
        <w:tc>
          <w:tcPr>
            <w:tcW w:w="3060" w:type="dxa"/>
            <w:tcBorders>
              <w:bottom w:val="nil"/>
            </w:tcBorders>
            <w:shd w:val="clear" w:color="auto" w:fill="00188F"/>
          </w:tcPr>
          <w:p w14:paraId="7221C58D" w14:textId="77777777" w:rsidR="00C110B5" w:rsidRPr="00EE0836" w:rsidRDefault="00C110B5"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58E"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58F" w14:textId="77777777" w:rsidR="00C110B5" w:rsidRPr="00886678" w:rsidRDefault="00C110B5"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590" w14:textId="77777777" w:rsidR="00C110B5" w:rsidRPr="00C37D2B" w:rsidRDefault="00C110B5"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591"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592"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593"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594"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595"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596"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597"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598" w14:textId="77777777" w:rsidR="00C110B5" w:rsidRPr="00C5575D" w:rsidRDefault="00C110B5"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599"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59A" w14:textId="77777777" w:rsidR="00C110B5" w:rsidRPr="00C5575D" w:rsidRDefault="00C110B5"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110B5" w14:paraId="7221C5AA" w14:textId="77777777" w:rsidTr="004A1AEE">
        <w:tc>
          <w:tcPr>
            <w:tcW w:w="3060" w:type="dxa"/>
            <w:tcBorders>
              <w:top w:val="nil"/>
              <w:left w:val="nil"/>
              <w:bottom w:val="dashSmallGap" w:sz="4" w:space="0" w:color="BFBFBF" w:themeColor="background1" w:themeShade="BF"/>
              <w:right w:val="nil"/>
            </w:tcBorders>
          </w:tcPr>
          <w:p w14:paraId="7221C59C" w14:textId="77777777" w:rsidR="00C110B5" w:rsidRDefault="00C110B5" w:rsidP="00C05A53">
            <w:pPr>
              <w:pStyle w:val="ProductList-Offering1"/>
            </w:pPr>
            <w:bookmarkStart w:id="683" w:name="_Toc379797243"/>
            <w:bookmarkStart w:id="684" w:name="_Toc380513268"/>
            <w:bookmarkStart w:id="685" w:name="_Toc380655310"/>
            <w:bookmarkStart w:id="686" w:name="_Toc399856823"/>
            <w:r>
              <w:t>VDI Suite</w:t>
            </w:r>
            <w:bookmarkEnd w:id="683"/>
            <w:bookmarkEnd w:id="684"/>
            <w:bookmarkEnd w:id="685"/>
            <w:bookmarkEnd w:id="686"/>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7221C59D" w14:textId="77777777" w:rsidR="00C110B5" w:rsidRDefault="00C110B5"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7221C59E" w14:textId="77777777" w:rsidR="00C110B5" w:rsidRDefault="00C110B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59F" w14:textId="77777777" w:rsidR="00C110B5" w:rsidRDefault="00C110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5A0" w14:textId="77777777" w:rsidR="00C110B5" w:rsidRDefault="00C110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5A1" w14:textId="77777777" w:rsidR="00C110B5" w:rsidRDefault="00C110B5" w:rsidP="00C05A53">
            <w:pPr>
              <w:pStyle w:val="ProductList-OfferingBody"/>
              <w:ind w:left="-113"/>
              <w:jc w:val="center"/>
            </w:pPr>
            <w:r>
              <w:t>1</w:t>
            </w:r>
          </w:p>
        </w:tc>
        <w:tc>
          <w:tcPr>
            <w:tcW w:w="596" w:type="dxa"/>
            <w:shd w:val="clear" w:color="auto" w:fill="70AD47" w:themeFill="accent6"/>
            <w:vAlign w:val="center"/>
          </w:tcPr>
          <w:p w14:paraId="7221C5A2" w14:textId="77777777" w:rsidR="00C110B5" w:rsidRPr="00886678" w:rsidRDefault="00C110B5"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5A3" w14:textId="77777777" w:rsidR="00C110B5" w:rsidRDefault="00C110B5" w:rsidP="00C61360">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14:paraId="7221C5A4" w14:textId="77777777" w:rsidR="00C110B5" w:rsidRPr="00826B55" w:rsidRDefault="00C110B5" w:rsidP="00C61360">
            <w:pPr>
              <w:pStyle w:val="ProductList-OfferingBody"/>
              <w:ind w:left="-113"/>
              <w:jc w:val="center"/>
            </w:pPr>
          </w:p>
        </w:tc>
        <w:tc>
          <w:tcPr>
            <w:tcW w:w="595" w:type="dxa"/>
            <w:shd w:val="clear" w:color="auto" w:fill="BFBFBF" w:themeFill="background1" w:themeFillShade="BF"/>
            <w:vAlign w:val="center"/>
          </w:tcPr>
          <w:p w14:paraId="7221C5A5" w14:textId="77777777" w:rsidR="00C110B5" w:rsidRPr="00826B55" w:rsidRDefault="00C110B5" w:rsidP="00C61360">
            <w:pPr>
              <w:pStyle w:val="ProductList-OfferingBody"/>
              <w:ind w:left="-113"/>
              <w:jc w:val="center"/>
            </w:pPr>
          </w:p>
        </w:tc>
        <w:tc>
          <w:tcPr>
            <w:tcW w:w="595" w:type="dxa"/>
            <w:shd w:val="clear" w:color="auto" w:fill="BFBFBF" w:themeFill="background1" w:themeFillShade="BF"/>
            <w:vAlign w:val="center"/>
          </w:tcPr>
          <w:p w14:paraId="7221C5A6" w14:textId="77777777" w:rsidR="00C110B5" w:rsidRPr="00826B55" w:rsidRDefault="00C110B5" w:rsidP="00C61360">
            <w:pPr>
              <w:pStyle w:val="ProductList-OfferingBody"/>
              <w:ind w:left="-113"/>
              <w:jc w:val="center"/>
            </w:pPr>
          </w:p>
        </w:tc>
        <w:tc>
          <w:tcPr>
            <w:tcW w:w="596" w:type="dxa"/>
            <w:shd w:val="clear" w:color="auto" w:fill="70AD47" w:themeFill="accent6"/>
            <w:vAlign w:val="center"/>
          </w:tcPr>
          <w:p w14:paraId="7221C5A7" w14:textId="77777777" w:rsidR="00C110B5" w:rsidRPr="00826B55" w:rsidRDefault="00C110B5" w:rsidP="00C61360">
            <w:pPr>
              <w:pStyle w:val="ProductList-OfferingBody"/>
              <w:ind w:left="-113"/>
              <w:jc w:val="center"/>
            </w:pP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 P </w:t>
            </w:r>
            <w:r w:rsidRPr="00826B55">
              <w:fldChar w:fldCharType="end"/>
            </w:r>
          </w:p>
        </w:tc>
        <w:tc>
          <w:tcPr>
            <w:tcW w:w="595" w:type="dxa"/>
            <w:shd w:val="clear" w:color="auto" w:fill="70AD47" w:themeFill="accent6"/>
            <w:vAlign w:val="center"/>
          </w:tcPr>
          <w:p w14:paraId="7221C5A8"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A9" w14:textId="77777777" w:rsidR="00C110B5" w:rsidRDefault="00C110B5" w:rsidP="00C05A53">
            <w:pPr>
              <w:pStyle w:val="ProductList-OfferingBody"/>
              <w:ind w:left="-113"/>
              <w:jc w:val="center"/>
            </w:pPr>
          </w:p>
        </w:tc>
      </w:tr>
      <w:tr w:rsidR="00C110B5" w14:paraId="7221C5B9" w14:textId="77777777" w:rsidTr="004A1AEE">
        <w:tc>
          <w:tcPr>
            <w:tcW w:w="3060" w:type="dxa"/>
            <w:tcBorders>
              <w:top w:val="dashSmallGap" w:sz="4" w:space="0" w:color="BFBFBF" w:themeColor="background1" w:themeShade="BF"/>
              <w:left w:val="nil"/>
              <w:bottom w:val="nil"/>
              <w:right w:val="nil"/>
            </w:tcBorders>
          </w:tcPr>
          <w:p w14:paraId="7221C5AB" w14:textId="77777777" w:rsidR="00C110B5" w:rsidRDefault="00C110B5" w:rsidP="00C05A53">
            <w:pPr>
              <w:pStyle w:val="ProductList-Offering1"/>
            </w:pPr>
            <w:bookmarkStart w:id="687" w:name="_Toc379797244"/>
            <w:bookmarkStart w:id="688" w:name="_Toc380513269"/>
            <w:bookmarkStart w:id="689" w:name="_Toc380655311"/>
            <w:bookmarkStart w:id="690" w:name="_Toc399856824"/>
            <w:r>
              <w:t>VDI Suite</w:t>
            </w:r>
            <w:r>
              <w:fldChar w:fldCharType="begin"/>
            </w:r>
            <w:r>
              <w:instrText>XE "VDI Suite"</w:instrText>
            </w:r>
            <w:r>
              <w:fldChar w:fldCharType="end"/>
            </w:r>
            <w:r>
              <w:t xml:space="preserve"> mit MDOP</w:t>
            </w:r>
            <w:bookmarkEnd w:id="687"/>
            <w:bookmarkEnd w:id="688"/>
            <w:bookmarkEnd w:id="689"/>
            <w:bookmarkEnd w:id="690"/>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7221C5AC" w14:textId="77777777" w:rsidR="00C110B5" w:rsidRDefault="00C110B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7221C5AD" w14:textId="77777777" w:rsidR="00C110B5" w:rsidRDefault="00C110B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221C5AE" w14:textId="77777777" w:rsidR="00C110B5" w:rsidRDefault="00C110B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5AF" w14:textId="77777777" w:rsidR="00C110B5" w:rsidRDefault="00C110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5B0" w14:textId="77777777" w:rsidR="00C110B5" w:rsidRDefault="00C110B5" w:rsidP="00C05A53">
            <w:pPr>
              <w:pStyle w:val="ProductList-OfferingBody"/>
              <w:ind w:left="-113"/>
              <w:jc w:val="center"/>
            </w:pPr>
            <w:r>
              <w:t>1</w:t>
            </w:r>
          </w:p>
        </w:tc>
        <w:tc>
          <w:tcPr>
            <w:tcW w:w="596" w:type="dxa"/>
            <w:shd w:val="clear" w:color="auto" w:fill="70AD47" w:themeFill="accent6"/>
            <w:vAlign w:val="center"/>
          </w:tcPr>
          <w:p w14:paraId="7221C5B1" w14:textId="77777777" w:rsidR="00C110B5" w:rsidRPr="00886678" w:rsidRDefault="00C110B5"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7221C5B2" w14:textId="77777777" w:rsidR="00C110B5" w:rsidRDefault="00C110B5" w:rsidP="00C61360">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14:paraId="7221C5B3" w14:textId="77777777" w:rsidR="00C110B5" w:rsidRPr="00826B55" w:rsidRDefault="00C110B5" w:rsidP="00C61360">
            <w:pPr>
              <w:pStyle w:val="ProductList-OfferingBody"/>
              <w:ind w:left="-113"/>
              <w:jc w:val="center"/>
            </w:pPr>
          </w:p>
        </w:tc>
        <w:tc>
          <w:tcPr>
            <w:tcW w:w="595" w:type="dxa"/>
            <w:shd w:val="clear" w:color="auto" w:fill="BFBFBF" w:themeFill="background1" w:themeFillShade="BF"/>
            <w:vAlign w:val="center"/>
          </w:tcPr>
          <w:p w14:paraId="7221C5B4" w14:textId="77777777" w:rsidR="00C110B5" w:rsidRPr="00826B55" w:rsidRDefault="00C110B5" w:rsidP="00C61360">
            <w:pPr>
              <w:pStyle w:val="ProductList-OfferingBody"/>
              <w:ind w:left="-113"/>
              <w:jc w:val="center"/>
            </w:pPr>
          </w:p>
        </w:tc>
        <w:tc>
          <w:tcPr>
            <w:tcW w:w="595" w:type="dxa"/>
            <w:shd w:val="clear" w:color="auto" w:fill="BFBFBF" w:themeFill="background1" w:themeFillShade="BF"/>
            <w:vAlign w:val="center"/>
          </w:tcPr>
          <w:p w14:paraId="7221C5B5" w14:textId="77777777" w:rsidR="00C110B5" w:rsidRPr="00826B55" w:rsidRDefault="00C110B5" w:rsidP="00C61360">
            <w:pPr>
              <w:pStyle w:val="ProductList-OfferingBody"/>
              <w:ind w:left="-113"/>
              <w:jc w:val="center"/>
            </w:pPr>
          </w:p>
        </w:tc>
        <w:tc>
          <w:tcPr>
            <w:tcW w:w="596" w:type="dxa"/>
            <w:shd w:val="clear" w:color="auto" w:fill="70AD47" w:themeFill="accent6"/>
            <w:vAlign w:val="center"/>
          </w:tcPr>
          <w:p w14:paraId="7221C5B6" w14:textId="77777777" w:rsidR="00C110B5" w:rsidRPr="00826B55" w:rsidRDefault="00C110B5" w:rsidP="00C61360">
            <w:pPr>
              <w:pStyle w:val="ProductList-OfferingBody"/>
              <w:ind w:left="-113"/>
              <w:jc w:val="center"/>
            </w:pPr>
            <w:r w:rsidRPr="00826B55">
              <w:fldChar w:fldCharType="begin"/>
            </w:r>
            <w:r w:rsidRPr="00826B55">
              <w:rPr>
                <w:color w:val="1F497D"/>
              </w:rPr>
              <w:instrText>AutoTextList  \s NoStyle \t “</w:instrText>
            </w:r>
            <w:r w:rsidRPr="00826B55">
              <w:instrText>Konzernprodukt</w:instrText>
            </w:r>
            <w:r w:rsidRPr="00826B55">
              <w:rPr>
                <w:color w:val="1F497D"/>
              </w:rPr>
              <w:instrText>”</w:instrText>
            </w:r>
            <w:r w:rsidRPr="00826B55">
              <w:fldChar w:fldCharType="separate"/>
            </w:r>
            <w:r w:rsidRPr="00826B55">
              <w:rPr>
                <w:color w:val="1F497D"/>
              </w:rPr>
              <w:t xml:space="preserve"> </w:t>
            </w:r>
            <w:r w:rsidRPr="00826B55">
              <w:t>E,</w:t>
            </w:r>
            <w:r w:rsidRPr="00826B55">
              <w:fldChar w:fldCharType="end"/>
            </w: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P </w:t>
            </w:r>
            <w:r w:rsidRPr="00826B55">
              <w:fldChar w:fldCharType="end"/>
            </w:r>
          </w:p>
        </w:tc>
        <w:tc>
          <w:tcPr>
            <w:tcW w:w="595" w:type="dxa"/>
            <w:shd w:val="clear" w:color="auto" w:fill="70AD47" w:themeFill="accent6"/>
            <w:vAlign w:val="center"/>
          </w:tcPr>
          <w:p w14:paraId="7221C5B7" w14:textId="77777777" w:rsidR="00C110B5" w:rsidRDefault="00C110B5" w:rsidP="00C05A53">
            <w:pPr>
              <w:pStyle w:val="ProductList-OfferingBody"/>
              <w:ind w:left="-113"/>
              <w:jc w:val="center"/>
            </w:pPr>
          </w:p>
        </w:tc>
        <w:tc>
          <w:tcPr>
            <w:tcW w:w="596" w:type="dxa"/>
            <w:shd w:val="clear" w:color="auto" w:fill="BFBFBF" w:themeFill="background1" w:themeFillShade="BF"/>
            <w:vAlign w:val="center"/>
          </w:tcPr>
          <w:p w14:paraId="7221C5B8" w14:textId="77777777" w:rsidR="00C110B5" w:rsidRDefault="00C110B5" w:rsidP="00C05A53">
            <w:pPr>
              <w:pStyle w:val="ProductList-OfferingBody"/>
              <w:ind w:left="-113"/>
              <w:jc w:val="center"/>
            </w:pPr>
          </w:p>
        </w:tc>
      </w:tr>
    </w:tbl>
    <w:p w14:paraId="7221C5BA"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221C5BE" w14:textId="77777777" w:rsidTr="00EA52B0">
        <w:tc>
          <w:tcPr>
            <w:tcW w:w="3596" w:type="dxa"/>
          </w:tcPr>
          <w:p w14:paraId="7221C5BB" w14:textId="77777777" w:rsidR="00EC4F2C" w:rsidRDefault="00EC4F2C" w:rsidP="00EC4F2C">
            <w:pPr>
              <w:pStyle w:val="ProductList-Body"/>
              <w:spacing w:before="20" w:after="20"/>
            </w:pPr>
          </w:p>
        </w:tc>
        <w:tc>
          <w:tcPr>
            <w:tcW w:w="3597" w:type="dxa"/>
          </w:tcPr>
          <w:p w14:paraId="7221C5BC" w14:textId="77777777" w:rsidR="00EC4F2C" w:rsidRDefault="00EC4F2C" w:rsidP="00EC4F2C">
            <w:pPr>
              <w:pStyle w:val="ProductList-Body"/>
              <w:spacing w:before="20" w:after="20"/>
            </w:pPr>
            <w:r>
              <w:t xml:space="preserve">Produkt-Pool: </w:t>
            </w:r>
            <w:r>
              <w:rPr>
                <w:b/>
              </w:rPr>
              <w:t>Server</w:t>
            </w:r>
          </w:p>
        </w:tc>
        <w:tc>
          <w:tcPr>
            <w:tcW w:w="3597" w:type="dxa"/>
          </w:tcPr>
          <w:p w14:paraId="7221C5BD" w14:textId="77777777" w:rsidR="00EC4F2C" w:rsidRDefault="00EC4F2C" w:rsidP="00EC4F2C">
            <w:pPr>
              <w:pStyle w:val="ProductList-Body"/>
              <w:spacing w:before="20" w:after="20"/>
            </w:pPr>
          </w:p>
        </w:tc>
      </w:tr>
      <w:tr w:rsidR="00EC4F2C" w14:paraId="7221C5C2" w14:textId="77777777" w:rsidTr="00EA52B0">
        <w:tc>
          <w:tcPr>
            <w:tcW w:w="3596" w:type="dxa"/>
          </w:tcPr>
          <w:p w14:paraId="7221C5BF" w14:textId="77777777" w:rsidR="00EC4F2C" w:rsidRDefault="00EC4F2C" w:rsidP="00EC4F2C">
            <w:pPr>
              <w:pStyle w:val="ProductList-Body"/>
              <w:spacing w:before="20" w:after="20"/>
            </w:pPr>
          </w:p>
        </w:tc>
        <w:tc>
          <w:tcPr>
            <w:tcW w:w="3597" w:type="dxa"/>
          </w:tcPr>
          <w:p w14:paraId="7221C5C0" w14:textId="77777777" w:rsidR="00EC4F2C" w:rsidRDefault="0060366B" w:rsidP="00EC4F2C">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5C1" w14:textId="77777777" w:rsidR="00EC4F2C" w:rsidRDefault="00EC4F2C" w:rsidP="00EC4F2C">
            <w:pPr>
              <w:pStyle w:val="ProductList-Body"/>
              <w:spacing w:before="20" w:after="20"/>
            </w:pPr>
          </w:p>
        </w:tc>
      </w:tr>
    </w:tbl>
    <w:bookmarkStart w:id="691" w:name="_Toc378147646"/>
    <w:bookmarkStart w:id="692" w:name="_Toc378151548"/>
    <w:p w14:paraId="7221C5C3"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5C4" w14:textId="77777777" w:rsidR="009708AE" w:rsidRDefault="009708AE" w:rsidP="009708AE">
      <w:pPr>
        <w:pStyle w:val="ProductList-OfferingGroupHeading"/>
        <w:outlineLvl w:val="1"/>
      </w:pPr>
      <w:bookmarkStart w:id="693" w:name="_Toc379797245"/>
      <w:bookmarkStart w:id="694" w:name="_Toc380513270"/>
      <w:bookmarkStart w:id="695" w:name="_Toc380655312"/>
      <w:bookmarkStart w:id="696" w:name="_Toc399856825"/>
      <w:r>
        <w:t>Visual Studio</w:t>
      </w:r>
      <w:bookmarkEnd w:id="693"/>
      <w:bookmarkEnd w:id="694"/>
      <w:bookmarkEnd w:id="695"/>
      <w:bookmarkEnd w:id="696"/>
    </w:p>
    <w:p w14:paraId="7221C5C5" w14:textId="77777777" w:rsidR="00C13DF8" w:rsidRDefault="009708AE" w:rsidP="00B26BEF">
      <w:pPr>
        <w:pStyle w:val="ProductList-Offering2Heading"/>
        <w:outlineLvl w:val="2"/>
      </w:pPr>
      <w:r>
        <w:tab/>
      </w:r>
      <w:bookmarkStart w:id="697" w:name="_Toc379797246"/>
      <w:bookmarkStart w:id="698" w:name="_Toc380513271"/>
      <w:bookmarkStart w:id="699" w:name="_Toc380655313"/>
      <w:bookmarkStart w:id="700" w:name="_Toc399856826"/>
      <w:r>
        <w:t>Visual Studio</w:t>
      </w:r>
      <w:bookmarkEnd w:id="691"/>
      <w:bookmarkEnd w:id="692"/>
      <w:bookmarkEnd w:id="697"/>
      <w:bookmarkEnd w:id="698"/>
      <w:bookmarkEnd w:id="699"/>
      <w:bookmarkEnd w:id="7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25AC4" w14:paraId="7221C5D4" w14:textId="77777777" w:rsidTr="00164D7C">
        <w:trPr>
          <w:tblHeader/>
        </w:trPr>
        <w:tc>
          <w:tcPr>
            <w:tcW w:w="3060" w:type="dxa"/>
            <w:tcBorders>
              <w:bottom w:val="nil"/>
            </w:tcBorders>
            <w:shd w:val="clear" w:color="auto" w:fill="00188F"/>
          </w:tcPr>
          <w:p w14:paraId="7221C5C6" w14:textId="77777777" w:rsidR="00325AC4" w:rsidRPr="00EE0836" w:rsidRDefault="00325AC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5C7"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5C8" w14:textId="77777777" w:rsidR="00325AC4" w:rsidRPr="00886678" w:rsidRDefault="00325AC4"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5C9" w14:textId="77777777" w:rsidR="00325AC4" w:rsidRPr="00C37D2B" w:rsidRDefault="00325AC4"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5CA"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5CB"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5CC"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5CD"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5CE"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5CF"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5D0"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5D1" w14:textId="77777777" w:rsidR="00325AC4" w:rsidRPr="00C5575D" w:rsidRDefault="00325AC4"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5D2"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5D3" w14:textId="77777777" w:rsidR="00325AC4" w:rsidRPr="00C5575D" w:rsidRDefault="00325AC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64D7C" w14:paraId="7221C5E3" w14:textId="77777777" w:rsidTr="00164D7C">
        <w:tc>
          <w:tcPr>
            <w:tcW w:w="3060" w:type="dxa"/>
            <w:tcBorders>
              <w:top w:val="nil"/>
              <w:left w:val="nil"/>
              <w:bottom w:val="dashSmallGap" w:sz="4" w:space="0" w:color="BFBFBF" w:themeColor="background1" w:themeShade="BF"/>
              <w:right w:val="nil"/>
            </w:tcBorders>
          </w:tcPr>
          <w:p w14:paraId="7221C5D5" w14:textId="77777777" w:rsidR="00164D7C" w:rsidRDefault="00164D7C" w:rsidP="00166039">
            <w:pPr>
              <w:pStyle w:val="ProductList-Offering2"/>
            </w:pPr>
            <w:bookmarkStart w:id="701" w:name="_Toc379797247"/>
            <w:bookmarkStart w:id="702" w:name="_Toc380513272"/>
            <w:bookmarkStart w:id="703" w:name="_Toc380655314"/>
            <w:bookmarkStart w:id="704" w:name="_Toc399856827"/>
            <w:r>
              <w:t>MSDN-Betriebssysteme</w:t>
            </w:r>
            <w:bookmarkEnd w:id="701"/>
            <w:bookmarkEnd w:id="702"/>
            <w:bookmarkEnd w:id="703"/>
            <w:bookmarkEnd w:id="704"/>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14:paraId="7221C5D6" w14:textId="77777777" w:rsidR="00164D7C" w:rsidRDefault="00164D7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7221C5D7" w14:textId="77777777" w:rsidR="00164D7C" w:rsidRDefault="00164D7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5D8" w14:textId="77777777" w:rsidR="00164D7C" w:rsidRDefault="00164D7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5D9" w14:textId="77777777" w:rsidR="00164D7C" w:rsidRDefault="00164D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5DA" w14:textId="77777777" w:rsidR="00164D7C" w:rsidRDefault="00164D7C" w:rsidP="00C05A53">
            <w:pPr>
              <w:pStyle w:val="ProductList-OfferingBody"/>
              <w:ind w:left="-113"/>
              <w:jc w:val="center"/>
            </w:pPr>
            <w:r>
              <w:t>1</w:t>
            </w:r>
          </w:p>
        </w:tc>
        <w:tc>
          <w:tcPr>
            <w:tcW w:w="596" w:type="dxa"/>
            <w:shd w:val="clear" w:color="auto" w:fill="BFBFBF" w:themeFill="background1" w:themeFillShade="BF"/>
            <w:vAlign w:val="center"/>
          </w:tcPr>
          <w:p w14:paraId="7221C5DB"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5DC" w14:textId="77777777" w:rsidR="00164D7C" w:rsidRPr="00886678" w:rsidRDefault="00164D7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5DD"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5DE"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5DF"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7221C5E0"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5E1" w14:textId="77777777" w:rsidR="00164D7C" w:rsidRDefault="00164D7C" w:rsidP="00C05A53">
            <w:pPr>
              <w:pStyle w:val="ProductList-OfferingBody"/>
              <w:ind w:left="-113"/>
              <w:jc w:val="center"/>
            </w:pPr>
          </w:p>
        </w:tc>
        <w:tc>
          <w:tcPr>
            <w:tcW w:w="596" w:type="dxa"/>
            <w:shd w:val="clear" w:color="auto" w:fill="BFBFBF" w:themeFill="background1" w:themeFillShade="BF"/>
            <w:vAlign w:val="center"/>
          </w:tcPr>
          <w:p w14:paraId="7221C5E2" w14:textId="77777777" w:rsidR="00164D7C" w:rsidRDefault="00164D7C" w:rsidP="00C05A53">
            <w:pPr>
              <w:pStyle w:val="ProductList-OfferingBody"/>
              <w:ind w:left="-113"/>
              <w:jc w:val="center"/>
            </w:pPr>
          </w:p>
        </w:tc>
      </w:tr>
      <w:tr w:rsidR="00164D7C" w14:paraId="7221C5F2" w14:textId="77777777" w:rsidTr="00164D7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5E4" w14:textId="77777777" w:rsidR="00164D7C" w:rsidRDefault="00164D7C" w:rsidP="00166039">
            <w:pPr>
              <w:pStyle w:val="ProductList-Offering2"/>
            </w:pPr>
            <w:bookmarkStart w:id="705" w:name="_Toc379797248"/>
            <w:bookmarkStart w:id="706" w:name="_Toc380513273"/>
            <w:bookmarkStart w:id="707" w:name="_Toc380655315"/>
            <w:bookmarkStart w:id="708" w:name="_Toc399856828"/>
            <w:r>
              <w:t>MSDN-Plattformen</w:t>
            </w:r>
            <w:bookmarkEnd w:id="705"/>
            <w:bookmarkEnd w:id="706"/>
            <w:bookmarkEnd w:id="707"/>
            <w:bookmarkEnd w:id="708"/>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5E5" w14:textId="77777777" w:rsidR="00164D7C" w:rsidRDefault="00164D7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5E6" w14:textId="77777777" w:rsidR="00164D7C" w:rsidRDefault="00164D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5E7" w14:textId="77777777" w:rsidR="00164D7C" w:rsidRDefault="00164D7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5E8" w14:textId="77777777" w:rsidR="00164D7C" w:rsidRDefault="00164D7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C5E9" w14:textId="77777777" w:rsidR="00164D7C" w:rsidRDefault="00164D7C" w:rsidP="00C05A53">
            <w:pPr>
              <w:pStyle w:val="ProductList-OfferingBody"/>
              <w:ind w:left="-113"/>
              <w:jc w:val="center"/>
            </w:pPr>
            <w:r>
              <w:t>1</w:t>
            </w:r>
          </w:p>
        </w:tc>
        <w:tc>
          <w:tcPr>
            <w:tcW w:w="596" w:type="dxa"/>
            <w:shd w:val="clear" w:color="auto" w:fill="70AD47" w:themeFill="accent6"/>
            <w:vAlign w:val="center"/>
          </w:tcPr>
          <w:p w14:paraId="7221C5EA" w14:textId="77777777" w:rsidR="00164D7C" w:rsidRDefault="00164D7C"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5EB"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Zusätzliches Produkt (nur EES)</w:instrText>
            </w:r>
            <w:r w:rsidRPr="0052486F">
              <w:rPr>
                <w:color w:val="1F497D"/>
              </w:rPr>
              <w:instrText>”</w:instrText>
            </w:r>
            <w:r w:rsidRPr="0052486F">
              <w:fldChar w:fldCharType="separate"/>
            </w:r>
            <w:r w:rsidRPr="0052486F">
              <w:t>AE</w:t>
            </w:r>
            <w:r w:rsidRPr="0052486F">
              <w:fldChar w:fldCharType="end"/>
            </w:r>
          </w:p>
        </w:tc>
        <w:tc>
          <w:tcPr>
            <w:tcW w:w="596" w:type="dxa"/>
            <w:shd w:val="clear" w:color="auto" w:fill="BFBFBF" w:themeFill="background1" w:themeFillShade="BF"/>
            <w:vAlign w:val="center"/>
          </w:tcPr>
          <w:p w14:paraId="7221C5EC"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5ED"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5EE"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7221C5EF"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5F0" w14:textId="77777777" w:rsidR="00164D7C" w:rsidRDefault="00164D7C" w:rsidP="00C05A53">
            <w:pPr>
              <w:pStyle w:val="ProductList-OfferingBody"/>
              <w:ind w:left="-113"/>
              <w:jc w:val="center"/>
            </w:pPr>
          </w:p>
        </w:tc>
        <w:tc>
          <w:tcPr>
            <w:tcW w:w="596" w:type="dxa"/>
            <w:shd w:val="clear" w:color="auto" w:fill="70AD47" w:themeFill="accent6"/>
            <w:vAlign w:val="center"/>
          </w:tcPr>
          <w:p w14:paraId="7221C5F1"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164D7C" w14:paraId="7221C601" w14:textId="77777777" w:rsidTr="00164D7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5F3" w14:textId="77777777" w:rsidR="00164D7C" w:rsidRDefault="00164D7C" w:rsidP="00166039">
            <w:pPr>
              <w:pStyle w:val="ProductList-Offering2"/>
            </w:pPr>
            <w:bookmarkStart w:id="709" w:name="_Toc379797249"/>
            <w:bookmarkStart w:id="710" w:name="_Toc380513274"/>
            <w:bookmarkStart w:id="711" w:name="_Toc380655316"/>
            <w:bookmarkStart w:id="712" w:name="_Toc399856829"/>
            <w:r>
              <w:t>Visual Studio Professional 2013</w:t>
            </w:r>
            <w:bookmarkEnd w:id="709"/>
            <w:bookmarkEnd w:id="710"/>
            <w:bookmarkEnd w:id="711"/>
            <w:bookmarkEnd w:id="712"/>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5F4" w14:textId="77777777" w:rsidR="00164D7C" w:rsidRDefault="00164D7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5F5" w14:textId="77777777" w:rsidR="00164D7C" w:rsidRDefault="00164D7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5F6" w14:textId="77777777" w:rsidR="00164D7C" w:rsidRDefault="00164D7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5F7" w14:textId="77777777" w:rsidR="00164D7C" w:rsidRDefault="00164D7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5F8" w14:textId="77777777" w:rsidR="00164D7C" w:rsidRDefault="00164D7C" w:rsidP="00C05A53">
            <w:pPr>
              <w:pStyle w:val="ProductList-OfferingBody"/>
              <w:ind w:left="-113"/>
              <w:jc w:val="center"/>
            </w:pPr>
          </w:p>
        </w:tc>
        <w:tc>
          <w:tcPr>
            <w:tcW w:w="596" w:type="dxa"/>
            <w:shd w:val="clear" w:color="auto" w:fill="BFBFBF" w:themeFill="background1" w:themeFillShade="BF"/>
            <w:vAlign w:val="center"/>
          </w:tcPr>
          <w:p w14:paraId="7221C5F9" w14:textId="77777777" w:rsidR="00164D7C" w:rsidRPr="0052486F" w:rsidRDefault="00164D7C" w:rsidP="00C61360">
            <w:pPr>
              <w:pStyle w:val="ProductList-OfferingBody"/>
              <w:ind w:left="-113"/>
              <w:jc w:val="center"/>
            </w:pPr>
          </w:p>
        </w:tc>
        <w:tc>
          <w:tcPr>
            <w:tcW w:w="595" w:type="dxa"/>
            <w:shd w:val="clear" w:color="auto" w:fill="BFBFBF" w:themeFill="background1" w:themeFillShade="BF"/>
            <w:vAlign w:val="center"/>
          </w:tcPr>
          <w:p w14:paraId="7221C5FA" w14:textId="77777777" w:rsidR="00164D7C" w:rsidRPr="0052486F" w:rsidRDefault="00164D7C" w:rsidP="00C61360">
            <w:pPr>
              <w:pStyle w:val="ProductList-OfferingBody"/>
              <w:ind w:left="-113"/>
              <w:jc w:val="center"/>
            </w:pPr>
          </w:p>
        </w:tc>
        <w:tc>
          <w:tcPr>
            <w:tcW w:w="596" w:type="dxa"/>
            <w:shd w:val="clear" w:color="auto" w:fill="70AD47" w:themeFill="accent6"/>
            <w:vAlign w:val="center"/>
          </w:tcPr>
          <w:p w14:paraId="7221C5FB"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5FC" w14:textId="77777777" w:rsidR="00164D7C" w:rsidRDefault="00164D7C" w:rsidP="00C05A53">
            <w:pPr>
              <w:pStyle w:val="ProductList-OfferingBody"/>
              <w:ind w:left="-113"/>
              <w:jc w:val="center"/>
            </w:pPr>
          </w:p>
        </w:tc>
        <w:tc>
          <w:tcPr>
            <w:tcW w:w="595" w:type="dxa"/>
            <w:shd w:val="clear" w:color="auto" w:fill="BFBFBF" w:themeFill="background1" w:themeFillShade="BF"/>
            <w:vAlign w:val="center"/>
          </w:tcPr>
          <w:p w14:paraId="7221C5FD" w14:textId="77777777" w:rsidR="00164D7C" w:rsidRPr="0052486F" w:rsidRDefault="00164D7C" w:rsidP="00C61360">
            <w:pPr>
              <w:pStyle w:val="ProductList-OfferingBody"/>
              <w:ind w:left="-113"/>
              <w:jc w:val="center"/>
            </w:pPr>
          </w:p>
        </w:tc>
        <w:tc>
          <w:tcPr>
            <w:tcW w:w="596" w:type="dxa"/>
            <w:shd w:val="clear" w:color="auto" w:fill="BFBFBF" w:themeFill="background1" w:themeFillShade="BF"/>
            <w:vAlign w:val="center"/>
          </w:tcPr>
          <w:p w14:paraId="7221C5FE" w14:textId="77777777" w:rsidR="00164D7C" w:rsidRPr="0052486F" w:rsidRDefault="00164D7C" w:rsidP="00C61360">
            <w:pPr>
              <w:pStyle w:val="ProductList-OfferingBody"/>
              <w:ind w:left="-113"/>
              <w:jc w:val="center"/>
            </w:pPr>
          </w:p>
        </w:tc>
        <w:tc>
          <w:tcPr>
            <w:tcW w:w="595" w:type="dxa"/>
            <w:shd w:val="clear" w:color="auto" w:fill="70AD47" w:themeFill="accent6"/>
            <w:vAlign w:val="center"/>
          </w:tcPr>
          <w:p w14:paraId="7221C5FF" w14:textId="77777777" w:rsidR="00164D7C" w:rsidRDefault="00164D7C" w:rsidP="00C05A53">
            <w:pPr>
              <w:pStyle w:val="ProductList-OfferingBody"/>
              <w:ind w:left="-113"/>
              <w:jc w:val="center"/>
            </w:pPr>
          </w:p>
        </w:tc>
        <w:tc>
          <w:tcPr>
            <w:tcW w:w="596" w:type="dxa"/>
            <w:shd w:val="clear" w:color="auto" w:fill="BFBFBF" w:themeFill="background1" w:themeFillShade="BF"/>
            <w:vAlign w:val="center"/>
          </w:tcPr>
          <w:p w14:paraId="7221C600" w14:textId="77777777" w:rsidR="00164D7C" w:rsidRPr="0052486F" w:rsidRDefault="00164D7C" w:rsidP="00C61360">
            <w:pPr>
              <w:pStyle w:val="ProductList-OfferingBody"/>
              <w:ind w:left="-113"/>
              <w:jc w:val="center"/>
            </w:pPr>
          </w:p>
        </w:tc>
      </w:tr>
      <w:tr w:rsidR="00164D7C" w14:paraId="7221C610" w14:textId="77777777" w:rsidTr="00164D7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602" w14:textId="77777777" w:rsidR="00164D7C" w:rsidRDefault="00164D7C" w:rsidP="00166039">
            <w:pPr>
              <w:pStyle w:val="ProductList-Offering2"/>
            </w:pPr>
            <w:bookmarkStart w:id="713" w:name="_Toc379797250"/>
            <w:bookmarkStart w:id="714" w:name="_Toc380513275"/>
            <w:bookmarkStart w:id="715" w:name="_Toc380655317"/>
            <w:bookmarkStart w:id="716" w:name="_Toc399856830"/>
            <w:r>
              <w:t>Visual Studio Premium 2013 mit MSDN</w:t>
            </w:r>
            <w:bookmarkEnd w:id="713"/>
            <w:bookmarkEnd w:id="714"/>
            <w:bookmarkEnd w:id="715"/>
            <w:bookmarkEnd w:id="716"/>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603" w14:textId="77777777" w:rsidR="00164D7C" w:rsidRDefault="00164D7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604" w14:textId="77777777" w:rsidR="00164D7C" w:rsidRDefault="00164D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605" w14:textId="77777777" w:rsidR="00164D7C" w:rsidRDefault="00164D7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606" w14:textId="77777777" w:rsidR="00164D7C" w:rsidRDefault="00164D7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221C607" w14:textId="77777777" w:rsidR="00164D7C" w:rsidRDefault="00164D7C" w:rsidP="00C05A53">
            <w:pPr>
              <w:pStyle w:val="ProductList-OfferingBody"/>
              <w:ind w:left="-113"/>
              <w:jc w:val="center"/>
            </w:pPr>
            <w:r>
              <w:t>1</w:t>
            </w:r>
          </w:p>
        </w:tc>
        <w:tc>
          <w:tcPr>
            <w:tcW w:w="596" w:type="dxa"/>
            <w:shd w:val="clear" w:color="auto" w:fill="70AD47" w:themeFill="accent6"/>
            <w:vAlign w:val="center"/>
          </w:tcPr>
          <w:p w14:paraId="7221C608" w14:textId="77777777" w:rsidR="00164D7C" w:rsidRDefault="00164D7C"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09" w14:textId="77777777" w:rsidR="00164D7C" w:rsidRPr="00886678" w:rsidRDefault="00164D7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60A"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0B"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0C"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7221C60D"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0E" w14:textId="77777777" w:rsidR="00164D7C" w:rsidRDefault="00164D7C" w:rsidP="00C05A53">
            <w:pPr>
              <w:pStyle w:val="ProductList-OfferingBody"/>
              <w:ind w:left="-113"/>
              <w:jc w:val="center"/>
            </w:pPr>
          </w:p>
        </w:tc>
        <w:tc>
          <w:tcPr>
            <w:tcW w:w="596" w:type="dxa"/>
            <w:shd w:val="clear" w:color="auto" w:fill="70AD47" w:themeFill="accent6"/>
            <w:vAlign w:val="center"/>
          </w:tcPr>
          <w:p w14:paraId="7221C60F"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164D7C" w14:paraId="7221C61F" w14:textId="77777777" w:rsidTr="00164D7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611" w14:textId="77777777" w:rsidR="00164D7C" w:rsidRDefault="00164D7C" w:rsidP="00166039">
            <w:pPr>
              <w:pStyle w:val="ProductList-Offering2"/>
            </w:pPr>
            <w:bookmarkStart w:id="717" w:name="_Toc379797251"/>
            <w:bookmarkStart w:id="718" w:name="_Toc380513276"/>
            <w:bookmarkStart w:id="719" w:name="_Toc380655318"/>
            <w:bookmarkStart w:id="720" w:name="_Toc399856831"/>
            <w:r>
              <w:t>Visual Studio Professional 2013</w:t>
            </w:r>
            <w:r>
              <w:fldChar w:fldCharType="begin"/>
            </w:r>
            <w:r>
              <w:instrText>XE "Visual Studio Professional 2013"</w:instrText>
            </w:r>
            <w:r>
              <w:fldChar w:fldCharType="end"/>
            </w:r>
            <w:r>
              <w:t xml:space="preserve"> mit MSDN</w:t>
            </w:r>
            <w:bookmarkEnd w:id="717"/>
            <w:bookmarkEnd w:id="718"/>
            <w:bookmarkEnd w:id="719"/>
            <w:bookmarkEnd w:id="720"/>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612" w14:textId="77777777" w:rsidR="00164D7C" w:rsidRDefault="00164D7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613" w14:textId="77777777" w:rsidR="00164D7C" w:rsidRDefault="00164D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614" w14:textId="77777777" w:rsidR="00164D7C" w:rsidRDefault="00164D7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615" w14:textId="77777777" w:rsidR="00164D7C" w:rsidRDefault="00164D7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616" w14:textId="77777777" w:rsidR="00164D7C" w:rsidRDefault="00164D7C" w:rsidP="00C05A53">
            <w:pPr>
              <w:pStyle w:val="ProductList-OfferingBody"/>
              <w:ind w:left="-113"/>
              <w:jc w:val="center"/>
            </w:pPr>
            <w:r>
              <w:t>1</w:t>
            </w:r>
          </w:p>
        </w:tc>
        <w:tc>
          <w:tcPr>
            <w:tcW w:w="596" w:type="dxa"/>
            <w:shd w:val="clear" w:color="auto" w:fill="70AD47" w:themeFill="accent6"/>
            <w:vAlign w:val="center"/>
          </w:tcPr>
          <w:p w14:paraId="7221C617" w14:textId="77777777" w:rsidR="00164D7C" w:rsidRDefault="00164D7C"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18" w14:textId="77777777" w:rsidR="00164D7C" w:rsidRPr="00886678" w:rsidRDefault="00164D7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619"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1A"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1B"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7221C61C"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1D" w14:textId="77777777" w:rsidR="00164D7C" w:rsidRDefault="00164D7C" w:rsidP="00C05A53">
            <w:pPr>
              <w:pStyle w:val="ProductList-OfferingBody"/>
              <w:ind w:left="-113"/>
              <w:jc w:val="center"/>
            </w:pPr>
          </w:p>
        </w:tc>
        <w:tc>
          <w:tcPr>
            <w:tcW w:w="596" w:type="dxa"/>
            <w:shd w:val="clear" w:color="auto" w:fill="70AD47" w:themeFill="accent6"/>
            <w:vAlign w:val="center"/>
          </w:tcPr>
          <w:p w14:paraId="7221C61E" w14:textId="77777777" w:rsidR="00164D7C" w:rsidRPr="00886678" w:rsidRDefault="00164D7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164D7C" w14:paraId="7221C62E" w14:textId="77777777" w:rsidTr="00164D7C">
        <w:tc>
          <w:tcPr>
            <w:tcW w:w="3060" w:type="dxa"/>
            <w:tcBorders>
              <w:top w:val="dashSmallGap" w:sz="4" w:space="0" w:color="BFBFBF" w:themeColor="background1" w:themeShade="BF"/>
              <w:left w:val="nil"/>
              <w:bottom w:val="dashSmallGap" w:sz="4" w:space="0" w:color="BFBFBF" w:themeColor="background1" w:themeShade="BF"/>
              <w:right w:val="nil"/>
            </w:tcBorders>
          </w:tcPr>
          <w:p w14:paraId="7221C620" w14:textId="77777777" w:rsidR="00164D7C" w:rsidRPr="006161A0" w:rsidRDefault="00164D7C" w:rsidP="00166039">
            <w:pPr>
              <w:pStyle w:val="ProductList-Offering2"/>
              <w:rPr>
                <w:lang w:val="en-US"/>
              </w:rPr>
            </w:pPr>
            <w:bookmarkStart w:id="721" w:name="_Toc379797252"/>
            <w:bookmarkStart w:id="722" w:name="_Toc380513277"/>
            <w:bookmarkStart w:id="723" w:name="_Toc380655319"/>
            <w:bookmarkStart w:id="724" w:name="_Toc399856832"/>
            <w:r w:rsidRPr="006161A0">
              <w:rPr>
                <w:lang w:val="en-US"/>
              </w:rPr>
              <w:t>Visual Studio Test Professional 2013 mit MSDN</w:t>
            </w:r>
            <w:bookmarkEnd w:id="721"/>
            <w:bookmarkEnd w:id="722"/>
            <w:bookmarkEnd w:id="723"/>
            <w:bookmarkEnd w:id="724"/>
            <w:r>
              <w:fldChar w:fldCharType="begin"/>
            </w:r>
            <w:r w:rsidRPr="006161A0">
              <w:rPr>
                <w:lang w:val="en-US"/>
              </w:rP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621" w14:textId="77777777" w:rsidR="00164D7C" w:rsidRDefault="00164D7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622" w14:textId="77777777" w:rsidR="00164D7C" w:rsidRDefault="00164D7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623" w14:textId="77777777" w:rsidR="00164D7C" w:rsidRDefault="00164D7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624" w14:textId="77777777" w:rsidR="00164D7C" w:rsidRDefault="00164D7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C625" w14:textId="77777777" w:rsidR="00164D7C" w:rsidRDefault="00164D7C" w:rsidP="00C05A53">
            <w:pPr>
              <w:pStyle w:val="ProductList-OfferingBody"/>
              <w:ind w:left="-113"/>
              <w:jc w:val="center"/>
            </w:pPr>
            <w:r>
              <w:t>1</w:t>
            </w:r>
          </w:p>
        </w:tc>
        <w:tc>
          <w:tcPr>
            <w:tcW w:w="596" w:type="dxa"/>
            <w:shd w:val="clear" w:color="auto" w:fill="70AD47" w:themeFill="accent6"/>
            <w:vAlign w:val="center"/>
          </w:tcPr>
          <w:p w14:paraId="7221C626" w14:textId="77777777" w:rsidR="00164D7C" w:rsidRDefault="00164D7C"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27" w14:textId="77777777" w:rsidR="00164D7C" w:rsidRPr="00886678" w:rsidRDefault="00164D7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628"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29"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2A"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7221C62B"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2C" w14:textId="77777777" w:rsidR="00164D7C" w:rsidRDefault="00164D7C" w:rsidP="00C05A53">
            <w:pPr>
              <w:pStyle w:val="ProductList-OfferingBody"/>
              <w:ind w:left="-113"/>
              <w:jc w:val="center"/>
            </w:pPr>
          </w:p>
        </w:tc>
        <w:tc>
          <w:tcPr>
            <w:tcW w:w="596" w:type="dxa"/>
            <w:shd w:val="clear" w:color="auto" w:fill="70AD47" w:themeFill="accent6"/>
            <w:vAlign w:val="center"/>
          </w:tcPr>
          <w:p w14:paraId="7221C62D"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164D7C" w14:paraId="7221C63D" w14:textId="77777777" w:rsidTr="00164D7C">
        <w:tc>
          <w:tcPr>
            <w:tcW w:w="3060" w:type="dxa"/>
            <w:tcBorders>
              <w:top w:val="dashSmallGap" w:sz="4" w:space="0" w:color="BFBFBF" w:themeColor="background1" w:themeShade="BF"/>
              <w:left w:val="nil"/>
              <w:bottom w:val="nil"/>
              <w:right w:val="nil"/>
            </w:tcBorders>
          </w:tcPr>
          <w:p w14:paraId="7221C62F" w14:textId="77777777" w:rsidR="00164D7C" w:rsidRDefault="00164D7C" w:rsidP="00166039">
            <w:pPr>
              <w:pStyle w:val="ProductList-Offering2"/>
            </w:pPr>
            <w:bookmarkStart w:id="725" w:name="_Toc379797253"/>
            <w:bookmarkStart w:id="726" w:name="_Toc380513278"/>
            <w:bookmarkStart w:id="727" w:name="_Toc380655320"/>
            <w:bookmarkStart w:id="728" w:name="_Toc399856833"/>
            <w:r>
              <w:t>Visual Studio Ultimate 2013 mit MSDN</w:t>
            </w:r>
            <w:bookmarkEnd w:id="725"/>
            <w:bookmarkEnd w:id="726"/>
            <w:bookmarkEnd w:id="727"/>
            <w:bookmarkEnd w:id="728"/>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14:paraId="7221C630" w14:textId="77777777" w:rsidR="00164D7C" w:rsidRDefault="00164D7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221C631" w14:textId="77777777" w:rsidR="00164D7C" w:rsidRDefault="00164D7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632" w14:textId="77777777" w:rsidR="00164D7C" w:rsidRDefault="00164D7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633" w14:textId="77777777" w:rsidR="00164D7C" w:rsidRDefault="00164D7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7221C634" w14:textId="77777777" w:rsidR="00164D7C" w:rsidRDefault="00164D7C" w:rsidP="00C05A53">
            <w:pPr>
              <w:pStyle w:val="ProductList-OfferingBody"/>
              <w:ind w:left="-113"/>
              <w:jc w:val="center"/>
            </w:pPr>
            <w:r>
              <w:t>1</w:t>
            </w:r>
          </w:p>
        </w:tc>
        <w:tc>
          <w:tcPr>
            <w:tcW w:w="596" w:type="dxa"/>
            <w:shd w:val="clear" w:color="auto" w:fill="70AD47" w:themeFill="accent6"/>
            <w:vAlign w:val="center"/>
          </w:tcPr>
          <w:p w14:paraId="7221C635" w14:textId="77777777" w:rsidR="00164D7C" w:rsidRDefault="00164D7C"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36" w14:textId="77777777" w:rsidR="00164D7C" w:rsidRPr="00886678" w:rsidRDefault="00164D7C"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7221C637"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38" w14:textId="77777777" w:rsidR="00164D7C" w:rsidRDefault="00164D7C" w:rsidP="00C05A53">
            <w:pPr>
              <w:pStyle w:val="ProductList-OfferingBody"/>
              <w:ind w:left="-113"/>
              <w:jc w:val="center"/>
            </w:pPr>
          </w:p>
        </w:tc>
        <w:tc>
          <w:tcPr>
            <w:tcW w:w="595" w:type="dxa"/>
            <w:shd w:val="clear" w:color="auto" w:fill="70AD47" w:themeFill="accent6"/>
            <w:vAlign w:val="center"/>
          </w:tcPr>
          <w:p w14:paraId="7221C639"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7221C63A"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3B" w14:textId="77777777" w:rsidR="00164D7C" w:rsidRDefault="00164D7C" w:rsidP="00C05A53">
            <w:pPr>
              <w:pStyle w:val="ProductList-OfferingBody"/>
              <w:ind w:left="-113"/>
              <w:jc w:val="center"/>
            </w:pPr>
          </w:p>
        </w:tc>
        <w:tc>
          <w:tcPr>
            <w:tcW w:w="596" w:type="dxa"/>
            <w:shd w:val="clear" w:color="auto" w:fill="70AD47" w:themeFill="accent6"/>
            <w:vAlign w:val="center"/>
          </w:tcPr>
          <w:p w14:paraId="7221C63C" w14:textId="77777777" w:rsidR="00164D7C" w:rsidRPr="0052486F" w:rsidRDefault="00164D7C"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7221C63E" w14:textId="77777777" w:rsidR="00C13DF8" w:rsidRPr="004C6318"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7"/>
        <w:gridCol w:w="3746"/>
        <w:gridCol w:w="3597"/>
      </w:tblGrid>
      <w:tr w:rsidR="00FB1ECC" w14:paraId="7221C642" w14:textId="77777777" w:rsidTr="00FF368C">
        <w:tc>
          <w:tcPr>
            <w:tcW w:w="3447" w:type="dxa"/>
          </w:tcPr>
          <w:p w14:paraId="7221C63F"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746" w:type="dxa"/>
          </w:tcPr>
          <w:p w14:paraId="7221C640" w14:textId="77777777" w:rsidR="00FB1ECC" w:rsidRDefault="00FB1ECC" w:rsidP="00FB1ECC">
            <w:pPr>
              <w:pStyle w:val="ProductList-Body"/>
              <w:spacing w:before="20" w:after="20"/>
            </w:pPr>
            <w:r>
              <w:t xml:space="preserve">Produkt-Pool: </w:t>
            </w:r>
            <w:r>
              <w:rPr>
                <w:b/>
              </w:rPr>
              <w:t>Anwendung</w:t>
            </w:r>
          </w:p>
        </w:tc>
        <w:tc>
          <w:tcPr>
            <w:tcW w:w="3597" w:type="dxa"/>
          </w:tcPr>
          <w:p w14:paraId="7221C641" w14:textId="77777777" w:rsidR="00FB1ECC" w:rsidRDefault="00FB1ECC" w:rsidP="00AA69BE">
            <w:pPr>
              <w:pStyle w:val="ProductList-Body"/>
              <w:spacing w:before="20" w:after="20"/>
              <w:ind w:left="-101"/>
            </w:pPr>
            <w:r>
              <w:t xml:space="preserve">Zur Verringerung berechtigt (SCE): </w:t>
            </w:r>
            <w:r>
              <w:rPr>
                <w:b/>
              </w:rPr>
              <w:t>Alle bis auf MSDN OS</w:t>
            </w:r>
          </w:p>
        </w:tc>
      </w:tr>
      <w:tr w:rsidR="00FB1ECC" w14:paraId="7221C646" w14:textId="77777777" w:rsidTr="00FF368C">
        <w:tc>
          <w:tcPr>
            <w:tcW w:w="3447" w:type="dxa"/>
          </w:tcPr>
          <w:p w14:paraId="7221C643" w14:textId="77777777" w:rsidR="00FB1ECC" w:rsidRDefault="00FB1ECC" w:rsidP="00FB1ECC">
            <w:pPr>
              <w:pStyle w:val="ProductList-Body"/>
              <w:spacing w:before="20" w:after="20"/>
            </w:pPr>
          </w:p>
        </w:tc>
        <w:tc>
          <w:tcPr>
            <w:tcW w:w="3746" w:type="dxa"/>
          </w:tcPr>
          <w:p w14:paraId="7221C644" w14:textId="77777777" w:rsidR="00FB1ECC" w:rsidRDefault="0060366B" w:rsidP="00FB1ECC">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3597" w:type="dxa"/>
          </w:tcPr>
          <w:p w14:paraId="7221C645" w14:textId="77777777" w:rsidR="00FB1ECC" w:rsidRDefault="0060366B" w:rsidP="00AA69BE">
            <w:pPr>
              <w:pStyle w:val="ProductList-Body"/>
              <w:spacing w:before="20" w:after="20"/>
              <w:ind w:left="-101"/>
            </w:pPr>
            <w:hyperlink w:anchor="AppendixB" w:history="1">
              <w:r w:rsidR="003C4D1B">
                <w:t>Promotion</w:t>
              </w:r>
            </w:hyperlink>
            <w:r w:rsidR="003C4D1B">
              <w:t>:</w:t>
            </w:r>
            <w:r w:rsidR="003C4D1B">
              <w:rPr>
                <w:b/>
              </w:rPr>
              <w:t xml:space="preserve"> Visual Studio Test Pro mit MSDN</w:t>
            </w:r>
          </w:p>
        </w:tc>
      </w:tr>
    </w:tbl>
    <w:p w14:paraId="7221C647" w14:textId="77777777" w:rsidR="00782C7B" w:rsidRPr="00782C7B" w:rsidRDefault="00782C7B" w:rsidP="001E163C">
      <w:pPr>
        <w:pStyle w:val="ProductList-Body"/>
        <w:keepNext/>
        <w:shd w:val="clear" w:color="auto" w:fill="D9D9D9" w:themeFill="background1" w:themeFillShade="D9"/>
        <w:spacing w:before="120" w:after="120"/>
        <w:rPr>
          <w:b/>
        </w:rPr>
      </w:pPr>
      <w:r>
        <w:rPr>
          <w:b/>
        </w:rPr>
        <w:t>Zusätzliche Informationen</w:t>
      </w:r>
    </w:p>
    <w:p w14:paraId="7221C648" w14:textId="77777777" w:rsidR="00FB1ECC" w:rsidRPr="006161A0" w:rsidRDefault="00FB1ECC" w:rsidP="001E163C">
      <w:pPr>
        <w:pStyle w:val="ProductList-Body"/>
        <w:keepNext/>
        <w:rPr>
          <w:b/>
          <w:lang w:val="en-US"/>
        </w:rPr>
      </w:pPr>
      <w:r w:rsidRPr="006161A0">
        <w:rPr>
          <w:b/>
          <w:color w:val="00188F"/>
          <w:lang w:val="en-US"/>
        </w:rPr>
        <w:t>Visual Studio LightSwitch 2011</w:t>
      </w:r>
      <w:r>
        <w:fldChar w:fldCharType="begin"/>
      </w:r>
      <w:r w:rsidRPr="006161A0">
        <w:rPr>
          <w:lang w:val="en-US"/>
        </w:rPr>
        <w:instrText>XE "Visual Studio LightSwitch 2011"</w:instrText>
      </w:r>
      <w:r>
        <w:fldChar w:fldCharType="end"/>
      </w:r>
      <w:r w:rsidRPr="006161A0">
        <w:rPr>
          <w:b/>
          <w:color w:val="00188F"/>
          <w:lang w:val="en-US"/>
        </w:rPr>
        <w:t xml:space="preserve"> und Expression Studio Ultimate 4</w:t>
      </w:r>
      <w:r>
        <w:fldChar w:fldCharType="begin"/>
      </w:r>
      <w:r w:rsidRPr="006161A0">
        <w:rPr>
          <w:lang w:val="en-US"/>
        </w:rPr>
        <w:instrText>XE "Expression Studio Ultimate 4"</w:instrText>
      </w:r>
      <w:r>
        <w:fldChar w:fldCharType="end"/>
      </w:r>
    </w:p>
    <w:p w14:paraId="7221C649" w14:textId="77777777" w:rsidR="00FB1ECC"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rsidR="00C61360">
        <w:t xml:space="preserve"> upzugraden. </w:t>
      </w:r>
      <w:r>
        <w:t xml:space="preserve">Weitere Einzelheiten finden Sie in der Produktliste März 2014 unter </w:t>
      </w:r>
      <w:hyperlink r:id="rId39" w:history="1">
        <w:r>
          <w:rPr>
            <w:rStyle w:val="Hyperlink"/>
          </w:rPr>
          <w:t>http://go.microsoft.com/?linkid=9839207</w:t>
        </w:r>
      </w:hyperlink>
      <w:r>
        <w:t xml:space="preserve">. </w:t>
      </w:r>
    </w:p>
    <w:p w14:paraId="7221C64A" w14:textId="77777777" w:rsidR="009D1928" w:rsidRPr="00DF657D" w:rsidRDefault="009D1928" w:rsidP="00FB1ECC">
      <w:pPr>
        <w:pStyle w:val="ProductList-Body"/>
        <w:rPr>
          <w:b/>
          <w:color w:val="00188F"/>
          <w:sz w:val="12"/>
          <w:szCs w:val="18"/>
        </w:rPr>
      </w:pPr>
    </w:p>
    <w:p w14:paraId="7221C64B" w14:textId="77777777" w:rsidR="00FB1ECC" w:rsidRPr="00FB1ECC" w:rsidRDefault="00FB1ECC" w:rsidP="00FB1ECC">
      <w:pPr>
        <w:pStyle w:val="ProductList-Body"/>
        <w:rPr>
          <w:b/>
        </w:rPr>
      </w:pPr>
      <w:r>
        <w:rPr>
          <w:b/>
          <w:color w:val="00188F"/>
        </w:rPr>
        <w:t>Lizenzgewährung für Visual Studio Team Foundation Server 2013</w:t>
      </w:r>
    </w:p>
    <w:p w14:paraId="7221C64C" w14:textId="77777777"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w:t>
      </w:r>
      <w:r w:rsidR="00C61360">
        <w:t xml:space="preserve">er. </w:t>
      </w:r>
      <w:r>
        <w:t>Die CAL ist für die alleinige Nutzung durch den lizenzierten Nutzer bestimmt.</w:t>
      </w:r>
    </w:p>
    <w:p w14:paraId="7221C64D" w14:textId="77777777" w:rsidR="00FB1ECC" w:rsidRPr="00DF657D" w:rsidRDefault="00FB1ECC" w:rsidP="00FB1ECC">
      <w:pPr>
        <w:pStyle w:val="ProductList-Body"/>
        <w:rPr>
          <w:sz w:val="12"/>
          <w:szCs w:val="18"/>
        </w:rPr>
      </w:pPr>
    </w:p>
    <w:p w14:paraId="7221C64E" w14:textId="77777777" w:rsidR="00FB1ECC" w:rsidRPr="00FB1ECC" w:rsidRDefault="00FB1ECC" w:rsidP="00FB1ECC">
      <w:pPr>
        <w:pStyle w:val="ProductList-Body"/>
        <w:rPr>
          <w:b/>
        </w:rPr>
      </w:pPr>
      <w:r>
        <w:rPr>
          <w:b/>
          <w:color w:val="00188F"/>
        </w:rPr>
        <w:t>Lizenzgewährung für SQL Server Parallel Data Warehouse Developer</w:t>
      </w:r>
    </w:p>
    <w:p w14:paraId="7221C64F" w14:textId="77777777"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7221C650" w14:textId="77777777" w:rsidR="00FB1ECC" w:rsidRPr="00DF657D" w:rsidRDefault="00FB1ECC" w:rsidP="00FB1ECC">
      <w:pPr>
        <w:pStyle w:val="ProductList-Body"/>
        <w:rPr>
          <w:sz w:val="12"/>
          <w:szCs w:val="18"/>
        </w:rPr>
      </w:pPr>
    </w:p>
    <w:p w14:paraId="7221C651" w14:textId="77777777" w:rsidR="00FB1ECC" w:rsidRPr="00FB1ECC" w:rsidRDefault="00FB1ECC" w:rsidP="00FB1ECC">
      <w:pPr>
        <w:pStyle w:val="ProductList-Body"/>
        <w:rPr>
          <w:b/>
        </w:rPr>
      </w:pPr>
      <w:r>
        <w:rPr>
          <w:b/>
          <w:color w:val="00188F"/>
        </w:rPr>
        <w:t>Software Assurance-Berechtigung</w:t>
      </w:r>
    </w:p>
    <w:p w14:paraId="7221C652" w14:textId="77777777" w:rsidR="00FB1ECC"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7221C653" w14:textId="77777777" w:rsidR="00FB1ECC" w:rsidRPr="00DF657D" w:rsidRDefault="00FB1ECC" w:rsidP="00FB1ECC">
      <w:pPr>
        <w:pStyle w:val="ProductList-Body"/>
        <w:rPr>
          <w:sz w:val="12"/>
          <w:szCs w:val="18"/>
        </w:rPr>
      </w:pPr>
    </w:p>
    <w:p w14:paraId="7221C654" w14:textId="77777777" w:rsidR="00FB1ECC" w:rsidRPr="00FB1ECC" w:rsidRDefault="00356011" w:rsidP="00FB1ECC">
      <w:pPr>
        <w:pStyle w:val="ProductList-Body"/>
        <w:rPr>
          <w:b/>
        </w:rPr>
      </w:pPr>
      <w:r>
        <w:rPr>
          <w:b/>
          <w:color w:val="00188F"/>
        </w:rPr>
        <w:t>Microsoft Azure Platform-Dienste</w:t>
      </w:r>
    </w:p>
    <w:p w14:paraId="7221C655" w14:textId="77777777" w:rsidR="00782C7B" w:rsidRDefault="00356011" w:rsidP="00FB1ECC">
      <w:pPr>
        <w:pStyle w:val="ProductList-Body"/>
      </w:pPr>
      <w:r>
        <w:t>Microsoft Azure-Vergünstigungen aus mehreren MSDN-Abonnements können nicht in einem Microsoft Azure-Account kombiniert werden. Die Verwendung von Windows Azure unterliegt den Nutzungsbestimmungen für Microsoft Azure.</w:t>
      </w:r>
    </w:p>
    <w:bookmarkStart w:id="729" w:name="_Toc378147647"/>
    <w:bookmarkStart w:id="730" w:name="_Toc378151549"/>
    <w:p w14:paraId="7221C656"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657" w14:textId="77777777" w:rsidR="00306B0E" w:rsidRDefault="002502BF" w:rsidP="00306B0E">
      <w:pPr>
        <w:pStyle w:val="ProductList-Offering2Heading"/>
        <w:outlineLvl w:val="2"/>
      </w:pPr>
      <w:r>
        <w:tab/>
      </w:r>
      <w:bookmarkStart w:id="731" w:name="_Toc379797254"/>
      <w:bookmarkStart w:id="732" w:name="_Toc380513279"/>
      <w:bookmarkStart w:id="733" w:name="_Toc380655321"/>
      <w:bookmarkStart w:id="734" w:name="_Toc399856834"/>
      <w:r>
        <w:t>Visual Studio Deployment</w:t>
      </w:r>
      <w:bookmarkEnd w:id="731"/>
      <w:bookmarkEnd w:id="732"/>
      <w:bookmarkEnd w:id="733"/>
      <w:bookmarkEnd w:id="7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83934" w14:paraId="7221C666" w14:textId="77777777" w:rsidTr="00C83934">
        <w:trPr>
          <w:tblHeader/>
        </w:trPr>
        <w:tc>
          <w:tcPr>
            <w:tcW w:w="3060" w:type="dxa"/>
            <w:tcBorders>
              <w:bottom w:val="nil"/>
            </w:tcBorders>
            <w:shd w:val="clear" w:color="auto" w:fill="00188F"/>
          </w:tcPr>
          <w:p w14:paraId="7221C658" w14:textId="77777777" w:rsidR="00C83934" w:rsidRPr="00EE0836" w:rsidRDefault="00C83934"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659"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65A" w14:textId="77777777" w:rsidR="00C83934" w:rsidRPr="00886678" w:rsidRDefault="00C83934"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65B" w14:textId="77777777" w:rsidR="00C83934" w:rsidRPr="00C37D2B" w:rsidRDefault="00C83934"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65C"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65D"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65E"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65F"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660"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661"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662"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663" w14:textId="77777777" w:rsidR="00C83934" w:rsidRPr="00C5575D" w:rsidRDefault="00C83934"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664"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665" w14:textId="77777777" w:rsidR="00C83934" w:rsidRPr="00C5575D" w:rsidRDefault="00C8393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83934" w14:paraId="7221C675" w14:textId="77777777" w:rsidTr="00C83934">
        <w:tc>
          <w:tcPr>
            <w:tcW w:w="3060" w:type="dxa"/>
            <w:tcBorders>
              <w:top w:val="nil"/>
              <w:left w:val="nil"/>
              <w:bottom w:val="dashSmallGap" w:sz="4" w:space="0" w:color="BFBFBF" w:themeColor="background1" w:themeShade="BF"/>
              <w:right w:val="nil"/>
            </w:tcBorders>
          </w:tcPr>
          <w:p w14:paraId="7221C667" w14:textId="77777777" w:rsidR="00C83934" w:rsidRDefault="00C83934" w:rsidP="00306B0E">
            <w:pPr>
              <w:pStyle w:val="ProductList-Offering2"/>
            </w:pPr>
            <w:bookmarkStart w:id="735" w:name="_Toc379797255"/>
            <w:bookmarkStart w:id="736" w:name="_Toc380513280"/>
            <w:bookmarkStart w:id="737" w:name="_Toc380655322"/>
            <w:bookmarkStart w:id="738" w:name="_Toc399856835"/>
            <w:r>
              <w:t>Visual Studio Deployment 2013 Datacenter</w:t>
            </w:r>
            <w:bookmarkEnd w:id="735"/>
            <w:bookmarkEnd w:id="736"/>
            <w:bookmarkEnd w:id="737"/>
            <w:bookmarkEnd w:id="738"/>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221C668" w14:textId="77777777" w:rsidR="00C83934" w:rsidRDefault="00C83934"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221C669" w14:textId="77777777" w:rsidR="00C83934" w:rsidRDefault="00C83934"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221C66A" w14:textId="77777777" w:rsidR="00C83934" w:rsidRDefault="00C83934"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66B" w14:textId="77777777" w:rsidR="00C83934" w:rsidRDefault="00C83934"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C66C" w14:textId="77777777" w:rsidR="00C83934" w:rsidRDefault="00C83934" w:rsidP="00306B0E">
            <w:pPr>
              <w:pStyle w:val="ProductList-OfferingBody"/>
              <w:ind w:left="-113"/>
              <w:jc w:val="center"/>
            </w:pPr>
            <w:r>
              <w:t>5</w:t>
            </w:r>
          </w:p>
        </w:tc>
        <w:tc>
          <w:tcPr>
            <w:tcW w:w="596" w:type="dxa"/>
            <w:shd w:val="clear" w:color="auto" w:fill="70AD47" w:themeFill="accent6"/>
            <w:vAlign w:val="center"/>
          </w:tcPr>
          <w:p w14:paraId="7221C66D" w14:textId="77777777" w:rsidR="00C83934" w:rsidRDefault="00C83934"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6E" w14:textId="77777777" w:rsidR="00C83934" w:rsidRPr="00886678" w:rsidRDefault="00C83934"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66F" w14:textId="77777777" w:rsidR="00C83934" w:rsidRDefault="00C83934" w:rsidP="00C61360">
            <w:pPr>
              <w:pStyle w:val="ProductList-OfferingBody"/>
              <w:ind w:left="-113"/>
              <w:jc w:val="center"/>
            </w:pPr>
          </w:p>
        </w:tc>
        <w:tc>
          <w:tcPr>
            <w:tcW w:w="595" w:type="dxa"/>
            <w:shd w:val="clear" w:color="auto" w:fill="70AD47" w:themeFill="accent6"/>
            <w:vAlign w:val="center"/>
          </w:tcPr>
          <w:p w14:paraId="7221C670" w14:textId="77777777" w:rsidR="00C83934" w:rsidRDefault="00C83934" w:rsidP="00C61360">
            <w:pPr>
              <w:pStyle w:val="ProductList-OfferingBody"/>
              <w:ind w:left="-113"/>
              <w:jc w:val="center"/>
            </w:pPr>
          </w:p>
        </w:tc>
        <w:tc>
          <w:tcPr>
            <w:tcW w:w="595" w:type="dxa"/>
            <w:shd w:val="clear" w:color="auto" w:fill="BFBFBF" w:themeFill="background1" w:themeFillShade="BF"/>
            <w:vAlign w:val="center"/>
          </w:tcPr>
          <w:p w14:paraId="7221C671" w14:textId="77777777" w:rsidR="00C83934" w:rsidRDefault="00C83934" w:rsidP="00C61360">
            <w:pPr>
              <w:pStyle w:val="ProductList-OfferingBody"/>
              <w:ind w:left="-113"/>
              <w:jc w:val="center"/>
            </w:pPr>
          </w:p>
        </w:tc>
        <w:tc>
          <w:tcPr>
            <w:tcW w:w="596" w:type="dxa"/>
            <w:shd w:val="clear" w:color="auto" w:fill="70AD47" w:themeFill="accent6"/>
            <w:vAlign w:val="center"/>
          </w:tcPr>
          <w:p w14:paraId="7221C672" w14:textId="77777777" w:rsidR="00C83934" w:rsidRPr="0052486F" w:rsidRDefault="00C83934"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73" w14:textId="77777777" w:rsidR="00C83934" w:rsidRDefault="00C83934" w:rsidP="00C61360">
            <w:pPr>
              <w:pStyle w:val="ProductList-OfferingBody"/>
              <w:ind w:left="-113"/>
              <w:jc w:val="center"/>
            </w:pPr>
          </w:p>
        </w:tc>
        <w:tc>
          <w:tcPr>
            <w:tcW w:w="596" w:type="dxa"/>
            <w:shd w:val="clear" w:color="auto" w:fill="70AD47" w:themeFill="accent6"/>
            <w:vAlign w:val="center"/>
          </w:tcPr>
          <w:p w14:paraId="7221C674" w14:textId="77777777" w:rsidR="00C83934" w:rsidRPr="0052486F" w:rsidRDefault="00C83934"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C83934" w14:paraId="7221C684" w14:textId="77777777" w:rsidTr="00C83934">
        <w:tc>
          <w:tcPr>
            <w:tcW w:w="3060" w:type="dxa"/>
            <w:tcBorders>
              <w:top w:val="dashSmallGap" w:sz="4" w:space="0" w:color="BFBFBF" w:themeColor="background1" w:themeShade="BF"/>
              <w:left w:val="nil"/>
              <w:bottom w:val="nil"/>
              <w:right w:val="nil"/>
            </w:tcBorders>
          </w:tcPr>
          <w:p w14:paraId="7221C676" w14:textId="77777777" w:rsidR="00C83934" w:rsidRDefault="00C83934" w:rsidP="00306B0E">
            <w:pPr>
              <w:pStyle w:val="ProductList-Offering2"/>
            </w:pPr>
            <w:bookmarkStart w:id="739" w:name="_Toc379797256"/>
            <w:bookmarkStart w:id="740" w:name="_Toc380513281"/>
            <w:bookmarkStart w:id="741" w:name="_Toc380655323"/>
            <w:bookmarkStart w:id="742" w:name="_Toc399856836"/>
            <w:r>
              <w:t>Visual Studio Deployment 2013 Standard</w:t>
            </w:r>
            <w:bookmarkEnd w:id="739"/>
            <w:bookmarkEnd w:id="740"/>
            <w:bookmarkEnd w:id="741"/>
            <w:bookmarkEnd w:id="742"/>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221C677" w14:textId="77777777" w:rsidR="00C83934" w:rsidRDefault="00C83934"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7221C678" w14:textId="77777777" w:rsidR="00C83934" w:rsidRDefault="00C83934"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7221C679" w14:textId="77777777" w:rsidR="00C83934" w:rsidRDefault="00C83934"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67A" w14:textId="77777777" w:rsidR="00C83934" w:rsidRDefault="00C83934"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C67B" w14:textId="77777777" w:rsidR="00C83934" w:rsidRDefault="00C83934" w:rsidP="00306B0E">
            <w:pPr>
              <w:pStyle w:val="ProductList-OfferingBody"/>
              <w:ind w:left="-113"/>
              <w:jc w:val="center"/>
            </w:pPr>
            <w:r>
              <w:t>5</w:t>
            </w:r>
          </w:p>
        </w:tc>
        <w:tc>
          <w:tcPr>
            <w:tcW w:w="596" w:type="dxa"/>
            <w:shd w:val="clear" w:color="auto" w:fill="70AD47" w:themeFill="accent6"/>
            <w:vAlign w:val="center"/>
          </w:tcPr>
          <w:p w14:paraId="7221C67C" w14:textId="77777777" w:rsidR="00C83934" w:rsidRDefault="00C83934"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7D" w14:textId="77777777" w:rsidR="00C83934" w:rsidRPr="00886678" w:rsidRDefault="00C83934"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67E" w14:textId="77777777" w:rsidR="00C83934" w:rsidRDefault="00C83934" w:rsidP="00C61360">
            <w:pPr>
              <w:pStyle w:val="ProductList-OfferingBody"/>
              <w:ind w:left="-113"/>
              <w:jc w:val="center"/>
            </w:pPr>
          </w:p>
        </w:tc>
        <w:tc>
          <w:tcPr>
            <w:tcW w:w="595" w:type="dxa"/>
            <w:shd w:val="clear" w:color="auto" w:fill="70AD47" w:themeFill="accent6"/>
            <w:vAlign w:val="center"/>
          </w:tcPr>
          <w:p w14:paraId="7221C67F" w14:textId="77777777" w:rsidR="00C83934" w:rsidRDefault="00C83934" w:rsidP="00C61360">
            <w:pPr>
              <w:pStyle w:val="ProductList-OfferingBody"/>
              <w:ind w:left="-113"/>
              <w:jc w:val="center"/>
            </w:pPr>
          </w:p>
        </w:tc>
        <w:tc>
          <w:tcPr>
            <w:tcW w:w="595" w:type="dxa"/>
            <w:shd w:val="clear" w:color="auto" w:fill="BFBFBF" w:themeFill="background1" w:themeFillShade="BF"/>
            <w:vAlign w:val="center"/>
          </w:tcPr>
          <w:p w14:paraId="7221C680" w14:textId="77777777" w:rsidR="00C83934" w:rsidRDefault="00C83934" w:rsidP="00C61360">
            <w:pPr>
              <w:pStyle w:val="ProductList-OfferingBody"/>
              <w:ind w:left="-113"/>
              <w:jc w:val="center"/>
            </w:pPr>
          </w:p>
        </w:tc>
        <w:tc>
          <w:tcPr>
            <w:tcW w:w="596" w:type="dxa"/>
            <w:shd w:val="clear" w:color="auto" w:fill="70AD47" w:themeFill="accent6"/>
            <w:vAlign w:val="center"/>
          </w:tcPr>
          <w:p w14:paraId="7221C681" w14:textId="77777777" w:rsidR="00C83934" w:rsidRPr="0052486F" w:rsidRDefault="00C83934"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82" w14:textId="77777777" w:rsidR="00C83934" w:rsidRDefault="00C83934" w:rsidP="00C61360">
            <w:pPr>
              <w:pStyle w:val="ProductList-OfferingBody"/>
              <w:ind w:left="-113"/>
              <w:jc w:val="center"/>
            </w:pPr>
          </w:p>
        </w:tc>
        <w:tc>
          <w:tcPr>
            <w:tcW w:w="596" w:type="dxa"/>
            <w:shd w:val="clear" w:color="auto" w:fill="70AD47" w:themeFill="accent6"/>
            <w:vAlign w:val="center"/>
          </w:tcPr>
          <w:p w14:paraId="7221C683" w14:textId="77777777" w:rsidR="00C83934" w:rsidRPr="0052486F" w:rsidRDefault="00C83934"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7221C685" w14:textId="77777777" w:rsidR="004D4312" w:rsidRPr="00DF657D" w:rsidRDefault="004D4312" w:rsidP="004D4312">
      <w:pPr>
        <w:pStyle w:val="ProductList-Body"/>
        <w:rPr>
          <w:sz w:val="12"/>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7221C689" w14:textId="77777777" w:rsidTr="00C83934">
        <w:tc>
          <w:tcPr>
            <w:tcW w:w="3596" w:type="dxa"/>
          </w:tcPr>
          <w:p w14:paraId="7221C686" w14:textId="77777777" w:rsidR="004D4312" w:rsidRPr="00992355" w:rsidRDefault="004D4312" w:rsidP="00897417">
            <w:pPr>
              <w:pStyle w:val="ProductList-Body"/>
              <w:spacing w:before="20" w:after="20"/>
              <w:rPr>
                <w:b/>
              </w:rPr>
            </w:pPr>
          </w:p>
        </w:tc>
        <w:tc>
          <w:tcPr>
            <w:tcW w:w="3597" w:type="dxa"/>
          </w:tcPr>
          <w:p w14:paraId="7221C687" w14:textId="77777777" w:rsidR="004D4312" w:rsidRDefault="004D4312" w:rsidP="00897417">
            <w:pPr>
              <w:pStyle w:val="ProductList-Body"/>
              <w:spacing w:before="20" w:after="20"/>
            </w:pPr>
            <w:r>
              <w:t xml:space="preserve">Produkt-Pool: </w:t>
            </w:r>
            <w:r>
              <w:rPr>
                <w:b/>
              </w:rPr>
              <w:t>Server</w:t>
            </w:r>
          </w:p>
        </w:tc>
        <w:tc>
          <w:tcPr>
            <w:tcW w:w="3597" w:type="dxa"/>
          </w:tcPr>
          <w:p w14:paraId="7221C688" w14:textId="77777777" w:rsidR="004D4312" w:rsidRPr="00992355" w:rsidRDefault="004D4312" w:rsidP="00897417">
            <w:pPr>
              <w:pStyle w:val="ProductList-Body"/>
              <w:spacing w:before="20" w:after="20"/>
              <w:rPr>
                <w:b/>
              </w:rPr>
            </w:pPr>
            <w:r>
              <w:t xml:space="preserve">Zur Verringerung berechtigt (SCE): </w:t>
            </w:r>
            <w:r>
              <w:rPr>
                <w:b/>
              </w:rPr>
              <w:t>Alle</w:t>
            </w:r>
          </w:p>
        </w:tc>
      </w:tr>
      <w:tr w:rsidR="004D4312" w14:paraId="7221C68D" w14:textId="77777777" w:rsidTr="00C83934">
        <w:tc>
          <w:tcPr>
            <w:tcW w:w="3596" w:type="dxa"/>
          </w:tcPr>
          <w:p w14:paraId="7221C68A" w14:textId="77777777" w:rsidR="004D4312" w:rsidRDefault="004D4312" w:rsidP="00897417">
            <w:pPr>
              <w:pStyle w:val="ProductList-Body"/>
              <w:spacing w:before="20" w:after="20"/>
            </w:pPr>
          </w:p>
        </w:tc>
        <w:tc>
          <w:tcPr>
            <w:tcW w:w="3597" w:type="dxa"/>
          </w:tcPr>
          <w:p w14:paraId="7221C68B" w14:textId="77777777" w:rsidR="004D4312" w:rsidRDefault="0060366B" w:rsidP="00897417">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68C" w14:textId="77777777" w:rsidR="004D4312" w:rsidRDefault="004D4312" w:rsidP="00897417">
            <w:pPr>
              <w:pStyle w:val="ProductList-Body"/>
              <w:spacing w:before="20" w:after="20"/>
            </w:pPr>
          </w:p>
        </w:tc>
      </w:tr>
    </w:tbl>
    <w:p w14:paraId="7221C68E" w14:textId="77777777" w:rsidR="00306B0E" w:rsidRPr="00585A48" w:rsidRDefault="0060366B" w:rsidP="00306B0E">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68F" w14:textId="77777777" w:rsidR="00C13DF8" w:rsidRDefault="009708AE" w:rsidP="00B26BEF">
      <w:pPr>
        <w:pStyle w:val="ProductList-Offering2Heading"/>
        <w:outlineLvl w:val="2"/>
      </w:pPr>
      <w:r>
        <w:tab/>
      </w:r>
      <w:bookmarkStart w:id="743" w:name="_Toc379797257"/>
      <w:bookmarkStart w:id="744" w:name="_Toc380513282"/>
      <w:bookmarkStart w:id="745" w:name="_Toc380655324"/>
      <w:bookmarkStart w:id="746" w:name="_Toc399856837"/>
      <w:r>
        <w:t>Visual Studio Team Foundation Server</w:t>
      </w:r>
      <w:bookmarkEnd w:id="729"/>
      <w:bookmarkEnd w:id="730"/>
      <w:bookmarkEnd w:id="743"/>
      <w:bookmarkEnd w:id="744"/>
      <w:bookmarkEnd w:id="745"/>
      <w:bookmarkEnd w:id="7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7B4A" w14:paraId="7221C69E" w14:textId="77777777" w:rsidTr="00AA7B4A">
        <w:trPr>
          <w:tblHeader/>
        </w:trPr>
        <w:tc>
          <w:tcPr>
            <w:tcW w:w="3060" w:type="dxa"/>
            <w:tcBorders>
              <w:bottom w:val="nil"/>
            </w:tcBorders>
            <w:shd w:val="clear" w:color="auto" w:fill="00188F"/>
          </w:tcPr>
          <w:p w14:paraId="7221C690" w14:textId="77777777" w:rsidR="00AA7B4A" w:rsidRPr="00EE0836" w:rsidRDefault="00AA7B4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691"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692" w14:textId="77777777" w:rsidR="00AA7B4A" w:rsidRPr="00886678" w:rsidRDefault="00AA7B4A"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693" w14:textId="77777777" w:rsidR="00AA7B4A" w:rsidRPr="00C37D2B" w:rsidRDefault="00AA7B4A"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694"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695"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696"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697"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698"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699"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69A"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69B" w14:textId="77777777" w:rsidR="00AA7B4A" w:rsidRPr="00C5575D" w:rsidRDefault="00AA7B4A"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69C"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69D" w14:textId="77777777" w:rsidR="00AA7B4A" w:rsidRPr="00C5575D" w:rsidRDefault="00AA7B4A"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AA7B4A" w14:paraId="7221C6AD" w14:textId="77777777" w:rsidTr="004A1AEE">
        <w:tc>
          <w:tcPr>
            <w:tcW w:w="3060" w:type="dxa"/>
            <w:tcBorders>
              <w:top w:val="nil"/>
              <w:left w:val="nil"/>
              <w:bottom w:val="dashSmallGap" w:sz="4" w:space="0" w:color="BFBFBF" w:themeColor="background1" w:themeShade="BF"/>
              <w:right w:val="nil"/>
            </w:tcBorders>
          </w:tcPr>
          <w:p w14:paraId="7221C69F" w14:textId="77777777" w:rsidR="00AA7B4A" w:rsidRDefault="00AA7B4A" w:rsidP="00166039">
            <w:pPr>
              <w:pStyle w:val="ProductList-Offering2"/>
            </w:pPr>
            <w:bookmarkStart w:id="747" w:name="_Toc379797258"/>
            <w:bookmarkStart w:id="748" w:name="_Toc380513283"/>
            <w:bookmarkStart w:id="749" w:name="_Toc380655325"/>
            <w:bookmarkStart w:id="750" w:name="_Toc399856838"/>
            <w:r>
              <w:t>Visual Studio Team Foundation Server 2013 mit SQL Server 2010-Technologie</w:t>
            </w:r>
            <w:bookmarkEnd w:id="747"/>
            <w:bookmarkEnd w:id="748"/>
            <w:bookmarkEnd w:id="749"/>
            <w:bookmarkEnd w:id="750"/>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7221C6A0" w14:textId="77777777" w:rsidR="00AA7B4A" w:rsidRDefault="00AA7B4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C6A1" w14:textId="77777777" w:rsidR="00AA7B4A" w:rsidRDefault="00AA7B4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221C6A2" w14:textId="77777777" w:rsidR="00AA7B4A" w:rsidRDefault="00AA7B4A"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6A3" w14:textId="77777777" w:rsidR="00AA7B4A" w:rsidRDefault="00AA7B4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C6A4" w14:textId="77777777" w:rsidR="00AA7B4A" w:rsidRDefault="00AA7B4A" w:rsidP="00C05A53">
            <w:pPr>
              <w:pStyle w:val="ProductList-OfferingBody"/>
              <w:ind w:left="-113"/>
              <w:jc w:val="center"/>
            </w:pPr>
            <w:r>
              <w:t>5</w:t>
            </w:r>
          </w:p>
        </w:tc>
        <w:tc>
          <w:tcPr>
            <w:tcW w:w="596" w:type="dxa"/>
            <w:shd w:val="clear" w:color="auto" w:fill="70AD47" w:themeFill="accent6"/>
            <w:vAlign w:val="center"/>
          </w:tcPr>
          <w:p w14:paraId="7221C6A5" w14:textId="77777777" w:rsidR="00AA7B4A" w:rsidRDefault="00AA7B4A"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A6" w14:textId="77777777" w:rsidR="00AA7B4A" w:rsidRPr="00886678" w:rsidRDefault="00AA7B4A"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6A7" w14:textId="77777777" w:rsidR="00AA7B4A" w:rsidRDefault="00AA7B4A" w:rsidP="00C61360">
            <w:pPr>
              <w:pStyle w:val="ProductList-OfferingBody"/>
              <w:ind w:left="-113"/>
              <w:jc w:val="center"/>
            </w:pPr>
          </w:p>
        </w:tc>
        <w:tc>
          <w:tcPr>
            <w:tcW w:w="595" w:type="dxa"/>
            <w:shd w:val="clear" w:color="auto" w:fill="70AD47" w:themeFill="accent6"/>
            <w:vAlign w:val="center"/>
          </w:tcPr>
          <w:p w14:paraId="7221C6A8" w14:textId="77777777" w:rsidR="00AA7B4A" w:rsidRDefault="00AA7B4A" w:rsidP="00C61360">
            <w:pPr>
              <w:pStyle w:val="ProductList-OfferingBody"/>
              <w:ind w:left="-113"/>
              <w:jc w:val="center"/>
            </w:pPr>
          </w:p>
        </w:tc>
        <w:tc>
          <w:tcPr>
            <w:tcW w:w="595" w:type="dxa"/>
            <w:shd w:val="clear" w:color="auto" w:fill="BFBFBF" w:themeFill="background1" w:themeFillShade="BF"/>
            <w:vAlign w:val="center"/>
          </w:tcPr>
          <w:p w14:paraId="7221C6A9" w14:textId="77777777" w:rsidR="00AA7B4A" w:rsidRDefault="00AA7B4A" w:rsidP="00C61360">
            <w:pPr>
              <w:pStyle w:val="ProductList-OfferingBody"/>
              <w:ind w:left="-113"/>
              <w:jc w:val="center"/>
            </w:pPr>
          </w:p>
        </w:tc>
        <w:tc>
          <w:tcPr>
            <w:tcW w:w="596" w:type="dxa"/>
            <w:shd w:val="clear" w:color="auto" w:fill="70AD47" w:themeFill="accent6"/>
            <w:vAlign w:val="center"/>
          </w:tcPr>
          <w:p w14:paraId="7221C6AA" w14:textId="77777777" w:rsidR="00AA7B4A" w:rsidRPr="0052486F" w:rsidRDefault="00AA7B4A"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AB" w14:textId="77777777" w:rsidR="00AA7B4A" w:rsidRDefault="00AA7B4A" w:rsidP="00C61360">
            <w:pPr>
              <w:pStyle w:val="ProductList-OfferingBody"/>
              <w:ind w:left="-113"/>
              <w:jc w:val="center"/>
            </w:pPr>
          </w:p>
        </w:tc>
        <w:tc>
          <w:tcPr>
            <w:tcW w:w="596" w:type="dxa"/>
            <w:shd w:val="clear" w:color="auto" w:fill="70AD47" w:themeFill="accent6"/>
            <w:vAlign w:val="center"/>
          </w:tcPr>
          <w:p w14:paraId="7221C6AC" w14:textId="77777777" w:rsidR="00AA7B4A" w:rsidRPr="0052486F" w:rsidRDefault="00AA7B4A"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AA7B4A" w14:paraId="7221C6BC" w14:textId="77777777" w:rsidTr="004A1AEE">
        <w:tc>
          <w:tcPr>
            <w:tcW w:w="3060" w:type="dxa"/>
            <w:tcBorders>
              <w:top w:val="dashSmallGap" w:sz="4" w:space="0" w:color="BFBFBF" w:themeColor="background1" w:themeShade="BF"/>
              <w:left w:val="nil"/>
              <w:bottom w:val="nil"/>
              <w:right w:val="nil"/>
            </w:tcBorders>
          </w:tcPr>
          <w:p w14:paraId="7221C6AE" w14:textId="77777777" w:rsidR="00AA7B4A" w:rsidRDefault="00AA7B4A" w:rsidP="00F84035">
            <w:pPr>
              <w:pStyle w:val="ProductList-Offering2"/>
            </w:pPr>
            <w:bookmarkStart w:id="751" w:name="_Toc379797259"/>
            <w:bookmarkStart w:id="752" w:name="_Toc380513284"/>
            <w:bookmarkStart w:id="753" w:name="_Toc380655326"/>
            <w:bookmarkStart w:id="754" w:name="_Toc399856839"/>
            <w:r>
              <w:t>CAL für Visual Studio Team Foundation Server</w:t>
            </w:r>
            <w:r w:rsidR="00F84035">
              <w:t> </w:t>
            </w:r>
            <w:r>
              <w:t>2013</w:t>
            </w:r>
            <w:bookmarkEnd w:id="751"/>
            <w:bookmarkEnd w:id="752"/>
            <w:r>
              <w:t xml:space="preserve"> (Gerät und Nutzer)</w:t>
            </w:r>
            <w:bookmarkEnd w:id="753"/>
            <w:bookmarkEnd w:id="754"/>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221C6AF" w14:textId="77777777" w:rsidR="00AA7B4A" w:rsidRDefault="00AA7B4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221C6B0" w14:textId="77777777" w:rsidR="00AA7B4A" w:rsidRDefault="00AA7B4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7221C6B1" w14:textId="77777777" w:rsidR="00AA7B4A" w:rsidRDefault="00AA7B4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6B2" w14:textId="77777777" w:rsidR="00AA7B4A" w:rsidRDefault="00AA7B4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C6B3" w14:textId="77777777" w:rsidR="00AA7B4A" w:rsidRDefault="00AA7B4A" w:rsidP="00C05A53">
            <w:pPr>
              <w:pStyle w:val="ProductList-OfferingBody"/>
              <w:ind w:left="-113"/>
              <w:jc w:val="center"/>
            </w:pPr>
            <w:r>
              <w:t>5</w:t>
            </w:r>
          </w:p>
        </w:tc>
        <w:tc>
          <w:tcPr>
            <w:tcW w:w="596" w:type="dxa"/>
            <w:shd w:val="clear" w:color="auto" w:fill="70AD47" w:themeFill="accent6"/>
            <w:vAlign w:val="center"/>
          </w:tcPr>
          <w:p w14:paraId="7221C6B4" w14:textId="77777777" w:rsidR="00AA7B4A" w:rsidRDefault="00AA7B4A" w:rsidP="00C61360">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7221C6B5" w14:textId="77777777" w:rsidR="00AA7B4A" w:rsidRPr="00886678" w:rsidRDefault="00AA7B4A"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6B6" w14:textId="77777777" w:rsidR="00AA7B4A" w:rsidRDefault="00AA7B4A" w:rsidP="00C61360">
            <w:pPr>
              <w:pStyle w:val="ProductList-OfferingBody"/>
              <w:ind w:left="-113"/>
              <w:jc w:val="center"/>
            </w:pPr>
          </w:p>
        </w:tc>
        <w:tc>
          <w:tcPr>
            <w:tcW w:w="595" w:type="dxa"/>
            <w:shd w:val="clear" w:color="auto" w:fill="70AD47" w:themeFill="accent6"/>
            <w:vAlign w:val="center"/>
          </w:tcPr>
          <w:p w14:paraId="7221C6B7" w14:textId="77777777" w:rsidR="00AA7B4A" w:rsidRDefault="00AA7B4A" w:rsidP="00C61360">
            <w:pPr>
              <w:pStyle w:val="ProductList-OfferingBody"/>
              <w:ind w:left="-113"/>
              <w:jc w:val="center"/>
            </w:pPr>
          </w:p>
        </w:tc>
        <w:tc>
          <w:tcPr>
            <w:tcW w:w="595" w:type="dxa"/>
            <w:shd w:val="clear" w:color="auto" w:fill="BFBFBF" w:themeFill="background1" w:themeFillShade="BF"/>
            <w:vAlign w:val="center"/>
          </w:tcPr>
          <w:p w14:paraId="7221C6B8" w14:textId="77777777" w:rsidR="00AA7B4A" w:rsidRDefault="00AA7B4A" w:rsidP="00C61360">
            <w:pPr>
              <w:pStyle w:val="ProductList-OfferingBody"/>
              <w:ind w:left="-113"/>
              <w:jc w:val="center"/>
            </w:pPr>
          </w:p>
        </w:tc>
        <w:tc>
          <w:tcPr>
            <w:tcW w:w="596" w:type="dxa"/>
            <w:shd w:val="clear" w:color="auto" w:fill="70AD47" w:themeFill="accent6"/>
            <w:vAlign w:val="center"/>
          </w:tcPr>
          <w:p w14:paraId="7221C6B9" w14:textId="77777777" w:rsidR="00AA7B4A" w:rsidRPr="0052486F" w:rsidRDefault="00AA7B4A" w:rsidP="00C61360">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7221C6BA" w14:textId="77777777" w:rsidR="00AA7B4A" w:rsidRDefault="00AA7B4A" w:rsidP="00C61360">
            <w:pPr>
              <w:pStyle w:val="ProductList-OfferingBody"/>
              <w:ind w:left="-113"/>
              <w:jc w:val="center"/>
            </w:pPr>
          </w:p>
        </w:tc>
        <w:tc>
          <w:tcPr>
            <w:tcW w:w="596" w:type="dxa"/>
            <w:shd w:val="clear" w:color="auto" w:fill="70AD47" w:themeFill="accent6"/>
            <w:vAlign w:val="center"/>
          </w:tcPr>
          <w:p w14:paraId="7221C6BB" w14:textId="77777777" w:rsidR="00AA7B4A" w:rsidRPr="0052486F" w:rsidRDefault="00AA7B4A" w:rsidP="00C61360">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7221C6BD" w14:textId="77777777" w:rsidR="00C13DF8" w:rsidRPr="00F471DF"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663"/>
        <w:gridCol w:w="3275"/>
      </w:tblGrid>
      <w:tr w:rsidR="00992355" w14:paraId="7221C6C1" w14:textId="77777777" w:rsidTr="00F84035">
        <w:tc>
          <w:tcPr>
            <w:tcW w:w="3852" w:type="dxa"/>
          </w:tcPr>
          <w:p w14:paraId="7221C6BE" w14:textId="77777777" w:rsidR="00992355" w:rsidRPr="006161A0" w:rsidRDefault="00992355" w:rsidP="00992355">
            <w:pPr>
              <w:pStyle w:val="ProductList-Body"/>
              <w:spacing w:before="20" w:after="20"/>
              <w:rPr>
                <w:b/>
                <w:lang w:val="en-US"/>
              </w:rPr>
            </w:pPr>
            <w:r w:rsidRPr="006161A0">
              <w:rPr>
                <w:lang w:val="en-US"/>
              </w:rPr>
              <w:t xml:space="preserve">Frühere Version: </w:t>
            </w:r>
            <w:r w:rsidRPr="006161A0">
              <w:rPr>
                <w:b/>
                <w:lang w:val="en-US"/>
              </w:rPr>
              <w:t xml:space="preserve">Visual Studio Team Foundation </w:t>
            </w:r>
          </w:p>
        </w:tc>
        <w:tc>
          <w:tcPr>
            <w:tcW w:w="3663" w:type="dxa"/>
          </w:tcPr>
          <w:p w14:paraId="7221C6BF" w14:textId="77777777" w:rsidR="00992355" w:rsidRDefault="00992355" w:rsidP="00992355">
            <w:pPr>
              <w:pStyle w:val="ProductList-Body"/>
              <w:spacing w:before="20" w:after="20"/>
            </w:pPr>
            <w:r>
              <w:t xml:space="preserve">Produkt-Pool: </w:t>
            </w:r>
            <w:r>
              <w:rPr>
                <w:b/>
              </w:rPr>
              <w:t>Server</w:t>
            </w:r>
          </w:p>
        </w:tc>
        <w:tc>
          <w:tcPr>
            <w:tcW w:w="3275" w:type="dxa"/>
          </w:tcPr>
          <w:p w14:paraId="7221C6C0"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7221C6C5" w14:textId="77777777" w:rsidTr="00F84035">
        <w:tc>
          <w:tcPr>
            <w:tcW w:w="3852" w:type="dxa"/>
          </w:tcPr>
          <w:p w14:paraId="7221C6C2" w14:textId="77777777" w:rsidR="00992355" w:rsidRDefault="00992355" w:rsidP="007B34ED">
            <w:pPr>
              <w:pStyle w:val="ProductList-Body"/>
              <w:spacing w:before="20" w:after="20"/>
              <w:ind w:left="162"/>
            </w:pPr>
            <w:r>
              <w:rPr>
                <w:b/>
              </w:rPr>
              <w:t>Server 2012</w:t>
            </w:r>
            <w:r>
              <w:t xml:space="preserve"> (8/12)</w:t>
            </w:r>
          </w:p>
        </w:tc>
        <w:tc>
          <w:tcPr>
            <w:tcW w:w="3663" w:type="dxa"/>
          </w:tcPr>
          <w:p w14:paraId="7221C6C3" w14:textId="77777777" w:rsidR="00992355" w:rsidRDefault="0060366B" w:rsidP="00992355">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275" w:type="dxa"/>
          </w:tcPr>
          <w:p w14:paraId="7221C6C4" w14:textId="77777777" w:rsidR="00992355" w:rsidRDefault="00992355" w:rsidP="00992355">
            <w:pPr>
              <w:pStyle w:val="ProductList-Body"/>
              <w:spacing w:before="20" w:after="20"/>
            </w:pPr>
          </w:p>
        </w:tc>
      </w:tr>
    </w:tbl>
    <w:bookmarkStart w:id="755" w:name="_Toc378147648"/>
    <w:bookmarkStart w:id="756" w:name="_Toc378151550"/>
    <w:p w14:paraId="7221C6C6" w14:textId="77777777" w:rsidR="000F1869" w:rsidRDefault="00967D97"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6C7" w14:textId="77777777" w:rsidR="001E163C" w:rsidRDefault="001E163C" w:rsidP="001E163C">
      <w:pPr>
        <w:pStyle w:val="ProductList-OfferingGroupHeading"/>
        <w:pBdr>
          <w:bottom w:val="none" w:sz="0" w:space="0" w:color="auto"/>
        </w:pBdr>
        <w:outlineLvl w:val="1"/>
      </w:pPr>
      <w:bookmarkStart w:id="757" w:name="_Toc379797260"/>
      <w:bookmarkStart w:id="758" w:name="_Toc380513285"/>
      <w:bookmarkStart w:id="759" w:name="_Toc380655327"/>
    </w:p>
    <w:p w14:paraId="7221C6C8" w14:textId="77777777" w:rsidR="001E163C" w:rsidRDefault="001E163C" w:rsidP="001E163C">
      <w:pPr>
        <w:pStyle w:val="ProductList-OfferingGroupHeading"/>
        <w:pBdr>
          <w:bottom w:val="none" w:sz="0" w:space="0" w:color="auto"/>
        </w:pBdr>
        <w:outlineLvl w:val="1"/>
      </w:pPr>
    </w:p>
    <w:p w14:paraId="7221C6C9" w14:textId="77777777" w:rsidR="00354D09" w:rsidRDefault="00354D09" w:rsidP="00354D09">
      <w:pPr>
        <w:pStyle w:val="ProductList-OfferingGroupHeading"/>
        <w:outlineLvl w:val="1"/>
      </w:pPr>
      <w:bookmarkStart w:id="760" w:name="_Toc399856840"/>
      <w:r>
        <w:t>Windows</w:t>
      </w:r>
      <w:bookmarkEnd w:id="760"/>
    </w:p>
    <w:p w14:paraId="7221C6CA" w14:textId="77777777" w:rsidR="00C13DF8" w:rsidRDefault="00354D09" w:rsidP="00991E89">
      <w:pPr>
        <w:pStyle w:val="ProductList-Offering2Heading"/>
        <w:outlineLvl w:val="2"/>
      </w:pPr>
      <w:r>
        <w:tab/>
      </w:r>
      <w:bookmarkStart w:id="761" w:name="_Toc399856841"/>
      <w:r>
        <w:t>Windows</w:t>
      </w:r>
      <w:bookmarkEnd w:id="755"/>
      <w:bookmarkEnd w:id="756"/>
      <w:bookmarkEnd w:id="757"/>
      <w:bookmarkEnd w:id="758"/>
      <w:bookmarkEnd w:id="759"/>
      <w:r>
        <w:t>-Desktop-Betriebssystem</w:t>
      </w:r>
      <w:bookmarkEnd w:id="7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524D4" w14:paraId="7221C6D9" w14:textId="77777777" w:rsidTr="0030463B">
        <w:trPr>
          <w:tblHeader/>
        </w:trPr>
        <w:tc>
          <w:tcPr>
            <w:tcW w:w="3060" w:type="dxa"/>
            <w:tcBorders>
              <w:bottom w:val="nil"/>
            </w:tcBorders>
            <w:shd w:val="clear" w:color="auto" w:fill="00188F"/>
          </w:tcPr>
          <w:p w14:paraId="7221C6CB" w14:textId="77777777" w:rsidR="007524D4" w:rsidRPr="00EE0836" w:rsidRDefault="007524D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6CC"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6CD" w14:textId="77777777" w:rsidR="007524D4" w:rsidRPr="00886678" w:rsidRDefault="007524D4"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6CE" w14:textId="77777777" w:rsidR="007524D4" w:rsidRPr="00C37D2B" w:rsidRDefault="007524D4"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6CF"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6D0"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6D1"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6D2"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6D3"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6D4"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6D5"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6D6" w14:textId="77777777" w:rsidR="007524D4" w:rsidRPr="00C5575D" w:rsidRDefault="007524D4"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6D7"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6D8" w14:textId="77777777" w:rsidR="007524D4" w:rsidRPr="00C5575D" w:rsidRDefault="007524D4"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524D4" w14:paraId="7221C6E8" w14:textId="77777777" w:rsidTr="0030463B">
        <w:tc>
          <w:tcPr>
            <w:tcW w:w="3060" w:type="dxa"/>
            <w:tcBorders>
              <w:top w:val="nil"/>
              <w:left w:val="nil"/>
              <w:bottom w:val="dashSmallGap" w:sz="4" w:space="0" w:color="BFBFBF" w:themeColor="background1" w:themeShade="BF"/>
              <w:right w:val="nil"/>
            </w:tcBorders>
          </w:tcPr>
          <w:p w14:paraId="7221C6DA" w14:textId="77777777" w:rsidR="007524D4" w:rsidRDefault="007524D4" w:rsidP="00354D09">
            <w:pPr>
              <w:pStyle w:val="ProductList-Offering2"/>
            </w:pPr>
            <w:bookmarkStart w:id="762" w:name="_Toc379797268"/>
            <w:bookmarkStart w:id="763" w:name="_Toc380513293"/>
            <w:bookmarkStart w:id="764" w:name="_Toc380655335"/>
            <w:bookmarkStart w:id="765" w:name="_Toc399856842"/>
            <w:r>
              <w:t>Windows Companion-Abonnement</w:t>
            </w:r>
            <w:bookmarkEnd w:id="762"/>
            <w:bookmarkEnd w:id="763"/>
            <w:bookmarkEnd w:id="764"/>
            <w:bookmarkEnd w:id="765"/>
            <w:r>
              <w:fldChar w:fldCharType="begin"/>
            </w:r>
            <w:r>
              <w:instrText>XE "Windows Companion-Abonnement"</w:instrText>
            </w:r>
            <w:r>
              <w:fldChar w:fldCharType="end"/>
            </w:r>
          </w:p>
        </w:tc>
        <w:tc>
          <w:tcPr>
            <w:tcW w:w="595" w:type="dxa"/>
            <w:tcBorders>
              <w:top w:val="nil"/>
              <w:left w:val="nil"/>
              <w:bottom w:val="dashSmallGap" w:sz="4" w:space="0" w:color="BFBFBF" w:themeColor="background1" w:themeShade="BF"/>
              <w:right w:val="nil"/>
            </w:tcBorders>
            <w:vAlign w:val="center"/>
          </w:tcPr>
          <w:p w14:paraId="7221C6DB" w14:textId="77777777" w:rsidR="007524D4" w:rsidRDefault="007524D4"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221C6DC" w14:textId="77777777" w:rsidR="007524D4" w:rsidRDefault="007524D4"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221C6DD" w14:textId="77777777" w:rsidR="007524D4" w:rsidRDefault="007524D4"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6DE" w14:textId="77777777" w:rsidR="007524D4" w:rsidRDefault="007524D4"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6DF" w14:textId="77777777" w:rsidR="007524D4" w:rsidRPr="00992197" w:rsidRDefault="007524D4" w:rsidP="00C61360">
            <w:pPr>
              <w:pStyle w:val="ProductList-OfferingBody"/>
              <w:ind w:left="-113"/>
              <w:jc w:val="center"/>
            </w:pPr>
            <w:r w:rsidRPr="00992197">
              <w:t>1</w:t>
            </w:r>
          </w:p>
        </w:tc>
        <w:tc>
          <w:tcPr>
            <w:tcW w:w="596" w:type="dxa"/>
            <w:shd w:val="clear" w:color="auto" w:fill="70AD47" w:themeFill="accent6"/>
            <w:vAlign w:val="center"/>
          </w:tcPr>
          <w:p w14:paraId="7221C6E0" w14:textId="77777777" w:rsidR="007524D4" w:rsidRPr="00992197" w:rsidRDefault="007524D4" w:rsidP="00C61360">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r w:rsidRPr="00992197">
              <w:fldChar w:fldCharType="end"/>
            </w:r>
          </w:p>
        </w:tc>
        <w:tc>
          <w:tcPr>
            <w:tcW w:w="595" w:type="dxa"/>
            <w:shd w:val="clear" w:color="auto" w:fill="70AD47" w:themeFill="accent6"/>
            <w:vAlign w:val="center"/>
          </w:tcPr>
          <w:p w14:paraId="7221C6E1" w14:textId="77777777" w:rsidR="007524D4" w:rsidRPr="00992197" w:rsidRDefault="007524D4" w:rsidP="00C61360">
            <w:pPr>
              <w:pStyle w:val="ProductList-OfferingBody"/>
              <w:ind w:left="-113"/>
              <w:jc w:val="center"/>
            </w:pPr>
            <w:r w:rsidRPr="00992197">
              <w:fldChar w:fldCharType="begin"/>
            </w:r>
            <w:r w:rsidRPr="00992197">
              <w:rPr>
                <w:color w:val="1F497D"/>
              </w:rPr>
              <w:instrText>AutoTextList  \s NoStyle \t “</w:instrText>
            </w:r>
            <w:r w:rsidRPr="00992197">
              <w:instrText>Zusätzliches Produkt (nur EES)</w:instrText>
            </w:r>
            <w:r w:rsidRPr="00992197">
              <w:rPr>
                <w:color w:val="1F497D"/>
              </w:rPr>
              <w:instrText>”</w:instrText>
            </w:r>
            <w:r w:rsidRPr="00992197">
              <w:fldChar w:fldCharType="separate"/>
            </w:r>
            <w:r w:rsidRPr="00992197">
              <w:t>AE</w:t>
            </w:r>
            <w:r w:rsidRPr="00992197">
              <w:fldChar w:fldCharType="end"/>
            </w:r>
          </w:p>
        </w:tc>
        <w:tc>
          <w:tcPr>
            <w:tcW w:w="596" w:type="dxa"/>
            <w:shd w:val="clear" w:color="auto" w:fill="70AD47" w:themeFill="accent6"/>
            <w:vAlign w:val="center"/>
          </w:tcPr>
          <w:p w14:paraId="7221C6E2" w14:textId="77777777" w:rsidR="007524D4" w:rsidRDefault="007524D4" w:rsidP="009B3712">
            <w:pPr>
              <w:pStyle w:val="ProductList-OfferingBody"/>
              <w:ind w:left="-113"/>
              <w:jc w:val="center"/>
            </w:pPr>
          </w:p>
        </w:tc>
        <w:tc>
          <w:tcPr>
            <w:tcW w:w="595" w:type="dxa"/>
            <w:shd w:val="clear" w:color="auto" w:fill="BFBFBF" w:themeFill="background1" w:themeFillShade="BF"/>
            <w:vAlign w:val="center"/>
          </w:tcPr>
          <w:p w14:paraId="7221C6E3" w14:textId="77777777" w:rsidR="007524D4" w:rsidRDefault="007524D4" w:rsidP="009B3712">
            <w:pPr>
              <w:pStyle w:val="ProductList-OfferingBody"/>
              <w:ind w:left="-113"/>
              <w:jc w:val="center"/>
            </w:pPr>
          </w:p>
        </w:tc>
        <w:tc>
          <w:tcPr>
            <w:tcW w:w="595" w:type="dxa"/>
            <w:shd w:val="clear" w:color="auto" w:fill="BFBFBF" w:themeFill="background1" w:themeFillShade="BF"/>
            <w:vAlign w:val="center"/>
          </w:tcPr>
          <w:p w14:paraId="7221C6E4" w14:textId="77777777" w:rsidR="007524D4" w:rsidRDefault="007524D4" w:rsidP="009B3712">
            <w:pPr>
              <w:pStyle w:val="ProductList-OfferingBody"/>
              <w:ind w:left="-113"/>
              <w:jc w:val="center"/>
            </w:pPr>
          </w:p>
        </w:tc>
        <w:tc>
          <w:tcPr>
            <w:tcW w:w="596" w:type="dxa"/>
            <w:shd w:val="clear" w:color="auto" w:fill="BFBFBF" w:themeFill="background1" w:themeFillShade="BF"/>
            <w:vAlign w:val="center"/>
          </w:tcPr>
          <w:p w14:paraId="7221C6E5" w14:textId="77777777" w:rsidR="007524D4" w:rsidRDefault="007524D4" w:rsidP="009B3712">
            <w:pPr>
              <w:pStyle w:val="ProductList-OfferingBody"/>
              <w:ind w:left="-113"/>
              <w:jc w:val="center"/>
            </w:pPr>
          </w:p>
        </w:tc>
        <w:tc>
          <w:tcPr>
            <w:tcW w:w="595" w:type="dxa"/>
            <w:shd w:val="clear" w:color="auto" w:fill="70AD47" w:themeFill="accent6"/>
            <w:vAlign w:val="center"/>
          </w:tcPr>
          <w:p w14:paraId="7221C6E6" w14:textId="77777777" w:rsidR="007524D4" w:rsidRDefault="007524D4" w:rsidP="009B3712">
            <w:pPr>
              <w:pStyle w:val="ProductList-OfferingBody"/>
              <w:ind w:left="-113"/>
              <w:jc w:val="center"/>
            </w:pPr>
          </w:p>
        </w:tc>
        <w:tc>
          <w:tcPr>
            <w:tcW w:w="596" w:type="dxa"/>
            <w:shd w:val="clear" w:color="auto" w:fill="BFBFBF" w:themeFill="background1" w:themeFillShade="BF"/>
            <w:vAlign w:val="center"/>
          </w:tcPr>
          <w:p w14:paraId="7221C6E7" w14:textId="77777777" w:rsidR="007524D4" w:rsidRDefault="007524D4" w:rsidP="009B3712">
            <w:pPr>
              <w:pStyle w:val="ProductList-OfferingBody"/>
              <w:ind w:left="-113"/>
              <w:jc w:val="center"/>
            </w:pPr>
          </w:p>
        </w:tc>
      </w:tr>
      <w:tr w:rsidR="007524D4" w14:paraId="7221C6F7" w14:textId="77777777" w:rsidTr="0030463B">
        <w:tc>
          <w:tcPr>
            <w:tcW w:w="3060" w:type="dxa"/>
            <w:tcBorders>
              <w:top w:val="nil"/>
              <w:left w:val="nil"/>
              <w:bottom w:val="dashSmallGap" w:sz="4" w:space="0" w:color="BFBFBF" w:themeColor="background1" w:themeShade="BF"/>
              <w:right w:val="nil"/>
            </w:tcBorders>
          </w:tcPr>
          <w:p w14:paraId="7221C6E9" w14:textId="77777777" w:rsidR="007524D4" w:rsidRDefault="007524D4" w:rsidP="00354D09">
            <w:pPr>
              <w:pStyle w:val="ProductList-Offering2"/>
            </w:pPr>
            <w:bookmarkStart w:id="766" w:name="_Toc379797261"/>
            <w:bookmarkStart w:id="767" w:name="_Toc380513286"/>
            <w:bookmarkStart w:id="768" w:name="_Toc380655328"/>
            <w:bookmarkStart w:id="769" w:name="_Toc399856843"/>
            <w:r>
              <w:t>Windows Enterprise-Upgrade und SA für Partners in Learning</w:t>
            </w:r>
            <w:bookmarkEnd w:id="766"/>
            <w:bookmarkEnd w:id="767"/>
            <w:bookmarkEnd w:id="768"/>
            <w:bookmarkEnd w:id="769"/>
            <w:r>
              <w:fldChar w:fldCharType="begin"/>
            </w:r>
            <w:r>
              <w:instrText>XE "Windows Enterprise-Upgrade und SA für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7221C6EA" w14:textId="77777777" w:rsidR="007524D4" w:rsidRDefault="007524D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221C6EB" w14:textId="77777777" w:rsidR="007524D4" w:rsidRDefault="007524D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6EC" w14:textId="77777777" w:rsidR="007524D4" w:rsidRDefault="007524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6ED" w14:textId="77777777" w:rsidR="007524D4" w:rsidRDefault="007524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6EE" w14:textId="77777777" w:rsidR="007524D4" w:rsidRPr="00992197" w:rsidRDefault="007524D4" w:rsidP="00C61360">
            <w:pPr>
              <w:pStyle w:val="ProductList-OfferingBody"/>
              <w:ind w:left="-113"/>
              <w:jc w:val="center"/>
            </w:pPr>
            <w:r w:rsidRPr="00992197">
              <w:t>2,</w:t>
            </w:r>
            <w:r w:rsidRPr="00992197">
              <w:fldChar w:fldCharType="begin"/>
            </w:r>
            <w:r w:rsidRPr="00992197">
              <w:rPr>
                <w:color w:val="1F497D"/>
              </w:rPr>
              <w:instrText>AutoTextList  \s NoStyle \t “</w:instrText>
            </w:r>
            <w:r w:rsidRPr="00992197">
              <w:instrText>Anwendungsplattform-Produkt</w:instrText>
            </w:r>
            <w:r w:rsidRPr="00992197">
              <w:rPr>
                <w:color w:val="1F497D"/>
              </w:rPr>
              <w:instrText>”</w:instrText>
            </w:r>
            <w:r w:rsidRPr="00992197">
              <w:fldChar w:fldCharType="separate"/>
            </w:r>
            <w:r w:rsidRPr="00992197">
              <w:t>AP</w:t>
            </w:r>
            <w:r w:rsidRPr="00992197">
              <w:fldChar w:fldCharType="end"/>
            </w:r>
          </w:p>
        </w:tc>
        <w:tc>
          <w:tcPr>
            <w:tcW w:w="596" w:type="dxa"/>
            <w:shd w:val="clear" w:color="auto" w:fill="BFBFBF" w:themeFill="background1" w:themeFillShade="BF"/>
            <w:vAlign w:val="center"/>
          </w:tcPr>
          <w:p w14:paraId="7221C6EF" w14:textId="77777777" w:rsidR="007524D4" w:rsidRPr="00992197" w:rsidRDefault="007524D4" w:rsidP="00C61360">
            <w:pPr>
              <w:pStyle w:val="ProductList-OfferingBody"/>
              <w:ind w:left="-113"/>
              <w:jc w:val="center"/>
            </w:pPr>
          </w:p>
        </w:tc>
        <w:tc>
          <w:tcPr>
            <w:tcW w:w="595" w:type="dxa"/>
            <w:shd w:val="clear" w:color="auto" w:fill="BFBFBF" w:themeFill="background1" w:themeFillShade="BF"/>
            <w:vAlign w:val="center"/>
          </w:tcPr>
          <w:p w14:paraId="7221C6F0" w14:textId="77777777" w:rsidR="007524D4" w:rsidRPr="00992197" w:rsidRDefault="007524D4" w:rsidP="00C61360">
            <w:pPr>
              <w:pStyle w:val="ProductList-OfferingBody"/>
              <w:ind w:left="-113"/>
              <w:jc w:val="center"/>
            </w:pPr>
          </w:p>
        </w:tc>
        <w:tc>
          <w:tcPr>
            <w:tcW w:w="596" w:type="dxa"/>
            <w:shd w:val="clear" w:color="auto" w:fill="BFBFBF" w:themeFill="background1" w:themeFillShade="BF"/>
            <w:vAlign w:val="center"/>
          </w:tcPr>
          <w:p w14:paraId="7221C6F1"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6F2"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6F3"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6F4"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6F5"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6F6" w14:textId="77777777" w:rsidR="007524D4" w:rsidRDefault="007524D4" w:rsidP="00C05A53">
            <w:pPr>
              <w:pStyle w:val="ProductList-OfferingBody"/>
              <w:ind w:left="-113"/>
              <w:jc w:val="center"/>
            </w:pPr>
          </w:p>
        </w:tc>
      </w:tr>
      <w:tr w:rsidR="007524D4" w14:paraId="7221C706" w14:textId="77777777" w:rsidTr="0030463B">
        <w:tc>
          <w:tcPr>
            <w:tcW w:w="3060" w:type="dxa"/>
            <w:tcBorders>
              <w:top w:val="nil"/>
              <w:left w:val="nil"/>
              <w:bottom w:val="dashSmallGap" w:sz="4" w:space="0" w:color="BFBFBF" w:themeColor="background1" w:themeShade="BF"/>
              <w:right w:val="nil"/>
            </w:tcBorders>
          </w:tcPr>
          <w:p w14:paraId="7221C6F8" w14:textId="77777777" w:rsidR="007524D4" w:rsidRDefault="007524D4" w:rsidP="009130AF">
            <w:pPr>
              <w:pStyle w:val="ProductList-Offering2"/>
            </w:pPr>
            <w:bookmarkStart w:id="770" w:name="_Toc379797263"/>
            <w:bookmarkStart w:id="771" w:name="_Toc380513288"/>
            <w:bookmarkStart w:id="772" w:name="_Toc380655330"/>
            <w:bookmarkStart w:id="773" w:name="_Toc399856844"/>
            <w:r>
              <w:t>Windows 8.1 Enterprise Sideloading</w:t>
            </w:r>
            <w:bookmarkEnd w:id="773"/>
            <w:r>
              <w:fldChar w:fldCharType="begin"/>
            </w:r>
            <w:r>
              <w:instrText>XE "Windows 8.1 Enterprise Sideloading"</w:instrText>
            </w:r>
            <w:r>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7221C6F9" w14:textId="77777777" w:rsidR="007524D4" w:rsidRDefault="007524D4"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221C6FA" w14:textId="77777777" w:rsidR="007524D4" w:rsidRDefault="007524D4"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6FB" w14:textId="77777777" w:rsidR="007524D4" w:rsidRDefault="007524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6FC" w14:textId="77777777" w:rsidR="007524D4" w:rsidRDefault="007524D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6FD" w14:textId="77777777" w:rsidR="007524D4" w:rsidRPr="00992197" w:rsidRDefault="007524D4" w:rsidP="00C61360">
            <w:pPr>
              <w:pStyle w:val="ProductList-OfferingBody"/>
              <w:ind w:left="-113"/>
              <w:jc w:val="center"/>
            </w:pPr>
          </w:p>
        </w:tc>
        <w:tc>
          <w:tcPr>
            <w:tcW w:w="596" w:type="dxa"/>
            <w:shd w:val="clear" w:color="auto" w:fill="BFBFBF" w:themeFill="background1" w:themeFillShade="BF"/>
            <w:vAlign w:val="center"/>
          </w:tcPr>
          <w:p w14:paraId="7221C6FE" w14:textId="77777777" w:rsidR="007524D4" w:rsidRPr="00992197" w:rsidRDefault="007524D4" w:rsidP="00C61360">
            <w:pPr>
              <w:pStyle w:val="ProductList-OfferingBody"/>
              <w:ind w:left="-113"/>
              <w:jc w:val="center"/>
            </w:pPr>
          </w:p>
        </w:tc>
        <w:tc>
          <w:tcPr>
            <w:tcW w:w="595" w:type="dxa"/>
            <w:shd w:val="clear" w:color="auto" w:fill="BFBFBF" w:themeFill="background1" w:themeFillShade="BF"/>
            <w:vAlign w:val="center"/>
          </w:tcPr>
          <w:p w14:paraId="7221C6FF" w14:textId="77777777" w:rsidR="007524D4" w:rsidRPr="00992197" w:rsidRDefault="007524D4" w:rsidP="00C61360">
            <w:pPr>
              <w:pStyle w:val="ProductList-OfferingBody"/>
              <w:ind w:left="-113"/>
              <w:jc w:val="center"/>
            </w:pPr>
          </w:p>
        </w:tc>
        <w:tc>
          <w:tcPr>
            <w:tcW w:w="596" w:type="dxa"/>
            <w:shd w:val="clear" w:color="auto" w:fill="BFBFBF" w:themeFill="background1" w:themeFillShade="BF"/>
            <w:vAlign w:val="center"/>
          </w:tcPr>
          <w:p w14:paraId="7221C700" w14:textId="77777777" w:rsidR="007524D4" w:rsidRDefault="007524D4" w:rsidP="00C05A53">
            <w:pPr>
              <w:pStyle w:val="ProductList-OfferingBody"/>
              <w:ind w:left="-113"/>
              <w:jc w:val="center"/>
            </w:pPr>
          </w:p>
        </w:tc>
        <w:tc>
          <w:tcPr>
            <w:tcW w:w="595" w:type="dxa"/>
            <w:shd w:val="clear" w:color="auto" w:fill="70AD47" w:themeFill="accent6"/>
            <w:vAlign w:val="center"/>
          </w:tcPr>
          <w:p w14:paraId="7221C701" w14:textId="77777777" w:rsidR="007524D4" w:rsidRDefault="007524D4" w:rsidP="00C05A53">
            <w:pPr>
              <w:pStyle w:val="ProductList-OfferingBody"/>
              <w:ind w:left="-113"/>
              <w:jc w:val="center"/>
            </w:pPr>
          </w:p>
        </w:tc>
        <w:tc>
          <w:tcPr>
            <w:tcW w:w="595" w:type="dxa"/>
            <w:shd w:val="clear" w:color="auto" w:fill="70AD47" w:themeFill="accent6"/>
            <w:vAlign w:val="center"/>
          </w:tcPr>
          <w:p w14:paraId="7221C702" w14:textId="77777777" w:rsidR="007524D4" w:rsidRPr="00992197" w:rsidRDefault="007524D4" w:rsidP="00C61360">
            <w:pPr>
              <w:pStyle w:val="ProductList-OfferingBody"/>
              <w:ind w:left="-113"/>
              <w:jc w:val="center"/>
            </w:pPr>
            <w:r w:rsidRPr="00992197">
              <w:rPr>
                <w:color w:val="000000" w:themeColor="text1"/>
              </w:rPr>
              <w:fldChar w:fldCharType="begin"/>
            </w:r>
            <w:r w:rsidRPr="00992197">
              <w:rPr>
                <w:color w:val="1F497D"/>
              </w:rPr>
              <w:instrText>AutoTextList  \s NoStyle \t “</w:instrText>
            </w:r>
            <w:r w:rsidRPr="00992197">
              <w:instrText>Open-Lizenz</w:instrText>
            </w:r>
            <w:r w:rsidRPr="00992197">
              <w:rPr>
                <w:color w:val="1F497D"/>
              </w:rPr>
              <w:instrText>”</w:instrText>
            </w:r>
            <w:r w:rsidRPr="00992197">
              <w:rPr>
                <w:color w:val="000000" w:themeColor="text1"/>
              </w:rPr>
              <w:fldChar w:fldCharType="separate"/>
            </w:r>
            <w:r w:rsidRPr="00992197">
              <w:t>OL</w:t>
            </w:r>
            <w:r w:rsidRPr="00992197">
              <w:rPr>
                <w:color w:val="000000" w:themeColor="text1"/>
              </w:rPr>
              <w:fldChar w:fldCharType="end"/>
            </w:r>
          </w:p>
        </w:tc>
        <w:tc>
          <w:tcPr>
            <w:tcW w:w="596" w:type="dxa"/>
            <w:shd w:val="clear" w:color="auto" w:fill="BFBFBF" w:themeFill="background1" w:themeFillShade="BF"/>
            <w:vAlign w:val="center"/>
          </w:tcPr>
          <w:p w14:paraId="7221C703" w14:textId="77777777" w:rsidR="007524D4" w:rsidRPr="00992197" w:rsidRDefault="007524D4" w:rsidP="00C61360">
            <w:pPr>
              <w:pStyle w:val="ProductList-OfferingBody"/>
              <w:ind w:left="-113"/>
              <w:jc w:val="center"/>
            </w:pPr>
          </w:p>
        </w:tc>
        <w:tc>
          <w:tcPr>
            <w:tcW w:w="595" w:type="dxa"/>
            <w:shd w:val="clear" w:color="auto" w:fill="70AD47" w:themeFill="accent6"/>
            <w:vAlign w:val="center"/>
          </w:tcPr>
          <w:p w14:paraId="7221C704"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705" w14:textId="77777777" w:rsidR="007524D4" w:rsidRDefault="007524D4" w:rsidP="00C05A53">
            <w:pPr>
              <w:pStyle w:val="ProductList-OfferingBody"/>
              <w:ind w:left="-113"/>
              <w:jc w:val="center"/>
            </w:pPr>
          </w:p>
        </w:tc>
      </w:tr>
      <w:tr w:rsidR="007524D4" w14:paraId="7221C715" w14:textId="77777777" w:rsidTr="0030463B">
        <w:tc>
          <w:tcPr>
            <w:tcW w:w="3060" w:type="dxa"/>
            <w:tcBorders>
              <w:top w:val="nil"/>
              <w:left w:val="nil"/>
              <w:bottom w:val="dashSmallGap" w:sz="4" w:space="0" w:color="BFBFBF" w:themeColor="background1" w:themeShade="BF"/>
              <w:right w:val="nil"/>
            </w:tcBorders>
          </w:tcPr>
          <w:p w14:paraId="7221C707" w14:textId="77777777" w:rsidR="007524D4" w:rsidRDefault="007524D4" w:rsidP="00354D09">
            <w:pPr>
              <w:pStyle w:val="ProductList-Offering2"/>
            </w:pPr>
            <w:bookmarkStart w:id="774" w:name="_Toc379797264"/>
            <w:bookmarkStart w:id="775" w:name="_Toc380513289"/>
            <w:bookmarkStart w:id="776" w:name="_Toc380655331"/>
            <w:bookmarkStart w:id="777" w:name="_Toc399856845"/>
            <w:r>
              <w:t>Windows 8.1 Enterprise-Upgrade</w:t>
            </w:r>
            <w:bookmarkEnd w:id="774"/>
            <w:bookmarkEnd w:id="775"/>
            <w:bookmarkEnd w:id="776"/>
            <w:bookmarkEnd w:id="777"/>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7221C708" w14:textId="77777777" w:rsidR="007524D4" w:rsidRDefault="007524D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221C709" w14:textId="77777777" w:rsidR="007524D4" w:rsidRDefault="007524D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221C70A" w14:textId="77777777" w:rsidR="007524D4" w:rsidRDefault="007524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70B" w14:textId="77777777" w:rsidR="007524D4" w:rsidRDefault="007524D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70C" w14:textId="77777777" w:rsidR="007524D4" w:rsidRPr="00992197" w:rsidRDefault="007524D4" w:rsidP="00C61360">
            <w:pPr>
              <w:pStyle w:val="ProductList-OfferingBody"/>
              <w:ind w:left="-113"/>
              <w:jc w:val="center"/>
            </w:pPr>
          </w:p>
        </w:tc>
        <w:tc>
          <w:tcPr>
            <w:tcW w:w="596" w:type="dxa"/>
            <w:shd w:val="clear" w:color="auto" w:fill="BFBFBF" w:themeFill="background1" w:themeFillShade="BF"/>
            <w:vAlign w:val="center"/>
          </w:tcPr>
          <w:p w14:paraId="7221C70D" w14:textId="77777777" w:rsidR="007524D4" w:rsidRPr="00992197" w:rsidRDefault="007524D4" w:rsidP="00C61360">
            <w:pPr>
              <w:pStyle w:val="ProductList-OfferingBody"/>
              <w:ind w:left="-113"/>
              <w:jc w:val="center"/>
            </w:pPr>
          </w:p>
        </w:tc>
        <w:tc>
          <w:tcPr>
            <w:tcW w:w="595" w:type="dxa"/>
            <w:shd w:val="clear" w:color="auto" w:fill="BFBFBF" w:themeFill="background1" w:themeFillShade="BF"/>
            <w:vAlign w:val="center"/>
          </w:tcPr>
          <w:p w14:paraId="7221C70E" w14:textId="77777777" w:rsidR="007524D4" w:rsidRPr="00992197" w:rsidRDefault="007524D4" w:rsidP="00C61360">
            <w:pPr>
              <w:pStyle w:val="ProductList-OfferingBody"/>
              <w:ind w:left="-113"/>
              <w:jc w:val="center"/>
            </w:pPr>
          </w:p>
        </w:tc>
        <w:tc>
          <w:tcPr>
            <w:tcW w:w="596" w:type="dxa"/>
            <w:shd w:val="clear" w:color="auto" w:fill="70AD47" w:themeFill="accent6"/>
            <w:vAlign w:val="center"/>
          </w:tcPr>
          <w:p w14:paraId="7221C70F" w14:textId="77777777" w:rsidR="007524D4" w:rsidRDefault="007524D4" w:rsidP="00C05A53">
            <w:pPr>
              <w:pStyle w:val="ProductList-OfferingBody"/>
              <w:ind w:left="-113"/>
              <w:jc w:val="center"/>
            </w:pPr>
          </w:p>
        </w:tc>
        <w:tc>
          <w:tcPr>
            <w:tcW w:w="595" w:type="dxa"/>
            <w:shd w:val="clear" w:color="auto" w:fill="70AD47" w:themeFill="accent6"/>
            <w:vAlign w:val="center"/>
          </w:tcPr>
          <w:p w14:paraId="7221C710"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711" w14:textId="77777777" w:rsidR="007524D4" w:rsidRPr="00992197" w:rsidRDefault="007524D4" w:rsidP="00C61360">
            <w:pPr>
              <w:pStyle w:val="ProductList-OfferingBody"/>
              <w:ind w:left="-113"/>
              <w:jc w:val="center"/>
            </w:pPr>
          </w:p>
        </w:tc>
        <w:tc>
          <w:tcPr>
            <w:tcW w:w="596" w:type="dxa"/>
            <w:shd w:val="clear" w:color="auto" w:fill="BFBFBF" w:themeFill="background1" w:themeFillShade="BF"/>
            <w:vAlign w:val="center"/>
          </w:tcPr>
          <w:p w14:paraId="7221C712" w14:textId="77777777" w:rsidR="007524D4" w:rsidRPr="00992197" w:rsidRDefault="007524D4" w:rsidP="00C61360">
            <w:pPr>
              <w:pStyle w:val="ProductList-OfferingBody"/>
              <w:ind w:left="-113"/>
              <w:jc w:val="center"/>
            </w:pPr>
          </w:p>
        </w:tc>
        <w:tc>
          <w:tcPr>
            <w:tcW w:w="595" w:type="dxa"/>
            <w:shd w:val="clear" w:color="auto" w:fill="70AD47" w:themeFill="accent6"/>
            <w:vAlign w:val="center"/>
          </w:tcPr>
          <w:p w14:paraId="7221C713"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714" w14:textId="77777777" w:rsidR="007524D4" w:rsidRDefault="007524D4" w:rsidP="00C05A53">
            <w:pPr>
              <w:pStyle w:val="ProductList-OfferingBody"/>
              <w:ind w:left="-113"/>
              <w:jc w:val="center"/>
            </w:pPr>
          </w:p>
        </w:tc>
      </w:tr>
      <w:tr w:rsidR="007524D4" w14:paraId="7221C724" w14:textId="77777777" w:rsidTr="0030463B">
        <w:tc>
          <w:tcPr>
            <w:tcW w:w="3060" w:type="dxa"/>
            <w:tcBorders>
              <w:top w:val="nil"/>
              <w:left w:val="nil"/>
              <w:bottom w:val="dashSmallGap" w:sz="4" w:space="0" w:color="BFBFBF" w:themeColor="background1" w:themeShade="BF"/>
              <w:right w:val="nil"/>
            </w:tcBorders>
          </w:tcPr>
          <w:p w14:paraId="7221C716" w14:textId="77777777" w:rsidR="007524D4" w:rsidRDefault="007524D4" w:rsidP="00354D09">
            <w:pPr>
              <w:pStyle w:val="ProductList-Offering2"/>
            </w:pPr>
            <w:bookmarkStart w:id="778" w:name="_Toc379797265"/>
            <w:bookmarkStart w:id="779" w:name="_Toc380513290"/>
            <w:bookmarkStart w:id="780" w:name="_Toc380655332"/>
            <w:bookmarkStart w:id="781" w:name="_Toc399856846"/>
            <w:r>
              <w:t>Windows 8.1 Enterprise-Upgrade</w:t>
            </w:r>
            <w:r>
              <w:fldChar w:fldCharType="begin"/>
            </w:r>
            <w:r>
              <w:instrText>XE "Windows 8.1 Enterprise-Upgrade"</w:instrText>
            </w:r>
            <w:r>
              <w:fldChar w:fldCharType="end"/>
            </w:r>
            <w:r>
              <w:t xml:space="preserve"> und SA</w:t>
            </w:r>
            <w:bookmarkEnd w:id="778"/>
            <w:bookmarkEnd w:id="779"/>
            <w:bookmarkEnd w:id="780"/>
            <w:bookmarkEnd w:id="781"/>
            <w:r>
              <w:fldChar w:fldCharType="begin"/>
            </w:r>
            <w:r>
              <w:instrText>XE "Windows 8.1 Enterprise-Upgrade und SA"</w:instrText>
            </w:r>
            <w:r>
              <w:fldChar w:fldCharType="end"/>
            </w:r>
          </w:p>
        </w:tc>
        <w:tc>
          <w:tcPr>
            <w:tcW w:w="595" w:type="dxa"/>
            <w:tcBorders>
              <w:top w:val="nil"/>
              <w:left w:val="nil"/>
              <w:bottom w:val="dashSmallGap" w:sz="4" w:space="0" w:color="BFBFBF" w:themeColor="background1" w:themeShade="BF"/>
              <w:right w:val="nil"/>
            </w:tcBorders>
            <w:vAlign w:val="center"/>
          </w:tcPr>
          <w:p w14:paraId="7221C717" w14:textId="77777777" w:rsidR="007524D4" w:rsidRDefault="007524D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221C718" w14:textId="77777777" w:rsidR="007524D4" w:rsidRDefault="007524D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719" w14:textId="77777777" w:rsidR="007524D4" w:rsidRDefault="007524D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71A" w14:textId="77777777" w:rsidR="007524D4" w:rsidRDefault="007524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71B" w14:textId="77777777" w:rsidR="007524D4" w:rsidRPr="00992197" w:rsidRDefault="007524D4" w:rsidP="00C61360">
            <w:pPr>
              <w:pStyle w:val="ProductList-OfferingBody"/>
              <w:ind w:left="-113"/>
              <w:jc w:val="center"/>
            </w:pPr>
            <w:r w:rsidRPr="00992197">
              <w:t>1,</w:t>
            </w:r>
            <w:r w:rsidRPr="00992197">
              <w:fldChar w:fldCharType="begin"/>
            </w:r>
            <w:r w:rsidRPr="00992197">
              <w:rPr>
                <w:color w:val="1F497D"/>
              </w:rPr>
              <w:instrText>AutoTextList  \s NoStyle \t “</w:instrText>
            </w:r>
            <w:r w:rsidRPr="00992197">
              <w:instrText>Produkt der School Desktop-Plattform</w:instrText>
            </w:r>
            <w:r w:rsidRPr="00992197">
              <w:rPr>
                <w:color w:val="1F497D"/>
              </w:rPr>
              <w:instrText>”</w:instrText>
            </w:r>
            <w:r w:rsidRPr="00992197">
              <w:fldChar w:fldCharType="separate"/>
            </w:r>
            <w:r w:rsidRPr="00992197">
              <w:t>SD</w:t>
            </w:r>
            <w:r w:rsidRPr="00992197">
              <w:fldChar w:fldCharType="end"/>
            </w:r>
          </w:p>
        </w:tc>
        <w:tc>
          <w:tcPr>
            <w:tcW w:w="596" w:type="dxa"/>
            <w:shd w:val="clear" w:color="auto" w:fill="70AD47" w:themeFill="accent6"/>
            <w:vAlign w:val="center"/>
          </w:tcPr>
          <w:p w14:paraId="7221C71C" w14:textId="77777777" w:rsidR="007524D4" w:rsidRPr="00992197" w:rsidRDefault="007524D4" w:rsidP="00C61360">
            <w:pPr>
              <w:pStyle w:val="ProductList-OfferingBody"/>
              <w:ind w:left="-113"/>
              <w:jc w:val="center"/>
            </w:pPr>
            <w:r w:rsidRPr="00992197">
              <w:fldChar w:fldCharType="begin"/>
            </w:r>
            <w:r w:rsidRPr="00992197">
              <w:rPr>
                <w:color w:val="1F497D"/>
              </w:rPr>
              <w:instrText>AutoTextList  \s NoStyle \t “</w:instrText>
            </w:r>
            <w:r w:rsidRPr="00992197">
              <w:instrText>Produkt der Enterprise Desktop-Plattform</w:instrText>
            </w:r>
            <w:r w:rsidRPr="00992197">
              <w:rPr>
                <w:color w:val="1F497D"/>
              </w:rPr>
              <w:instrText>”</w:instrText>
            </w:r>
            <w:r w:rsidRPr="00992197">
              <w:fldChar w:fldCharType="separate"/>
            </w:r>
            <w:r w:rsidRPr="00992197">
              <w:t>EP</w:t>
            </w:r>
            <w:r w:rsidRPr="00992197">
              <w:fldChar w:fldCharType="end"/>
            </w:r>
            <w:r w:rsidRPr="00992197">
              <w:t>,</w:t>
            </w:r>
            <w:r w:rsidRPr="00992197">
              <w:fldChar w:fldCharType="begin"/>
            </w:r>
            <w:r w:rsidRPr="00992197">
              <w:rPr>
                <w:color w:val="1F497D"/>
              </w:rPr>
              <w:instrText>AutoTextList  \s NoStyle \t “</w:instrText>
            </w:r>
            <w:r w:rsidRPr="00992197">
              <w:instrText>Produkt der Professional Desktop-Plattform</w:instrText>
            </w:r>
            <w:r w:rsidRPr="00992197">
              <w:rPr>
                <w:color w:val="1F497D"/>
              </w:rPr>
              <w:instrText>”</w:instrText>
            </w:r>
            <w:r w:rsidRPr="00992197">
              <w:fldChar w:fldCharType="separate"/>
            </w:r>
            <w:r w:rsidRPr="00992197">
              <w:t>PP</w:t>
            </w:r>
            <w:r w:rsidRPr="00992197">
              <w:fldChar w:fldCharType="end"/>
            </w:r>
          </w:p>
        </w:tc>
        <w:tc>
          <w:tcPr>
            <w:tcW w:w="595" w:type="dxa"/>
            <w:shd w:val="clear" w:color="auto" w:fill="70AD47" w:themeFill="accent6"/>
            <w:vAlign w:val="center"/>
          </w:tcPr>
          <w:p w14:paraId="7221C71D" w14:textId="77777777" w:rsidR="007524D4" w:rsidRPr="00992197" w:rsidRDefault="007524D4" w:rsidP="00C61360">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992197">
              <w:t>,</w:t>
            </w:r>
            <w:r w:rsidRPr="00992197">
              <w:fldChar w:fldCharType="begin"/>
            </w:r>
            <w:r w:rsidRPr="00992197">
              <w:rPr>
                <w:color w:val="1F497D"/>
              </w:rPr>
              <w:instrText>AutoTextList  \s NoStyle \t “</w:instrText>
            </w:r>
            <w:r w:rsidRPr="00992197">
              <w:instrText>Studentenangebot</w:instrText>
            </w:r>
            <w:r w:rsidRPr="00992197">
              <w:rPr>
                <w:color w:val="1F497D"/>
              </w:rPr>
              <w:instrText>”</w:instrText>
            </w:r>
            <w:r w:rsidRPr="00992197">
              <w:fldChar w:fldCharType="separate"/>
            </w:r>
            <w:r w:rsidRPr="00992197">
              <w:t>ST</w:t>
            </w:r>
            <w:r w:rsidRPr="00992197">
              <w:fldChar w:fldCharType="end"/>
            </w:r>
          </w:p>
        </w:tc>
        <w:tc>
          <w:tcPr>
            <w:tcW w:w="596" w:type="dxa"/>
            <w:shd w:val="clear" w:color="auto" w:fill="70AD47" w:themeFill="accent6"/>
            <w:vAlign w:val="center"/>
          </w:tcPr>
          <w:p w14:paraId="7221C71E" w14:textId="77777777" w:rsidR="007524D4" w:rsidRDefault="007524D4" w:rsidP="00C05A53">
            <w:pPr>
              <w:pStyle w:val="ProductList-OfferingBody"/>
              <w:ind w:left="-113"/>
              <w:jc w:val="center"/>
            </w:pPr>
          </w:p>
        </w:tc>
        <w:tc>
          <w:tcPr>
            <w:tcW w:w="595" w:type="dxa"/>
            <w:shd w:val="clear" w:color="auto" w:fill="70AD47" w:themeFill="accent6"/>
            <w:vAlign w:val="center"/>
          </w:tcPr>
          <w:p w14:paraId="7221C71F"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720" w14:textId="77777777" w:rsidR="007524D4" w:rsidRPr="00992197" w:rsidRDefault="007524D4" w:rsidP="00C61360">
            <w:pPr>
              <w:pStyle w:val="ProductList-OfferingBody"/>
              <w:ind w:left="-113"/>
              <w:jc w:val="center"/>
            </w:pPr>
          </w:p>
        </w:tc>
        <w:tc>
          <w:tcPr>
            <w:tcW w:w="596" w:type="dxa"/>
            <w:shd w:val="clear" w:color="auto" w:fill="70AD47" w:themeFill="accent6"/>
            <w:vAlign w:val="center"/>
          </w:tcPr>
          <w:p w14:paraId="7221C721" w14:textId="77777777" w:rsidR="007524D4" w:rsidRPr="00992197" w:rsidRDefault="007524D4" w:rsidP="00C61360">
            <w:pPr>
              <w:pStyle w:val="ProductList-OfferingBody"/>
              <w:ind w:left="-113"/>
              <w:jc w:val="center"/>
            </w:pPr>
            <w:r w:rsidRPr="00992197">
              <w:fldChar w:fldCharType="begin"/>
            </w:r>
            <w:r w:rsidRPr="00992197">
              <w:rPr>
                <w:color w:val="1F497D"/>
              </w:rPr>
              <w:instrText>AutoTextList  \s NoStyle \t “</w:instrText>
            </w:r>
            <w:r w:rsidRPr="00992197">
              <w:instrText>Angepasste Desktop-Plattform</w:instrText>
            </w:r>
            <w:r w:rsidRPr="00992197">
              <w:rPr>
                <w:color w:val="1F497D"/>
              </w:rPr>
              <w:instrText>”</w:instrText>
            </w:r>
            <w:r w:rsidRPr="00992197">
              <w:fldChar w:fldCharType="separate"/>
            </w:r>
            <w:r w:rsidRPr="00992197">
              <w:t>CP</w:t>
            </w:r>
            <w:r w:rsidRPr="00992197">
              <w:fldChar w:fldCharType="end"/>
            </w:r>
            <w:r w:rsidRPr="00992197">
              <w:t>,</w:t>
            </w:r>
            <w:r w:rsidRPr="00992197">
              <w:fldChar w:fldCharType="begin"/>
            </w:r>
            <w:r w:rsidRPr="00992197">
              <w:instrText xml:space="preserve"> AutoTextList  \sNoStyle\t "Non-Company Wide in Open Value"</w:instrText>
            </w:r>
            <w:r w:rsidRPr="00992197">
              <w:fldChar w:fldCharType="separate"/>
            </w:r>
            <w:r w:rsidRPr="00992197">
              <w:fldChar w:fldCharType="begin"/>
            </w:r>
            <w:r w:rsidRPr="00992197">
              <w:rPr>
                <w:color w:val="1F497D"/>
              </w:rPr>
              <w:instrText>AutoTextList  \s NoStyle \t “</w:instrText>
            </w:r>
            <w:r w:rsidRPr="00992197">
              <w:instrText>Nicht organisationsweite Produkte in Open Value</w:instrText>
            </w:r>
            <w:r w:rsidRPr="00992197">
              <w:rPr>
                <w:color w:val="1F497D"/>
              </w:rPr>
              <w:instrText>”</w:instrText>
            </w:r>
            <w:r w:rsidRPr="00992197">
              <w:fldChar w:fldCharType="separate"/>
            </w:r>
            <w:r w:rsidRPr="00992197">
              <w:t xml:space="preserve">P </w:t>
            </w:r>
            <w:r w:rsidRPr="00992197">
              <w:fldChar w:fldCharType="end"/>
            </w:r>
            <w:r w:rsidRPr="00992197">
              <w:fldChar w:fldCharType="end"/>
            </w:r>
          </w:p>
        </w:tc>
        <w:tc>
          <w:tcPr>
            <w:tcW w:w="595" w:type="dxa"/>
            <w:shd w:val="clear" w:color="auto" w:fill="70AD47" w:themeFill="accent6"/>
            <w:vAlign w:val="center"/>
          </w:tcPr>
          <w:p w14:paraId="7221C722"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723" w14:textId="77777777" w:rsidR="007524D4" w:rsidRDefault="007524D4" w:rsidP="00C05A53">
            <w:pPr>
              <w:pStyle w:val="ProductList-OfferingBody"/>
              <w:ind w:left="-113"/>
              <w:jc w:val="center"/>
            </w:pPr>
          </w:p>
        </w:tc>
      </w:tr>
      <w:tr w:rsidR="007524D4" w14:paraId="7221C733" w14:textId="77777777" w:rsidTr="0030463B">
        <w:tc>
          <w:tcPr>
            <w:tcW w:w="3060" w:type="dxa"/>
            <w:tcBorders>
              <w:top w:val="nil"/>
              <w:left w:val="nil"/>
              <w:bottom w:val="dashSmallGap" w:sz="4" w:space="0" w:color="BFBFBF" w:themeColor="background1" w:themeShade="BF"/>
              <w:right w:val="nil"/>
            </w:tcBorders>
          </w:tcPr>
          <w:p w14:paraId="7221C725" w14:textId="77777777" w:rsidR="007524D4" w:rsidRDefault="007524D4" w:rsidP="00354D09">
            <w:pPr>
              <w:pStyle w:val="ProductList-Offering2"/>
            </w:pPr>
            <w:bookmarkStart w:id="782" w:name="_Toc379797266"/>
            <w:bookmarkStart w:id="783" w:name="_Toc380513291"/>
            <w:bookmarkStart w:id="784" w:name="_Toc380655333"/>
            <w:bookmarkStart w:id="785" w:name="_Toc399856847"/>
            <w:r>
              <w:t>Windows 8.1 Enterprise-Upgrade</w:t>
            </w:r>
            <w:r>
              <w:fldChar w:fldCharType="begin"/>
            </w:r>
            <w:r>
              <w:instrText>XE "Windows 8.1 Enterprise-Upgrade"</w:instrText>
            </w:r>
            <w:r>
              <w:fldChar w:fldCharType="end"/>
            </w:r>
            <w:r>
              <w:t xml:space="preserve"> und SA</w:t>
            </w:r>
            <w:r>
              <w:fldChar w:fldCharType="begin"/>
            </w:r>
            <w:r>
              <w:instrText>XE "Windows 8.1 Enterprise-Upgrade und SA"</w:instrText>
            </w:r>
            <w:r>
              <w:fldChar w:fldCharType="end"/>
            </w:r>
            <w:r>
              <w:t xml:space="preserve"> mit MDOP</w:t>
            </w:r>
            <w:bookmarkEnd w:id="782"/>
            <w:bookmarkEnd w:id="783"/>
            <w:bookmarkEnd w:id="784"/>
            <w:bookmarkEnd w:id="785"/>
            <w:r>
              <w:fldChar w:fldCharType="begin"/>
            </w:r>
            <w:r>
              <w:instrText>XE "Windows 8.1 Enterprise-Upgrade und SA mit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7221C726" w14:textId="77777777" w:rsidR="007524D4" w:rsidRDefault="007524D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221C727" w14:textId="77777777" w:rsidR="007524D4" w:rsidRDefault="007524D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221C728" w14:textId="77777777" w:rsidR="007524D4" w:rsidRDefault="007524D4"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729" w14:textId="77777777" w:rsidR="007524D4" w:rsidRDefault="007524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72A" w14:textId="77777777" w:rsidR="007524D4" w:rsidRPr="00992197" w:rsidRDefault="007524D4" w:rsidP="00C61360">
            <w:pPr>
              <w:pStyle w:val="ProductList-OfferingBody"/>
              <w:ind w:left="-113"/>
              <w:jc w:val="center"/>
            </w:pPr>
            <w:r w:rsidRPr="00992197">
              <w:t>2</w:t>
            </w:r>
          </w:p>
        </w:tc>
        <w:tc>
          <w:tcPr>
            <w:tcW w:w="596" w:type="dxa"/>
            <w:shd w:val="clear" w:color="auto" w:fill="70AD47" w:themeFill="accent6"/>
            <w:vAlign w:val="center"/>
          </w:tcPr>
          <w:p w14:paraId="7221C72B" w14:textId="77777777" w:rsidR="007524D4" w:rsidRPr="00992197" w:rsidRDefault="007524D4" w:rsidP="00C61360">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70AD47" w:themeFill="accent6"/>
            <w:vAlign w:val="center"/>
          </w:tcPr>
          <w:p w14:paraId="7221C72C" w14:textId="77777777" w:rsidR="007524D4" w:rsidRPr="00992197" w:rsidRDefault="007524D4" w:rsidP="00C61360">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E</w:t>
            </w:r>
            <w:r w:rsidRPr="00992197">
              <w:fldChar w:fldCharType="end"/>
            </w:r>
            <w:r w:rsidRPr="00992197">
              <w:fldChar w:fldCharType="end"/>
            </w:r>
            <w:r w:rsidRPr="00992197">
              <w:t>,</w:t>
            </w:r>
            <w:r w:rsidRPr="00992197">
              <w:fldChar w:fldCharType="begin"/>
            </w:r>
            <w:r w:rsidRPr="00992197">
              <w:rPr>
                <w:color w:val="1F497D"/>
              </w:rPr>
              <w:instrText>AutoTextList  \s NoStyle \t “</w:instrText>
            </w:r>
            <w:r w:rsidRPr="00992197">
              <w:instrText>Studentenangebot</w:instrText>
            </w:r>
            <w:r w:rsidRPr="00992197">
              <w:rPr>
                <w:color w:val="1F497D"/>
              </w:rPr>
              <w:instrText>”</w:instrText>
            </w:r>
            <w:r w:rsidRPr="00992197">
              <w:fldChar w:fldCharType="separate"/>
            </w:r>
            <w:r w:rsidRPr="00992197">
              <w:t>ST</w:t>
            </w:r>
            <w:r w:rsidRPr="00992197">
              <w:fldChar w:fldCharType="end"/>
            </w:r>
          </w:p>
        </w:tc>
        <w:tc>
          <w:tcPr>
            <w:tcW w:w="596" w:type="dxa"/>
            <w:shd w:val="clear" w:color="auto" w:fill="70AD47" w:themeFill="accent6"/>
            <w:vAlign w:val="center"/>
          </w:tcPr>
          <w:p w14:paraId="7221C72D"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72E"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72F" w14:textId="77777777" w:rsidR="007524D4" w:rsidRPr="00992197" w:rsidRDefault="007524D4" w:rsidP="00C61360">
            <w:pPr>
              <w:pStyle w:val="ProductList-OfferingBody"/>
              <w:ind w:left="-113"/>
              <w:jc w:val="center"/>
            </w:pPr>
          </w:p>
        </w:tc>
        <w:tc>
          <w:tcPr>
            <w:tcW w:w="596" w:type="dxa"/>
            <w:shd w:val="clear" w:color="auto" w:fill="70AD47" w:themeFill="accent6"/>
            <w:vAlign w:val="center"/>
          </w:tcPr>
          <w:p w14:paraId="7221C730" w14:textId="77777777" w:rsidR="007524D4" w:rsidRPr="00992197" w:rsidRDefault="007524D4" w:rsidP="00C61360">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E</w:t>
            </w:r>
            <w:r w:rsidRPr="00992197">
              <w:fldChar w:fldCharType="end"/>
            </w:r>
            <w:r w:rsidRPr="00992197">
              <w:fldChar w:fldCharType="end"/>
            </w:r>
            <w:r w:rsidRPr="00992197">
              <w:t>,</w:t>
            </w:r>
            <w:r w:rsidRPr="00992197">
              <w:fldChar w:fldCharType="begin"/>
            </w:r>
            <w:r w:rsidRPr="00992197">
              <w:instrText xml:space="preserve"> AutoTextList  \sNoStyle\t "Non-Company Wide in Open Value"</w:instrText>
            </w:r>
            <w:r w:rsidRPr="00992197">
              <w:fldChar w:fldCharType="separate"/>
            </w:r>
            <w:r w:rsidRPr="00992197">
              <w:fldChar w:fldCharType="begin"/>
            </w:r>
            <w:r w:rsidRPr="00992197">
              <w:rPr>
                <w:color w:val="1F497D"/>
              </w:rPr>
              <w:instrText>AutoTextList  \s NoStyle \t “</w:instrText>
            </w:r>
            <w:r w:rsidRPr="00992197">
              <w:instrText>Nicht organisationsweite Produkte in Open Value</w:instrText>
            </w:r>
            <w:r w:rsidRPr="00992197">
              <w:rPr>
                <w:color w:val="1F497D"/>
              </w:rPr>
              <w:instrText>”</w:instrText>
            </w:r>
            <w:r w:rsidRPr="00992197">
              <w:fldChar w:fldCharType="separate"/>
            </w:r>
            <w:r w:rsidRPr="00992197">
              <w:t xml:space="preserve">P </w:t>
            </w:r>
            <w:r w:rsidRPr="00992197">
              <w:fldChar w:fldCharType="end"/>
            </w:r>
            <w:r w:rsidRPr="00992197">
              <w:fldChar w:fldCharType="end"/>
            </w:r>
          </w:p>
        </w:tc>
        <w:tc>
          <w:tcPr>
            <w:tcW w:w="595" w:type="dxa"/>
            <w:shd w:val="clear" w:color="auto" w:fill="70AD47" w:themeFill="accent6"/>
            <w:vAlign w:val="center"/>
          </w:tcPr>
          <w:p w14:paraId="7221C731"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732" w14:textId="77777777" w:rsidR="007524D4" w:rsidRDefault="007524D4" w:rsidP="00C05A53">
            <w:pPr>
              <w:pStyle w:val="ProductList-OfferingBody"/>
              <w:ind w:left="-113"/>
              <w:jc w:val="center"/>
            </w:pPr>
          </w:p>
        </w:tc>
      </w:tr>
      <w:tr w:rsidR="007524D4" w14:paraId="7221C742" w14:textId="77777777" w:rsidTr="0030463B">
        <w:tc>
          <w:tcPr>
            <w:tcW w:w="3060" w:type="dxa"/>
            <w:tcBorders>
              <w:top w:val="dashSmallGap" w:sz="4" w:space="0" w:color="BFBFBF" w:themeColor="background1" w:themeShade="BF"/>
              <w:left w:val="nil"/>
              <w:bottom w:val="dashSmallGap" w:sz="4" w:space="0" w:color="BFBFBF" w:themeColor="background1" w:themeShade="BF"/>
              <w:right w:val="nil"/>
            </w:tcBorders>
          </w:tcPr>
          <w:p w14:paraId="7221C734" w14:textId="77777777" w:rsidR="007524D4" w:rsidRDefault="007524D4" w:rsidP="00354D09">
            <w:pPr>
              <w:pStyle w:val="ProductList-Offering2"/>
            </w:pPr>
            <w:bookmarkStart w:id="786" w:name="_Toc379797267"/>
            <w:bookmarkStart w:id="787" w:name="_Toc380513292"/>
            <w:bookmarkStart w:id="788" w:name="_Toc380655334"/>
            <w:bookmarkStart w:id="789" w:name="_Toc399856848"/>
            <w:r>
              <w:t>Windows 8.1 Pro-Upgrade</w:t>
            </w:r>
            <w:bookmarkEnd w:id="786"/>
            <w:bookmarkEnd w:id="787"/>
            <w:bookmarkEnd w:id="788"/>
            <w:bookmarkEnd w:id="789"/>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735" w14:textId="77777777" w:rsidR="007524D4" w:rsidRDefault="007524D4"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736" w14:textId="77777777" w:rsidR="007524D4" w:rsidRDefault="007524D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737" w14:textId="77777777" w:rsidR="007524D4" w:rsidRDefault="007524D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738" w14:textId="77777777" w:rsidR="007524D4" w:rsidRDefault="007524D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739" w14:textId="77777777" w:rsidR="007524D4" w:rsidRPr="00992197" w:rsidRDefault="007524D4" w:rsidP="00C61360">
            <w:pPr>
              <w:pStyle w:val="ProductList-OfferingBody"/>
              <w:ind w:left="-113"/>
              <w:jc w:val="center"/>
            </w:pPr>
          </w:p>
        </w:tc>
        <w:tc>
          <w:tcPr>
            <w:tcW w:w="596" w:type="dxa"/>
            <w:shd w:val="clear" w:color="auto" w:fill="BFBFBF" w:themeFill="background1" w:themeFillShade="BF"/>
            <w:vAlign w:val="center"/>
          </w:tcPr>
          <w:p w14:paraId="7221C73A" w14:textId="77777777" w:rsidR="007524D4" w:rsidRPr="00992197" w:rsidRDefault="007524D4" w:rsidP="00C61360">
            <w:pPr>
              <w:pStyle w:val="ProductList-OfferingBody"/>
              <w:ind w:left="-113"/>
              <w:jc w:val="center"/>
            </w:pPr>
          </w:p>
        </w:tc>
        <w:tc>
          <w:tcPr>
            <w:tcW w:w="595" w:type="dxa"/>
            <w:shd w:val="clear" w:color="auto" w:fill="BFBFBF" w:themeFill="background1" w:themeFillShade="BF"/>
            <w:vAlign w:val="center"/>
          </w:tcPr>
          <w:p w14:paraId="7221C73B" w14:textId="77777777" w:rsidR="007524D4" w:rsidRPr="00992197" w:rsidRDefault="007524D4" w:rsidP="00C61360">
            <w:pPr>
              <w:pStyle w:val="ProductList-OfferingBody"/>
              <w:ind w:left="-113"/>
              <w:jc w:val="center"/>
            </w:pPr>
          </w:p>
        </w:tc>
        <w:tc>
          <w:tcPr>
            <w:tcW w:w="596" w:type="dxa"/>
            <w:shd w:val="clear" w:color="auto" w:fill="70AD47" w:themeFill="accent6"/>
            <w:vAlign w:val="center"/>
          </w:tcPr>
          <w:p w14:paraId="7221C73C" w14:textId="77777777" w:rsidR="007524D4" w:rsidRDefault="007524D4" w:rsidP="00C05A53">
            <w:pPr>
              <w:pStyle w:val="ProductList-OfferingBody"/>
              <w:ind w:left="-113"/>
              <w:jc w:val="center"/>
            </w:pPr>
          </w:p>
        </w:tc>
        <w:tc>
          <w:tcPr>
            <w:tcW w:w="595" w:type="dxa"/>
            <w:shd w:val="clear" w:color="auto" w:fill="70AD47" w:themeFill="accent6"/>
            <w:vAlign w:val="center"/>
          </w:tcPr>
          <w:p w14:paraId="7221C73D"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73E" w14:textId="77777777" w:rsidR="007524D4" w:rsidRPr="00992197" w:rsidRDefault="007524D4" w:rsidP="00C61360">
            <w:pPr>
              <w:pStyle w:val="ProductList-OfferingBody"/>
              <w:ind w:left="-113"/>
              <w:jc w:val="center"/>
            </w:pPr>
          </w:p>
        </w:tc>
        <w:tc>
          <w:tcPr>
            <w:tcW w:w="596" w:type="dxa"/>
            <w:shd w:val="clear" w:color="auto" w:fill="BFBFBF" w:themeFill="background1" w:themeFillShade="BF"/>
            <w:vAlign w:val="center"/>
          </w:tcPr>
          <w:p w14:paraId="7221C73F" w14:textId="77777777" w:rsidR="007524D4" w:rsidRPr="00992197" w:rsidRDefault="007524D4" w:rsidP="00C61360">
            <w:pPr>
              <w:pStyle w:val="ProductList-OfferingBody"/>
              <w:ind w:left="-113"/>
              <w:jc w:val="center"/>
            </w:pPr>
          </w:p>
        </w:tc>
        <w:tc>
          <w:tcPr>
            <w:tcW w:w="595" w:type="dxa"/>
            <w:shd w:val="clear" w:color="auto" w:fill="70AD47" w:themeFill="accent6"/>
            <w:vAlign w:val="center"/>
          </w:tcPr>
          <w:p w14:paraId="7221C740"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741" w14:textId="77777777" w:rsidR="007524D4" w:rsidRDefault="007524D4" w:rsidP="00C05A53">
            <w:pPr>
              <w:pStyle w:val="ProductList-OfferingBody"/>
              <w:ind w:left="-113"/>
              <w:jc w:val="center"/>
            </w:pPr>
          </w:p>
        </w:tc>
      </w:tr>
      <w:tr w:rsidR="007524D4" w14:paraId="7221C751" w14:textId="77777777" w:rsidTr="0030463B">
        <w:tc>
          <w:tcPr>
            <w:tcW w:w="3060" w:type="dxa"/>
            <w:tcBorders>
              <w:top w:val="dashSmallGap" w:sz="4" w:space="0" w:color="BFBFBF" w:themeColor="background1" w:themeShade="BF"/>
              <w:left w:val="nil"/>
              <w:bottom w:val="nil"/>
              <w:right w:val="nil"/>
            </w:tcBorders>
          </w:tcPr>
          <w:p w14:paraId="7221C743" w14:textId="77777777" w:rsidR="007524D4" w:rsidRDefault="007524D4" w:rsidP="00354D09">
            <w:pPr>
              <w:pStyle w:val="ProductList-Offering2"/>
            </w:pPr>
            <w:bookmarkStart w:id="790" w:name="_Toc379797269"/>
            <w:bookmarkStart w:id="791" w:name="_Toc380513294"/>
            <w:bookmarkStart w:id="792" w:name="_Toc380655336"/>
            <w:bookmarkStart w:id="793" w:name="_Toc399856849"/>
            <w:r>
              <w:t>Windows Virtual Desktop Access</w:t>
            </w:r>
            <w:bookmarkEnd w:id="790"/>
            <w:bookmarkEnd w:id="791"/>
            <w:bookmarkEnd w:id="792"/>
            <w:bookmarkEnd w:id="793"/>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7221C744" w14:textId="77777777" w:rsidR="007524D4" w:rsidRDefault="007524D4"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7221C745" w14:textId="77777777" w:rsidR="007524D4" w:rsidRDefault="007524D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221C746" w14:textId="77777777" w:rsidR="007524D4" w:rsidRDefault="007524D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747" w14:textId="77777777" w:rsidR="007524D4" w:rsidRDefault="007524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748" w14:textId="77777777" w:rsidR="007524D4" w:rsidRPr="00992197" w:rsidRDefault="007524D4" w:rsidP="00C61360">
            <w:pPr>
              <w:pStyle w:val="ProductList-OfferingBody"/>
              <w:ind w:left="-113"/>
              <w:jc w:val="center"/>
            </w:pPr>
            <w:r w:rsidRPr="00992197">
              <w:t>1</w:t>
            </w:r>
          </w:p>
        </w:tc>
        <w:tc>
          <w:tcPr>
            <w:tcW w:w="596" w:type="dxa"/>
            <w:shd w:val="clear" w:color="auto" w:fill="70AD47" w:themeFill="accent6"/>
            <w:vAlign w:val="center"/>
          </w:tcPr>
          <w:p w14:paraId="7221C749" w14:textId="77777777" w:rsidR="007524D4" w:rsidRDefault="007524D4" w:rsidP="00C61360">
            <w:pPr>
              <w:pStyle w:val="ProductList-OfferingBody"/>
              <w:ind w:left="-113"/>
              <w:jc w:val="center"/>
            </w:pPr>
            <w:r w:rsidRPr="00B52C93">
              <w:fldChar w:fldCharType="begin"/>
            </w:r>
            <w:r w:rsidRPr="00B52C93">
              <w:rPr>
                <w:color w:val="1F497D"/>
              </w:rPr>
              <w:instrText>AutoTextList  \s NoStyle \t “</w:instrText>
            </w:r>
            <w:r w:rsidRPr="00B52C93">
              <w:instrText>Zusätzliches Produkt</w:instrText>
            </w:r>
            <w:r w:rsidRPr="00B52C93">
              <w:rPr>
                <w:color w:val="1F497D"/>
              </w:rPr>
              <w:instrText>”</w:instrText>
            </w:r>
            <w:r w:rsidRPr="00B52C93">
              <w:fldChar w:fldCharType="separate"/>
            </w:r>
            <w:r w:rsidRPr="00B52C93">
              <w:t xml:space="preserve"> A</w:t>
            </w:r>
            <w:r>
              <w:t>,</w:t>
            </w:r>
            <w:r w:rsidRPr="00B52C93">
              <w:fldChar w:fldCharType="end"/>
            </w:r>
            <w:r w:rsidRPr="00B52C93">
              <w:fldChar w:fldCharType="begin"/>
            </w:r>
            <w:r w:rsidRPr="00B52C93">
              <w:rPr>
                <w:color w:val="1F497D"/>
              </w:rPr>
              <w:instrText>AutoTextList  \s NoStyle \t “</w:instrText>
            </w:r>
            <w:r w:rsidRPr="00B52C93">
              <w:instrText>Produkt der Enterprise Desktop-Plattform</w:instrText>
            </w:r>
            <w:r w:rsidRPr="00B52C93">
              <w:rPr>
                <w:color w:val="1F497D"/>
              </w:rPr>
              <w:instrText>”</w:instrText>
            </w:r>
            <w:r w:rsidRPr="00B52C93">
              <w:fldChar w:fldCharType="separate"/>
            </w:r>
            <w:r w:rsidRPr="00B52C93">
              <w:t>EP</w:t>
            </w:r>
            <w:r w:rsidRPr="00B52C93">
              <w:fldChar w:fldCharType="end"/>
            </w:r>
            <w:r>
              <w:t>,</w:t>
            </w:r>
            <w:r w:rsidRPr="00B52C93">
              <w:fldChar w:fldCharType="begin"/>
            </w:r>
            <w:r w:rsidRPr="00B52C93">
              <w:rPr>
                <w:color w:val="1F497D"/>
              </w:rPr>
              <w:instrText>AutoTextList  \s NoStyle \t “</w:instrText>
            </w:r>
            <w:r w:rsidRPr="00B52C93">
              <w:instrText>Produkt der Professional Desktop-Plattform</w:instrText>
            </w:r>
            <w:r w:rsidRPr="00B52C93">
              <w:rPr>
                <w:color w:val="1F497D"/>
              </w:rPr>
              <w:instrText>”</w:instrText>
            </w:r>
            <w:r w:rsidRPr="00B52C93">
              <w:fldChar w:fldCharType="separate"/>
            </w:r>
            <w:r w:rsidRPr="00B52C93">
              <w:t>PP</w:t>
            </w:r>
            <w:r w:rsidRPr="00B52C93">
              <w:fldChar w:fldCharType="end"/>
            </w:r>
          </w:p>
        </w:tc>
        <w:tc>
          <w:tcPr>
            <w:tcW w:w="595" w:type="dxa"/>
            <w:shd w:val="clear" w:color="auto" w:fill="70AD47" w:themeFill="accent6"/>
            <w:vAlign w:val="center"/>
          </w:tcPr>
          <w:p w14:paraId="7221C74A" w14:textId="77777777" w:rsidR="007524D4" w:rsidRPr="00886678" w:rsidRDefault="007524D4"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7221C74B"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74C" w14:textId="77777777" w:rsidR="007524D4" w:rsidRDefault="007524D4" w:rsidP="00C05A53">
            <w:pPr>
              <w:pStyle w:val="ProductList-OfferingBody"/>
              <w:ind w:left="-113"/>
              <w:jc w:val="center"/>
            </w:pPr>
          </w:p>
        </w:tc>
        <w:tc>
          <w:tcPr>
            <w:tcW w:w="595" w:type="dxa"/>
            <w:shd w:val="clear" w:color="auto" w:fill="BFBFBF" w:themeFill="background1" w:themeFillShade="BF"/>
            <w:vAlign w:val="center"/>
          </w:tcPr>
          <w:p w14:paraId="7221C74D" w14:textId="77777777" w:rsidR="007524D4" w:rsidRPr="00992197" w:rsidRDefault="007524D4" w:rsidP="00C61360">
            <w:pPr>
              <w:pStyle w:val="ProductList-OfferingBody"/>
              <w:ind w:left="-113"/>
              <w:jc w:val="center"/>
            </w:pPr>
          </w:p>
        </w:tc>
        <w:tc>
          <w:tcPr>
            <w:tcW w:w="596" w:type="dxa"/>
            <w:shd w:val="clear" w:color="auto" w:fill="70AD47" w:themeFill="accent6"/>
            <w:vAlign w:val="center"/>
          </w:tcPr>
          <w:p w14:paraId="7221C74E" w14:textId="77777777" w:rsidR="007524D4" w:rsidRPr="00E721D7" w:rsidRDefault="007524D4" w:rsidP="00C61360">
            <w:pPr>
              <w:pStyle w:val="ProductList-OfferingBody"/>
              <w:ind w:left="-113"/>
              <w:jc w:val="center"/>
            </w:pPr>
            <w:r w:rsidRPr="00E721D7">
              <w:fldChar w:fldCharType="begin"/>
            </w:r>
            <w:r w:rsidRPr="00E721D7">
              <w:rPr>
                <w:color w:val="1F497D"/>
              </w:rPr>
              <w:instrText>AutoTextList  \s NoStyle \t “</w:instrText>
            </w:r>
            <w:r w:rsidRPr="00E721D7">
              <w:instrText>Nicht organisationsweite Produkte in Open Value</w:instrText>
            </w:r>
            <w:r w:rsidRPr="00E721D7">
              <w:rPr>
                <w:color w:val="1F497D"/>
              </w:rPr>
              <w:instrText>”</w:instrText>
            </w:r>
            <w:r w:rsidRPr="00E721D7">
              <w:fldChar w:fldCharType="separate"/>
            </w:r>
            <w:r w:rsidRPr="00E721D7">
              <w:t xml:space="preserve"> P </w:t>
            </w:r>
            <w:r w:rsidRPr="00E721D7">
              <w:fldChar w:fldCharType="end"/>
            </w:r>
          </w:p>
        </w:tc>
        <w:tc>
          <w:tcPr>
            <w:tcW w:w="595" w:type="dxa"/>
            <w:shd w:val="clear" w:color="auto" w:fill="70AD47" w:themeFill="accent6"/>
            <w:vAlign w:val="center"/>
          </w:tcPr>
          <w:p w14:paraId="7221C74F" w14:textId="77777777" w:rsidR="007524D4" w:rsidRDefault="007524D4" w:rsidP="00C05A53">
            <w:pPr>
              <w:pStyle w:val="ProductList-OfferingBody"/>
              <w:ind w:left="-113"/>
              <w:jc w:val="center"/>
            </w:pPr>
          </w:p>
        </w:tc>
        <w:tc>
          <w:tcPr>
            <w:tcW w:w="596" w:type="dxa"/>
            <w:shd w:val="clear" w:color="auto" w:fill="BFBFBF" w:themeFill="background1" w:themeFillShade="BF"/>
            <w:vAlign w:val="center"/>
          </w:tcPr>
          <w:p w14:paraId="7221C750" w14:textId="77777777" w:rsidR="007524D4" w:rsidRDefault="007524D4" w:rsidP="00C05A53">
            <w:pPr>
              <w:pStyle w:val="ProductList-OfferingBody"/>
              <w:ind w:left="-113"/>
              <w:jc w:val="center"/>
            </w:pPr>
          </w:p>
        </w:tc>
      </w:tr>
    </w:tbl>
    <w:p w14:paraId="7221C752" w14:textId="77777777" w:rsidR="00C13DF8" w:rsidRPr="00DC342D"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3"/>
        <w:gridCol w:w="3672"/>
        <w:gridCol w:w="4265"/>
      </w:tblGrid>
      <w:tr w:rsidR="00031223" w:rsidRPr="0070145E" w14:paraId="7221C756" w14:textId="77777777" w:rsidTr="00DF6B44">
        <w:tc>
          <w:tcPr>
            <w:tcW w:w="2853" w:type="dxa"/>
          </w:tcPr>
          <w:p w14:paraId="7221C753" w14:textId="77777777" w:rsidR="00031223" w:rsidRDefault="00031223" w:rsidP="00031223">
            <w:pPr>
              <w:pStyle w:val="ProductList-Body"/>
              <w:spacing w:before="20" w:after="20"/>
            </w:pPr>
            <w:r>
              <w:t xml:space="preserve">Frühere Version: </w:t>
            </w:r>
            <w:r>
              <w:rPr>
                <w:b/>
              </w:rPr>
              <w:t>Windows 8</w:t>
            </w:r>
            <w:r>
              <w:t xml:space="preserve"> (8/12)</w:t>
            </w:r>
          </w:p>
        </w:tc>
        <w:tc>
          <w:tcPr>
            <w:tcW w:w="3672" w:type="dxa"/>
          </w:tcPr>
          <w:p w14:paraId="7221C754" w14:textId="77777777" w:rsidR="00031223" w:rsidRDefault="00031223" w:rsidP="009F282C">
            <w:pPr>
              <w:pStyle w:val="ProductList-Body"/>
              <w:spacing w:before="20" w:after="20"/>
            </w:pPr>
            <w:r>
              <w:t xml:space="preserve">Produkt-Pool: </w:t>
            </w:r>
            <w:r>
              <w:rPr>
                <w:b/>
              </w:rPr>
              <w:t>System</w:t>
            </w:r>
          </w:p>
        </w:tc>
        <w:tc>
          <w:tcPr>
            <w:tcW w:w="4265" w:type="dxa"/>
          </w:tcPr>
          <w:p w14:paraId="7221C755" w14:textId="77777777" w:rsidR="00031223" w:rsidRPr="006161A0" w:rsidRDefault="00031223" w:rsidP="001B351E">
            <w:pPr>
              <w:pStyle w:val="ProductList-Body"/>
              <w:spacing w:before="20" w:after="20"/>
              <w:rPr>
                <w:b/>
                <w:lang w:val="en-US"/>
              </w:rPr>
            </w:pPr>
            <w:r w:rsidRPr="006161A0">
              <w:rPr>
                <w:lang w:val="en-US"/>
              </w:rPr>
              <w:t xml:space="preserve">Up-to-Date-Nachlass: </w:t>
            </w:r>
            <w:r w:rsidRPr="006161A0">
              <w:rPr>
                <w:b/>
                <w:lang w:val="en-US"/>
              </w:rPr>
              <w:t>Windows 8.1 Pro</w:t>
            </w:r>
          </w:p>
        </w:tc>
      </w:tr>
      <w:tr w:rsidR="00031223" w14:paraId="7221C75A" w14:textId="77777777" w:rsidTr="00DF6B44">
        <w:tc>
          <w:tcPr>
            <w:tcW w:w="2853" w:type="dxa"/>
          </w:tcPr>
          <w:p w14:paraId="7221C757" w14:textId="77777777" w:rsidR="00031223" w:rsidRDefault="003A6A04" w:rsidP="00031223">
            <w:pPr>
              <w:pStyle w:val="ProductList-Body"/>
              <w:spacing w:before="20" w:after="20"/>
            </w:pPr>
            <w:r>
              <w:t>* Abonnement</w:t>
            </w:r>
          </w:p>
        </w:tc>
        <w:tc>
          <w:tcPr>
            <w:tcW w:w="3672" w:type="dxa"/>
          </w:tcPr>
          <w:p w14:paraId="7221C758" w14:textId="77777777" w:rsidR="00031223" w:rsidRDefault="0060366B" w:rsidP="00031223">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4265" w:type="dxa"/>
          </w:tcPr>
          <w:p w14:paraId="7221C759" w14:textId="77777777" w:rsidR="00031223" w:rsidRPr="00031223" w:rsidRDefault="00031223" w:rsidP="00642513">
            <w:pPr>
              <w:pStyle w:val="ProductList-Body"/>
              <w:spacing w:before="20" w:after="20"/>
              <w:ind w:left="169" w:hanging="169"/>
              <w:rPr>
                <w:b/>
              </w:rPr>
            </w:pPr>
            <w:r>
              <w:t xml:space="preserve">Übergangsberechtigt: </w:t>
            </w:r>
            <w:r>
              <w:rPr>
                <w:b/>
              </w:rPr>
              <w:t>Windows Pro (Virtual Desktop Access)</w:t>
            </w:r>
          </w:p>
        </w:tc>
      </w:tr>
    </w:tbl>
    <w:p w14:paraId="7221C75B"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75C" w14:textId="77777777" w:rsidR="009B3712" w:rsidRPr="00A448CD" w:rsidRDefault="009B3712" w:rsidP="009B3712">
      <w:pPr>
        <w:pStyle w:val="ProductList-Body"/>
        <w:rPr>
          <w:b/>
          <w:color w:val="00188F"/>
        </w:rPr>
      </w:pPr>
      <w:bookmarkStart w:id="794" w:name="WindowsCompanionSubscription"/>
      <w:r>
        <w:rPr>
          <w:b/>
          <w:color w:val="00188F"/>
        </w:rPr>
        <w:t>Windows Companion-Abonnement</w:t>
      </w:r>
      <w:bookmarkEnd w:id="794"/>
    </w:p>
    <w:p w14:paraId="7221C75D" w14:textId="77777777" w:rsidR="009B3712" w:rsidRPr="00A448CD" w:rsidRDefault="009B3712" w:rsidP="009B3712">
      <w:pPr>
        <w:pStyle w:val="ProductList-Body"/>
        <w:tabs>
          <w:tab w:val="clear" w:pos="158"/>
          <w:tab w:val="left" w:pos="180"/>
        </w:tabs>
        <w:ind w:left="180"/>
        <w:rPr>
          <w:b/>
        </w:rPr>
      </w:pPr>
      <w:r>
        <w:rPr>
          <w:b/>
          <w:color w:val="00188F"/>
        </w:rPr>
        <w:t>Einrichtungen mit einem Campus- und School-Vertrag</w:t>
      </w:r>
    </w:p>
    <w:p w14:paraId="7221C75E" w14:textId="77777777" w:rsidR="009B3712" w:rsidRDefault="009B3712" w:rsidP="009B3712">
      <w:pPr>
        <w:pStyle w:val="ProductList-Body"/>
        <w:tabs>
          <w:tab w:val="clear" w:pos="158"/>
          <w:tab w:val="left" w:pos="180"/>
        </w:tabs>
        <w:ind w:left="180"/>
      </w:pPr>
      <w:r>
        <w:t>Einrichtungen sind berechtigt, die Windows Companion-Abonnementlizenz (CSL) zu erwerben, wenn die qualifizier</w:t>
      </w:r>
      <w:r w:rsidR="00C61360">
        <w:t xml:space="preserve">enden Produkte abgedeckt sind. </w:t>
      </w:r>
      <w:r>
        <w:t>Die maximale Anzahl von CSLs, die erworben werden dürfen, entspricht der Anzahl Berechtigter PCs der qualifizierenden Produkte.</w:t>
      </w:r>
    </w:p>
    <w:p w14:paraId="7221C75F" w14:textId="77777777" w:rsidR="009B3712" w:rsidRPr="00DC342D" w:rsidRDefault="009B3712" w:rsidP="009B3712">
      <w:pPr>
        <w:pStyle w:val="ProductList-Body"/>
        <w:tabs>
          <w:tab w:val="clear" w:pos="158"/>
          <w:tab w:val="left" w:pos="180"/>
        </w:tabs>
        <w:ind w:left="180"/>
        <w:rPr>
          <w:sz w:val="14"/>
          <w:szCs w:val="20"/>
        </w:rPr>
      </w:pPr>
    </w:p>
    <w:p w14:paraId="7221C760" w14:textId="77777777" w:rsidR="009B3712" w:rsidRPr="00A448CD" w:rsidRDefault="009B3712" w:rsidP="009B3712">
      <w:pPr>
        <w:pStyle w:val="ProductList-Body"/>
        <w:tabs>
          <w:tab w:val="clear" w:pos="158"/>
          <w:tab w:val="left" w:pos="180"/>
        </w:tabs>
        <w:ind w:left="180"/>
        <w:rPr>
          <w:b/>
        </w:rPr>
      </w:pPr>
      <w:r>
        <w:rPr>
          <w:b/>
          <w:color w:val="00188F"/>
        </w:rPr>
        <w:t>Companion-Geräte und Qualifizierte Geräte</w:t>
      </w:r>
    </w:p>
    <w:p w14:paraId="7221C761" w14:textId="77777777" w:rsidR="009B3712" w:rsidRDefault="009B3712" w:rsidP="009B3712">
      <w:pPr>
        <w:pStyle w:val="ProductList-Body"/>
        <w:tabs>
          <w:tab w:val="clear" w:pos="158"/>
          <w:tab w:val="left" w:pos="180"/>
        </w:tabs>
        <w:ind w:left="180"/>
        <w:rPr>
          <w:highlight w:val="yellow"/>
        </w:rPr>
      </w:pPr>
      <w:r>
        <w:t>Companion-Geräte, bei denen Nutzungsrechte angewendet werden, die von der CSL bereitgestellt werde</w:t>
      </w:r>
      <w:r w:rsidR="00C61360">
        <w:t xml:space="preserve">n, sind Qualifizierte Geräte. </w:t>
      </w:r>
      <w:r>
        <w:t>Die CSL ist ein Konzernprodukt und erfüllt daher den Systemteil einer jeden Abnahmeverpflichtung für Qualifizierte Geräte in manchen Vertr</w:t>
      </w:r>
      <w:r w:rsidR="00C61360">
        <w:t xml:space="preserve">ägen (auch im Konzernvertrag). </w:t>
      </w:r>
      <w:r>
        <w:t>Die CSLs können in beliebiger Menge erworben werden und müssen nicht für alle Qualifizierten Geräte einer Organisation erworben werden, jedoch darf die Anzahl der CSLs in keinem Fall die Zahl der Summe aus den Windows-Upgrade-, Windows Industry-Upgrade-</w:t>
      </w:r>
      <w:r w:rsidR="00C61360">
        <w:t xml:space="preserve"> und VDA-Lizenzen übersteigen. </w:t>
      </w:r>
      <w:r>
        <w:t xml:space="preserve">Beachten Sie, dass CSL zwar für Geräte erworben werden kann, die Windows Industry ausführen, dies aber </w:t>
      </w:r>
      <w:r w:rsidR="00C61360">
        <w:t xml:space="preserve">in der Praxis selten vorkommt. </w:t>
      </w:r>
      <w:r>
        <w:t>Wenden Sie sich an eine Lizenzierungsfachkraft von Microsoft, um die ordnungsgemäße Einhaltung sicherzustellen.</w:t>
      </w:r>
    </w:p>
    <w:p w14:paraId="7221C762" w14:textId="77777777" w:rsidR="009B3712" w:rsidRPr="00DC342D" w:rsidRDefault="009B3712" w:rsidP="00A157E7">
      <w:pPr>
        <w:pStyle w:val="ProductList-Body"/>
        <w:rPr>
          <w:b/>
          <w:color w:val="00188F"/>
          <w:sz w:val="14"/>
          <w:szCs w:val="20"/>
        </w:rPr>
      </w:pPr>
    </w:p>
    <w:p w14:paraId="7221C763" w14:textId="77777777" w:rsidR="00AB48DD" w:rsidRDefault="00AB48DD" w:rsidP="00A157E7">
      <w:pPr>
        <w:pStyle w:val="ProductList-Body"/>
        <w:rPr>
          <w:b/>
          <w:color w:val="00188F"/>
        </w:rPr>
      </w:pPr>
      <w:r>
        <w:rPr>
          <w:b/>
          <w:color w:val="00188F"/>
        </w:rPr>
        <w:t>Windows Enterprise-Upgrade und SA für Partners in Learning</w:t>
      </w:r>
    </w:p>
    <w:p w14:paraId="7221C764" w14:textId="77777777" w:rsidR="00AB48DD" w:rsidRDefault="00AB48DD" w:rsidP="00AB48DD">
      <w:pPr>
        <w:pStyle w:val="ProductList-Body"/>
      </w:pPr>
      <w:r>
        <w:t xml:space="preserve">Informationen zur Lizenzberechtigung und zum Beitritt für Partner erhalten Sie unter </w:t>
      </w:r>
      <w:hyperlink r:id="rId40" w:history="1">
        <w:r>
          <w:rPr>
            <w:rStyle w:val="Hyperlink"/>
          </w:rPr>
          <w:t>http://www.microsoft.com/education/pil/partnersinlearning.aspx</w:t>
        </w:r>
      </w:hyperlink>
      <w:r w:rsidRPr="004B2764">
        <w:t>.</w:t>
      </w:r>
    </w:p>
    <w:p w14:paraId="7221C765" w14:textId="77777777" w:rsidR="00AB48DD" w:rsidRPr="00DC342D" w:rsidRDefault="00AB48DD" w:rsidP="00AB48DD">
      <w:pPr>
        <w:pStyle w:val="ProductList-Body"/>
        <w:rPr>
          <w:sz w:val="14"/>
          <w:szCs w:val="20"/>
        </w:rPr>
      </w:pPr>
    </w:p>
    <w:p w14:paraId="7221C766" w14:textId="77777777" w:rsidR="00C9711E" w:rsidRPr="00AB48DD" w:rsidRDefault="00C9711E" w:rsidP="00C9711E">
      <w:pPr>
        <w:pStyle w:val="ProductList-Body"/>
        <w:rPr>
          <w:b/>
        </w:rPr>
      </w:pPr>
      <w:bookmarkStart w:id="795" w:name="WindowsSideloadingRights"/>
      <w:r>
        <w:rPr>
          <w:b/>
          <w:color w:val="00188F"/>
        </w:rPr>
        <w:t>Windows Sideload-Rechte</w:t>
      </w:r>
      <w:bookmarkEnd w:id="795"/>
    </w:p>
    <w:p w14:paraId="7221C767" w14:textId="77777777" w:rsidR="00C9711E" w:rsidRDefault="00C9711E" w:rsidP="00781084">
      <w:pPr>
        <w:pStyle w:val="ProductList-Body"/>
        <w:tabs>
          <w:tab w:val="clear" w:pos="158"/>
          <w:tab w:val="left" w:pos="180"/>
        </w:tabs>
      </w:pPr>
      <w:r>
        <w:t>Windows Enterprise Sideloading bezeichnet die Installation neuer Windows 8.1-Apps, die zu Gunsten des Kunden direkt ohne Windows Store als Zwischenstation auf</w:t>
      </w:r>
      <w:r w:rsidR="00C61360">
        <w:t xml:space="preserve"> einem Gerät verwendet werden. </w:t>
      </w:r>
      <w:r>
        <w:t>Bei Geräten mit Beitritt zur Domäne, die Windows 8.1 Pro oder Enterprise Edition (einschließlich Industry Edition) ausführen, sind die Features für Windows Enterprise Sideloading i</w:t>
      </w:r>
      <w:r w:rsidR="00C61360">
        <w:t xml:space="preserve">n jedem VL-Programm aktiviert. </w:t>
      </w:r>
      <w:r>
        <w:t>Windows Enterprise Sideloading kann auch auf Geräten unter Windows 8.1 Pro oder Enterprise (einschließlich Industry Edition) aktiviert werden, die nicht über einen Beitritt zur Domäne verfügen, sowie auf Geräten unter Windows RT oder Windows RT 8.1 über die</w:t>
      </w:r>
      <w:r w:rsidR="00C61360">
        <w:t xml:space="preserve"> Verwendung eines Product Key. </w:t>
      </w:r>
      <w:r>
        <w:t>In jedem Fall darf Windows Enterprise Sideloading nur zur Bereitstellung von Apps verwendet werden, die zu Gunsten des Volumen</w:t>
      </w:r>
      <w:r w:rsidR="00C61360">
        <w:t xml:space="preserve">lizenzkunden verwendet werden. </w:t>
      </w:r>
      <w:r>
        <w:t>Die Windows Enterprise Sideloading-Funktionalität ergänzt das Windows Desktop-Betriebssystem, und daher gelten die auf das Windows 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7221C768" w14:textId="77777777" w:rsidR="006434A0" w:rsidRPr="00DC342D" w:rsidRDefault="006434A0" w:rsidP="00781084">
      <w:pPr>
        <w:pStyle w:val="ProductList-Body"/>
        <w:tabs>
          <w:tab w:val="clear" w:pos="158"/>
          <w:tab w:val="left" w:pos="180"/>
        </w:tabs>
        <w:rPr>
          <w:sz w:val="14"/>
          <w:szCs w:val="20"/>
        </w:rPr>
      </w:pPr>
    </w:p>
    <w:p w14:paraId="7221C769" w14:textId="77777777" w:rsidR="006434A0" w:rsidRDefault="006434A0" w:rsidP="00781084">
      <w:pPr>
        <w:pStyle w:val="ProductList-Body"/>
        <w:tabs>
          <w:tab w:val="clear" w:pos="158"/>
          <w:tab w:val="left" w:pos="180"/>
        </w:tabs>
      </w:pPr>
      <w:r>
        <w:t>Kunden der folgenden Volumenlizenzprogramme (unabhängig vom gekauften Produkt) erhalten Enterprise Sideloading-Rechte:</w:t>
      </w:r>
    </w:p>
    <w:p w14:paraId="7221C76A" w14:textId="77777777" w:rsidR="006434A0" w:rsidRDefault="006434A0" w:rsidP="00781084">
      <w:pPr>
        <w:pStyle w:val="ProductList-Body"/>
        <w:numPr>
          <w:ilvl w:val="0"/>
          <w:numId w:val="55"/>
        </w:numPr>
        <w:ind w:left="450" w:hanging="270"/>
      </w:pPr>
      <w:r>
        <w:t xml:space="preserve">Konzernvertrag </w:t>
      </w:r>
    </w:p>
    <w:p w14:paraId="7221C76B" w14:textId="77777777" w:rsidR="006434A0" w:rsidRDefault="006434A0" w:rsidP="00781084">
      <w:pPr>
        <w:pStyle w:val="ProductList-Body"/>
        <w:numPr>
          <w:ilvl w:val="0"/>
          <w:numId w:val="55"/>
        </w:numPr>
        <w:ind w:left="450" w:hanging="270"/>
      </w:pPr>
      <w:r>
        <w:t xml:space="preserve">Konzern-Abonnement-Vertrag </w:t>
      </w:r>
    </w:p>
    <w:p w14:paraId="7221C76C" w14:textId="77777777" w:rsidR="006434A0" w:rsidRDefault="006434A0" w:rsidP="00781084">
      <w:pPr>
        <w:pStyle w:val="ProductList-Body"/>
        <w:numPr>
          <w:ilvl w:val="0"/>
          <w:numId w:val="55"/>
        </w:numPr>
        <w:ind w:left="450" w:hanging="270"/>
      </w:pPr>
      <w:r>
        <w:t xml:space="preserve">Beitritt für Bildungslösungen </w:t>
      </w:r>
    </w:p>
    <w:p w14:paraId="7221C76D" w14:textId="77777777" w:rsidR="006434A0" w:rsidRDefault="006434A0" w:rsidP="00781084">
      <w:pPr>
        <w:pStyle w:val="ProductList-Body"/>
        <w:numPr>
          <w:ilvl w:val="0"/>
          <w:numId w:val="55"/>
        </w:numPr>
        <w:ind w:left="450" w:hanging="270"/>
      </w:pPr>
      <w:r>
        <w:t xml:space="preserve">School-Beitritt </w:t>
      </w:r>
    </w:p>
    <w:p w14:paraId="7221C76E" w14:textId="77777777" w:rsidR="006434A0" w:rsidRDefault="006434A0" w:rsidP="00781084">
      <w:pPr>
        <w:pStyle w:val="ProductList-Body"/>
        <w:numPr>
          <w:ilvl w:val="0"/>
          <w:numId w:val="55"/>
        </w:numPr>
        <w:ind w:left="450" w:hanging="270"/>
      </w:pPr>
      <w:r>
        <w:t xml:space="preserve">Select und Select Plus </w:t>
      </w:r>
    </w:p>
    <w:p w14:paraId="7221C76F" w14:textId="77777777" w:rsidR="006434A0" w:rsidRPr="00DC342D" w:rsidRDefault="006434A0" w:rsidP="00781084">
      <w:pPr>
        <w:pStyle w:val="ProductList-Body"/>
        <w:tabs>
          <w:tab w:val="clear" w:pos="158"/>
          <w:tab w:val="left" w:pos="360"/>
        </w:tabs>
        <w:rPr>
          <w:sz w:val="10"/>
          <w:szCs w:val="16"/>
        </w:rPr>
      </w:pPr>
    </w:p>
    <w:p w14:paraId="7221C770" w14:textId="77777777" w:rsidR="006434A0"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7221C771" w14:textId="77777777" w:rsidR="00AB48DD" w:rsidRPr="00AB48DD" w:rsidRDefault="00AB48DD" w:rsidP="00781084">
      <w:pPr>
        <w:pStyle w:val="ProductList-Body"/>
        <w:tabs>
          <w:tab w:val="clear" w:pos="158"/>
          <w:tab w:val="left" w:pos="360"/>
        </w:tabs>
      </w:pPr>
    </w:p>
    <w:p w14:paraId="7221C772" w14:textId="77777777" w:rsidR="00A157E7" w:rsidRPr="00527DC0" w:rsidRDefault="00A157E7" w:rsidP="00A157E7">
      <w:pPr>
        <w:pStyle w:val="ProductList-Body"/>
        <w:rPr>
          <w:b/>
        </w:rPr>
      </w:pPr>
      <w:r>
        <w:rPr>
          <w:b/>
          <w:color w:val="00188F"/>
        </w:rPr>
        <w:t>Windows 8.1 Pro- und Enterprise-Upgrade</w:t>
      </w:r>
    </w:p>
    <w:p w14:paraId="7221C773" w14:textId="77777777" w:rsidR="00A157E7" w:rsidRDefault="00A157E7" w:rsidP="00C35601">
      <w:pPr>
        <w:pStyle w:val="ProductList-Body"/>
        <w:tabs>
          <w:tab w:val="clear" w:pos="158"/>
        </w:tabs>
      </w:pPr>
      <w:r>
        <w:t xml:space="preserve">Am 1. März 2014 startete Microsoft das Windows Enterprise-Upgrade-Angebot </w:t>
      </w:r>
      <w:r w:rsidR="00C61360">
        <w:t xml:space="preserve">im Rahmen von Volumenlizenzen. </w:t>
      </w:r>
      <w:r>
        <w:t>Im Zusammenhang mit diesem Angebot wurden die folgenden Änderungen vorgenommen:</w:t>
      </w:r>
    </w:p>
    <w:p w14:paraId="7221C774" w14:textId="77777777" w:rsidR="00A157E7" w:rsidRDefault="00A157E7" w:rsidP="00C35601">
      <w:pPr>
        <w:pStyle w:val="ProductList-Body"/>
        <w:numPr>
          <w:ilvl w:val="0"/>
          <w:numId w:val="43"/>
        </w:numPr>
        <w:ind w:left="450" w:hanging="270"/>
      </w:pPr>
      <w:r>
        <w:rPr>
          <w:b/>
        </w:rPr>
        <w:t>Windows Pro-Upgrade</w:t>
      </w:r>
      <w:r w:rsidRPr="004B2764">
        <w:rPr>
          <w:b/>
          <w:bCs/>
        </w:rPr>
        <w:t>:</w:t>
      </w:r>
      <w:r>
        <w:t xml:space="preserve"> Das Windows Pro-Upgrade bleibt weiterhin zum Erwerb ohne SA verfügbar.</w:t>
      </w:r>
    </w:p>
    <w:p w14:paraId="7221C775" w14:textId="77777777" w:rsidR="00A157E7" w:rsidRDefault="00A157E7" w:rsidP="00C35601">
      <w:pPr>
        <w:pStyle w:val="ProductList-Body"/>
        <w:numPr>
          <w:ilvl w:val="0"/>
          <w:numId w:val="43"/>
        </w:numPr>
        <w:ind w:left="450" w:hanging="270"/>
      </w:pPr>
      <w:r>
        <w:rPr>
          <w:b/>
        </w:rPr>
        <w:t>Windows Enterprise-Upgrade</w:t>
      </w:r>
      <w:r w:rsidRPr="004B2764">
        <w:rPr>
          <w:b/>
          <w:bCs/>
        </w:rPr>
        <w:t>:</w:t>
      </w:r>
      <w:r>
        <w:t xml:space="preserve"> Das Windows Enterprise-Upgrade wird ab dem 1. März 2014 angeboten und ermöglicht Kunden mit qualifizierendem Betriebssystem ein U</w:t>
      </w:r>
      <w:r w:rsidR="00C61360">
        <w:t xml:space="preserve">pgrade auf Windows Enterprise. </w:t>
      </w:r>
    </w:p>
    <w:p w14:paraId="7221C776" w14:textId="77777777" w:rsidR="006434A0" w:rsidRDefault="006434A0" w:rsidP="00C35601">
      <w:pPr>
        <w:pStyle w:val="ProductList-Body"/>
        <w:numPr>
          <w:ilvl w:val="1"/>
          <w:numId w:val="43"/>
        </w:numPr>
        <w:ind w:left="720" w:hanging="270"/>
      </w:pPr>
      <w:r>
        <w:rPr>
          <w:b/>
        </w:rPr>
        <w:t>Downgraderechte</w:t>
      </w:r>
      <w:r w:rsidR="00C61360" w:rsidRPr="004B2764">
        <w:rPr>
          <w:b/>
          <w:bCs/>
        </w:rPr>
        <w:t>:</w:t>
      </w:r>
      <w:r w:rsidR="00C61360">
        <w:t xml:space="preserve"> </w:t>
      </w:r>
      <w:r>
        <w:t>Die Windows Enterprise Edition umfasst Downgraderechte auf frühere Versionen von Windows Enterpreise, zusätzlich zu den gleichen Downgraderechten wie für Windows Pro.</w:t>
      </w:r>
    </w:p>
    <w:p w14:paraId="7221C777" w14:textId="77777777" w:rsidR="006434A0" w:rsidRPr="006434A0" w:rsidRDefault="006434A0" w:rsidP="00C35601">
      <w:pPr>
        <w:pStyle w:val="ProductList-Body"/>
        <w:numPr>
          <w:ilvl w:val="1"/>
          <w:numId w:val="43"/>
        </w:numPr>
        <w:ind w:left="720" w:hanging="270"/>
      </w:pPr>
      <w:r>
        <w:rPr>
          <w:b/>
        </w:rPr>
        <w:t>Open Value</w:t>
      </w:r>
      <w:r w:rsidRPr="004B2764">
        <w:rPr>
          <w:b/>
          <w:bCs/>
        </w:rPr>
        <w:t>:</w:t>
      </w:r>
      <w:r>
        <w:t xml:space="preserve"> Kunden können aufgrund vorhandener Windows 8.1 Pro-, Windows 8 Pro- und Windows 7 Professional-Lizenzen zu einem Up-to-Date-Nachlass berechtigt sein.</w:t>
      </w:r>
    </w:p>
    <w:p w14:paraId="7221C778" w14:textId="77777777" w:rsidR="00A157E7" w:rsidRDefault="00A157E7" w:rsidP="00C35601">
      <w:pPr>
        <w:pStyle w:val="ProductList-Body"/>
        <w:numPr>
          <w:ilvl w:val="0"/>
          <w:numId w:val="43"/>
        </w:numPr>
        <w:ind w:left="450" w:hanging="270"/>
      </w:pPr>
      <w:r>
        <w:rPr>
          <w:b/>
        </w:rPr>
        <w:t>Software Assurance</w:t>
      </w:r>
      <w:r w:rsidR="00C61360" w:rsidRPr="004B2764">
        <w:rPr>
          <w:b/>
          <w:bCs/>
        </w:rPr>
        <w:t>:</w:t>
      </w:r>
      <w:r w:rsidR="00C61360">
        <w:t xml:space="preserve"> </w:t>
      </w:r>
      <w:r>
        <w:t>Außer wie unten festgehalten kann SA nur für eine Upgrade-Lizenz für Windo</w:t>
      </w:r>
      <w:r w:rsidR="00C61360">
        <w:t xml:space="preserve">ws Enterprise erworben werden. </w:t>
      </w:r>
    </w:p>
    <w:p w14:paraId="7221C779" w14:textId="77777777" w:rsidR="00A157E7" w:rsidRDefault="00A157E7" w:rsidP="00C35601">
      <w:pPr>
        <w:pStyle w:val="ProductList-Body"/>
        <w:numPr>
          <w:ilvl w:val="1"/>
          <w:numId w:val="43"/>
        </w:numPr>
        <w:ind w:left="720" w:hanging="270"/>
      </w:pPr>
      <w:r>
        <w:rPr>
          <w:b/>
        </w:rPr>
        <w:t>Lizenzprogramme Select Plus, Open Value und Open</w:t>
      </w:r>
      <w:r w:rsidRPr="004B2764">
        <w:rPr>
          <w:b/>
          <w:bCs/>
        </w:rPr>
        <w:t>:</w:t>
      </w:r>
      <w:r>
        <w:t xml:space="preserve"> Für neue Geräte, die für Windows 8.1 oder 8 Pro oder Windows 7 Professional OEM oder FPP lizenziert sind, können Kunden innerhalb von 90 Tagen nach dem Erwerb und bis zum 1. Juli 2014 weiterhin SA erwerben.</w:t>
      </w:r>
    </w:p>
    <w:p w14:paraId="7221C77A" w14:textId="77777777" w:rsidR="00A157E7" w:rsidRDefault="00A157E7" w:rsidP="00C35601">
      <w:pPr>
        <w:pStyle w:val="ProductList-Body"/>
        <w:numPr>
          <w:ilvl w:val="1"/>
          <w:numId w:val="43"/>
        </w:numPr>
        <w:ind w:left="720" w:hanging="270"/>
      </w:pPr>
      <w:r>
        <w:rPr>
          <w:b/>
        </w:rPr>
        <w:t>Verlängerungen</w:t>
      </w:r>
      <w:r w:rsidRPr="004B2764">
        <w:rPr>
          <w:b/>
          <w:bCs/>
        </w:rPr>
        <w:t>:</w:t>
      </w:r>
      <w:r>
        <w:t xml:space="preserve"> Kunden, die SA für Windows Pro erworben haben, können diese für die betreffenden Geräte verlängern, ohne eine Upgrade-Lizenz für Windows Enterprise erwerben zu müssen.</w:t>
      </w:r>
    </w:p>
    <w:p w14:paraId="7221C77B" w14:textId="77777777" w:rsidR="00A157E7" w:rsidRDefault="00A157E7" w:rsidP="00C35601">
      <w:pPr>
        <w:pStyle w:val="ProductList-Body"/>
        <w:numPr>
          <w:ilvl w:val="1"/>
          <w:numId w:val="43"/>
        </w:numPr>
        <w:ind w:left="720" w:hanging="270"/>
      </w:pPr>
      <w:r>
        <w:rPr>
          <w:b/>
        </w:rPr>
        <w:t>Erwerb von Windows-Upgrades + SA</w:t>
      </w:r>
      <w:r w:rsidRPr="004B2764">
        <w:rPr>
          <w:b/>
          <w:bCs/>
        </w:rPr>
        <w:t>:</w:t>
      </w:r>
      <w:r>
        <w:t xml:space="preserve"> Kunden in einem Volumenlizenzprogramm, das SA erforderlich macht, und die zuvor ein Windows Pro-Upgrade + SA erworben haben, können bis zum Ende ihres Beitritts oder Vertrags zusätzlic</w:t>
      </w:r>
      <w:r w:rsidR="00C61360">
        <w:t xml:space="preserve">he Pro-Upgrades + SA erwerben. </w:t>
      </w:r>
      <w:r>
        <w:t>Beim Abschluss eines neuen Beitritts oder Vertrags erwirbt der Kunde ein Enterprise-Upgrade + SA.</w:t>
      </w:r>
    </w:p>
    <w:p w14:paraId="7221C77C" w14:textId="77777777" w:rsidR="006434A0" w:rsidRDefault="006434A0" w:rsidP="006434A0">
      <w:pPr>
        <w:pStyle w:val="ProductList-Body"/>
        <w:ind w:left="180"/>
      </w:pPr>
    </w:p>
    <w:p w14:paraId="7221C77D" w14:textId="77777777" w:rsidR="006434A0" w:rsidRPr="006434A0" w:rsidRDefault="006434A0" w:rsidP="006434A0">
      <w:pPr>
        <w:pStyle w:val="ProductList-Body"/>
        <w:ind w:left="180"/>
        <w:rPr>
          <w:b/>
        </w:rPr>
      </w:pPr>
      <w:r>
        <w:rPr>
          <w:b/>
          <w:color w:val="00188F"/>
        </w:rPr>
        <w:t>Windows Enterprise-Upgrade (keine Versionsnummer) und Windows Professional-Upgrade (keine Versionsnummer)</w:t>
      </w:r>
    </w:p>
    <w:p w14:paraId="7221C77E" w14:textId="77777777" w:rsidR="00A157E7" w:rsidRDefault="006434A0" w:rsidP="006434A0">
      <w:pPr>
        <w:pStyle w:val="ProductList-Body"/>
        <w:ind w:left="180"/>
      </w:pPr>
      <w:r>
        <w:t>Lizenzen ohne Versionsnummern für Windows Enterprise-Upgrade und Windows Professional-Upgrade sind nur in der Volksrepublik China unter den Select Plus-, Select- und Open-Lizenzprogr</w:t>
      </w:r>
      <w:r w:rsidR="00C61360">
        <w:t xml:space="preserve">ammen (zwei Punkte) verfügbar. </w:t>
      </w:r>
      <w:r>
        <w:t xml:space="preserve">Diese Lizenzen gewähren das Recht, die zum Zeitpunkt des Lizenzerwerbs durch den Kunden („Datum des Lizenzerwerbs durch den Kunden“) verfügbare Windows-Lizenz oder eine beliebige frühere Version der gleichen </w:t>
      </w:r>
      <w:r w:rsidR="00C61360">
        <w:t xml:space="preserve">Software-Edition zu verwenden. </w:t>
      </w:r>
      <w:r>
        <w:t xml:space="preserve">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w:t>
      </w:r>
      <w:r w:rsidR="00C61360">
        <w:t xml:space="preserve">früheren Version entscheidet). </w:t>
      </w:r>
      <w:r>
        <w:t>Die Lizenzen sind editionsspezifisch. Daher muss der Kunde eine Version der erworben</w:t>
      </w:r>
      <w:r w:rsidR="00C61360">
        <w:t xml:space="preserve">en Software-Edition verwenden. </w:t>
      </w:r>
      <w:r>
        <w:t>Die Qualifizierenden Betriebssysteme für Windows 8 und 8.1 Enterprise und Pro gelten für die Lizenzen ohne Versionsnummer für Windows Enterprise-Upgrade und Windows Professional-Upgrade.</w:t>
      </w:r>
    </w:p>
    <w:p w14:paraId="7221C77F" w14:textId="77777777" w:rsidR="006434A0" w:rsidRDefault="006434A0" w:rsidP="00AB48DD">
      <w:pPr>
        <w:pStyle w:val="ProductList-Body"/>
        <w:tabs>
          <w:tab w:val="clear" w:pos="158"/>
          <w:tab w:val="left" w:pos="180"/>
        </w:tabs>
        <w:ind w:left="180"/>
        <w:rPr>
          <w:b/>
          <w:color w:val="00188F"/>
        </w:rPr>
      </w:pPr>
    </w:p>
    <w:p w14:paraId="7221C780" w14:textId="77777777" w:rsidR="00A157E7" w:rsidRPr="00E46232" w:rsidRDefault="00A157E7" w:rsidP="00AB48DD">
      <w:pPr>
        <w:pStyle w:val="ProductList-Body"/>
        <w:tabs>
          <w:tab w:val="clear" w:pos="158"/>
          <w:tab w:val="left" w:pos="180"/>
        </w:tabs>
        <w:ind w:left="180"/>
        <w:rPr>
          <w:b/>
        </w:rPr>
      </w:pPr>
      <w:r>
        <w:rPr>
          <w:b/>
          <w:color w:val="00188F"/>
        </w:rPr>
        <w:t>Gewährung des Rechts auf Nutzung von Windows 8.1 Pro anstelle von Windows 8 Pro</w:t>
      </w:r>
    </w:p>
    <w:p w14:paraId="7221C781" w14:textId="77777777" w:rsidR="00A157E7" w:rsidRDefault="00A157E7" w:rsidP="00A157E7">
      <w:pPr>
        <w:pStyle w:val="ProductList-Body"/>
        <w:ind w:left="180"/>
      </w:pPr>
      <w:r>
        <w:t>Volumenlizenzkunden mit Lizenzen für Windows 8 Pro sind für Windows 8.1 Pro lizenziert, auch wenn die SA für das Windows Desktop-Betriebssystem vor der Freigabe von W</w:t>
      </w:r>
      <w:r w:rsidR="00C61360">
        <w:t xml:space="preserve">indows 8.1 Pro abgelaufen ist. </w:t>
      </w:r>
      <w:r>
        <w:t>Dies gilt nicht für Windows 8 Enterprise; Sie müssen über aktive SA für das Windows Desktop-Betriebssystem verfügen, um zur Verwendung von Windows 8.1 Enterprise berechtigt zu sein.</w:t>
      </w:r>
    </w:p>
    <w:p w14:paraId="7221C782" w14:textId="77777777" w:rsidR="00A157E7" w:rsidRDefault="00A157E7" w:rsidP="00A157E7">
      <w:pPr>
        <w:pStyle w:val="ProductList-Body"/>
        <w:ind w:left="180"/>
      </w:pPr>
    </w:p>
    <w:p w14:paraId="7221C783" w14:textId="77777777" w:rsidR="00A157E7" w:rsidRPr="00E46232" w:rsidRDefault="00A157E7" w:rsidP="00A157E7">
      <w:pPr>
        <w:pStyle w:val="ProductList-Body"/>
        <w:ind w:left="180"/>
        <w:rPr>
          <w:b/>
          <w:color w:val="00188F"/>
        </w:rPr>
      </w:pPr>
      <w:r>
        <w:rPr>
          <w:b/>
          <w:color w:val="00188F"/>
        </w:rPr>
        <w:t>Qualifizierende Betriebssysteme</w:t>
      </w:r>
    </w:p>
    <w:p w14:paraId="7221C784" w14:textId="77777777" w:rsidR="00A157E7" w:rsidRDefault="00A157E7" w:rsidP="00A157E7">
      <w:pPr>
        <w:pStyle w:val="ProductList-Body"/>
        <w:ind w:left="180"/>
        <w:rPr>
          <w:highlight w:val="yellow"/>
        </w:rPr>
      </w:pPr>
      <w:r>
        <w:t>Kunden mit Volumenlizenzverträgen können Desktop-Betriebssystem-Upgrade-Lizenzen für Windows 8.1 Pro und/oder Windows 8.1 Enterprise erwerben. Die gewährten Desktop-Betriebssystemlizenzen sind ausschließlich Upgrade-Lizenzen. Es sind keine Lizenzen für Vollversionen von Deskt</w:t>
      </w:r>
      <w:r w:rsidR="00C61360">
        <w:t xml:space="preserve">op-Betriebssystemen verfügbar.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7221C785"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221C78C"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7221C786"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221C787"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221C788"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221C78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221C78A"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221C78B"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7221C78E"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221C78D" w14:textId="77777777" w:rsidR="00A157E7" w:rsidRPr="00705779" w:rsidRDefault="00A157E7" w:rsidP="00A23FD9">
            <w:pPr>
              <w:pStyle w:val="ProductList-Body"/>
              <w:rPr>
                <w:b/>
              </w:rPr>
            </w:pPr>
            <w:r>
              <w:rPr>
                <w:b/>
              </w:rPr>
              <w:t>Windows 8 und Windows 8.1 (32-Bit oder 64-Bit)</w:t>
            </w:r>
          </w:p>
        </w:tc>
      </w:tr>
      <w:tr w:rsidR="008E76EF" w:rsidRPr="0043735F" w14:paraId="7221C79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21C78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221C79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4"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221C79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21C796"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221C79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9B"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221C7A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21C79D"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9E"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9F"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0"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1"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A2"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221C7A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21C7A4" w14:textId="77777777" w:rsidR="008E76EF" w:rsidRPr="006161A0" w:rsidRDefault="008E76EF" w:rsidP="008E76EF">
            <w:pPr>
              <w:pStyle w:val="ProductList-Body"/>
              <w:ind w:left="162"/>
              <w:rPr>
                <w:lang w:val="en-US"/>
              </w:rPr>
            </w:pPr>
            <w:r w:rsidRPr="006161A0">
              <w:rPr>
                <w:lang w:val="en-US"/>
              </w:rP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5" w14:textId="77777777" w:rsidR="008E76EF" w:rsidRPr="006161A0"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6" w14:textId="77777777" w:rsidR="008E76EF" w:rsidRPr="006161A0"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7" w14:textId="77777777" w:rsidR="008E76EF" w:rsidRPr="006161A0"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8" w14:textId="77777777" w:rsidR="008E76EF" w:rsidRPr="006161A0"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A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B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21C7AB"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A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B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B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21C7B2"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B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B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B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B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221C7B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221C7B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21C7B9" w14:textId="77777777" w:rsidR="00A157E7" w:rsidRPr="00705779" w:rsidRDefault="00A157E7" w:rsidP="00A23FD9">
            <w:pPr>
              <w:pStyle w:val="ProductList-Body"/>
              <w:rPr>
                <w:b/>
                <w:caps/>
              </w:rPr>
            </w:pPr>
            <w:r>
              <w:rPr>
                <w:b/>
              </w:rPr>
              <w:t>Windows 7 (32-Bit oder 64-Bit)</w:t>
            </w:r>
          </w:p>
        </w:tc>
      </w:tr>
      <w:tr w:rsidR="008E76EF" w:rsidRPr="0043735F" w14:paraId="7221C7C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BB"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B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B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C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C2" w14:textId="77777777" w:rsidR="008E76EF" w:rsidRPr="006161A0" w:rsidRDefault="008E76EF" w:rsidP="008E76EF">
            <w:pPr>
              <w:pStyle w:val="ProductList-Body"/>
              <w:ind w:left="162"/>
              <w:rPr>
                <w:lang w:val="pt-BR"/>
              </w:rPr>
            </w:pPr>
            <w:r w:rsidRPr="006161A0">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C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C9"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C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D0"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D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D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D7"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7D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D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E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D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D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E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E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E3"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221C7E6"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21C7E5" w14:textId="77777777" w:rsidR="00A157E7" w:rsidRPr="00705779" w:rsidRDefault="00A157E7" w:rsidP="00A23FD9">
            <w:pPr>
              <w:pStyle w:val="ProductList-Body"/>
              <w:rPr>
                <w:b/>
                <w:caps/>
              </w:rPr>
            </w:pPr>
            <w:r>
              <w:rPr>
                <w:b/>
              </w:rPr>
              <w:t>Windows Vista (32-Bit oder 64-Bit)</w:t>
            </w:r>
          </w:p>
        </w:tc>
      </w:tr>
      <w:tr w:rsidR="008E76EF" w:rsidRPr="0043735F" w14:paraId="7221C7E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E7"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E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E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E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E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F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EE"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E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F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F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F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7F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F5"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F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F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F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7F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0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7FC"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F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F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7F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0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0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80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0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1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80A"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0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0F"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221C812"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221C811" w14:textId="77777777" w:rsidR="00A157E7" w:rsidRPr="00705779" w:rsidRDefault="00A157E7" w:rsidP="00A23FD9">
            <w:pPr>
              <w:pStyle w:val="ProductList-Body"/>
              <w:rPr>
                <w:b/>
                <w:caps/>
              </w:rPr>
            </w:pPr>
            <w:r>
              <w:rPr>
                <w:b/>
              </w:rPr>
              <w:t>Windows XP (32-Bit oder 64-Bit)</w:t>
            </w:r>
          </w:p>
        </w:tc>
      </w:tr>
      <w:tr w:rsidR="008E76EF" w:rsidRPr="0043735F" w14:paraId="7221C8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813"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8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2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81A"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81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1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2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821"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82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2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828"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21C82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2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221C835"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1C82F"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30"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31"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32"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33"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34"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7221C83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221C836"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3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3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4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221C83D"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3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3F"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4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221C844"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4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221C85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221C84B"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21C84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21C850"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7221C852" w14:textId="77777777" w:rsidR="00A157E7" w:rsidRPr="00782926" w:rsidRDefault="00A157E7" w:rsidP="00A157E7">
      <w:pPr>
        <w:pStyle w:val="ProductList-Body"/>
        <w:shd w:val="clear" w:color="auto" w:fill="FFFFFF" w:themeFill="background1"/>
      </w:pPr>
    </w:p>
    <w:p w14:paraId="7221C853" w14:textId="77777777" w:rsidR="00A157E7" w:rsidRDefault="00A157E7" w:rsidP="00A157E7">
      <w:pPr>
        <w:pStyle w:val="ProductList-Body"/>
        <w:ind w:left="180"/>
      </w:pPr>
      <w:r>
        <w:t>Oben nicht aufgeführte Betriebssysteme sind nicht qualifiziert, z. B.:</w:t>
      </w:r>
    </w:p>
    <w:p w14:paraId="7221C854" w14:textId="77777777" w:rsidR="00A157E7" w:rsidRDefault="00A157E7" w:rsidP="00343417">
      <w:pPr>
        <w:pStyle w:val="ProductList-Body"/>
        <w:numPr>
          <w:ilvl w:val="0"/>
          <w:numId w:val="44"/>
        </w:numPr>
        <w:ind w:left="720" w:hanging="270"/>
      </w:pPr>
      <w:r>
        <w:t>Eingebettete Systeme (z. B. Windows Embedded 8.1 Industry Pro, Windows XP Embedded) sind nicht für die Windows 8.1 Pro- oder Enterprise-Upgrades qualifiziert.</w:t>
      </w:r>
    </w:p>
    <w:p w14:paraId="7221C855" w14:textId="77777777" w:rsidR="00A157E7" w:rsidRDefault="00A157E7" w:rsidP="00343417">
      <w:pPr>
        <w:pStyle w:val="ProductList-Body"/>
        <w:numPr>
          <w:ilvl w:val="0"/>
          <w:numId w:val="44"/>
        </w:numPr>
        <w:ind w:left="720" w:hanging="270"/>
      </w:pPr>
      <w:r>
        <w:t>Linux oder OS/2 sind nicht für die Windows 8.1 Pro- oder Enterprise-Upgrades qualifiziert.</w:t>
      </w:r>
    </w:p>
    <w:p w14:paraId="7221C856" w14:textId="77777777" w:rsidR="00A157E7" w:rsidRDefault="00A157E7" w:rsidP="00343417">
      <w:pPr>
        <w:pStyle w:val="ProductList-Body"/>
        <w:numPr>
          <w:ilvl w:val="0"/>
          <w:numId w:val="44"/>
        </w:numPr>
        <w:ind w:left="720" w:hanging="270"/>
      </w:pPr>
      <w:r>
        <w:t>Die RDS-Client-Zugriffslizenz ist nicht für die Windows 8.1 Pro- oder Enterprise-Upgrades qualifiziert.</w:t>
      </w:r>
    </w:p>
    <w:p w14:paraId="7221C857" w14:textId="77777777" w:rsidR="00A157E7" w:rsidRDefault="00A157E7" w:rsidP="00A157E7">
      <w:pPr>
        <w:pStyle w:val="ProductList-Body"/>
        <w:ind w:left="180"/>
      </w:pPr>
    </w:p>
    <w:p w14:paraId="7221C858" w14:textId="77777777" w:rsidR="00A157E7" w:rsidRPr="00782926" w:rsidRDefault="00A157E7" w:rsidP="00A157E7">
      <w:pPr>
        <w:pStyle w:val="ProductList-Body"/>
        <w:ind w:left="180"/>
        <w:rPr>
          <w:b/>
          <w:color w:val="00188F"/>
        </w:rPr>
      </w:pPr>
      <w:r>
        <w:rPr>
          <w:b/>
          <w:color w:val="00188F"/>
        </w:rPr>
        <w:t>Regeln für qualifizierende Betriebssysteme</w:t>
      </w:r>
    </w:p>
    <w:p w14:paraId="7221C859" w14:textId="77777777" w:rsidR="00A157E7" w:rsidRDefault="00A157E7" w:rsidP="00343417">
      <w:pPr>
        <w:pStyle w:val="ProductList-Body"/>
        <w:numPr>
          <w:ilvl w:val="0"/>
          <w:numId w:val="45"/>
        </w:numPr>
        <w:ind w:left="720" w:hanging="270"/>
      </w:pPr>
      <w:r>
        <w:t>Das qualifizierende Betriebssystem muss auf dem Gerät installiert sein, dem die VL-Upgrade-Lizenz zugewiesen wird.</w:t>
      </w:r>
    </w:p>
    <w:p w14:paraId="7221C85A" w14:textId="77777777" w:rsidR="00A157E7" w:rsidRDefault="00A157E7" w:rsidP="00343417">
      <w:pPr>
        <w:pStyle w:val="ProductList-Body"/>
        <w:numPr>
          <w:ilvl w:val="1"/>
          <w:numId w:val="45"/>
        </w:numPr>
        <w:ind w:left="990" w:hanging="270"/>
      </w:pPr>
      <w:r>
        <w:t>Apple Macintosh ist nur ein qualifizierendes Betriebssystem, wenn es vom autorisierten Hersteller vor dem ersten Verkauf des Geräts vorinstalliert wird.</w:t>
      </w:r>
    </w:p>
    <w:p w14:paraId="7221C85B" w14:textId="77777777" w:rsidR="00A157E7" w:rsidRDefault="00A157E7" w:rsidP="00343417">
      <w:pPr>
        <w:pStyle w:val="ProductList-Body"/>
        <w:numPr>
          <w:ilvl w:val="0"/>
          <w:numId w:val="45"/>
        </w:numPr>
        <w:ind w:left="720" w:hanging="270"/>
      </w:pPr>
      <w:r>
        <w:t>Kunden müssen das qualifizierende Betriebssystem von dem Gerät entfernen, um die VL-Upgrade-Lizenz bereitstellen zu können. Es bestehen nur die folgenden Ausnahmen:</w:t>
      </w:r>
    </w:p>
    <w:p w14:paraId="7221C85C" w14:textId="77777777" w:rsidR="00A157E7" w:rsidRDefault="00A157E7" w:rsidP="00343417">
      <w:pPr>
        <w:pStyle w:val="ProductList-Body"/>
        <w:numPr>
          <w:ilvl w:val="1"/>
          <w:numId w:val="45"/>
        </w:numPr>
        <w:ind w:left="990" w:hanging="270"/>
      </w:pPr>
      <w:r>
        <w:t>Kunden, die mehr als ein lizenziertes Betriebssystem gleichzeitig installieren oder ausführen möchten (einschließlich des qualifizierenden Betriebssystems), müssen SA für das Windows Desktop-Betriebssystem erwerben.</w:t>
      </w:r>
    </w:p>
    <w:p w14:paraId="7221C85D" w14:textId="77777777" w:rsidR="00A157E7" w:rsidRDefault="00A157E7" w:rsidP="00343417">
      <w:pPr>
        <w:pStyle w:val="ProductList-Body"/>
        <w:numPr>
          <w:ilvl w:val="1"/>
          <w:numId w:val="45"/>
        </w:numPr>
        <w:ind w:left="990" w:hanging="270"/>
      </w:pPr>
      <w:r>
        <w:t xml:space="preserve">Kunden mit aktiver SA müssen das qualifizierende Betriebssystem nicht deinstallieren und können dieses und das VL-lizenzierte Windows Desktop-Betriebssystem gleichzeitig installieren und ausführen. </w:t>
      </w:r>
    </w:p>
    <w:p w14:paraId="7221C85E" w14:textId="77777777" w:rsidR="00A157E7" w:rsidRDefault="00A157E7" w:rsidP="00343417">
      <w:pPr>
        <w:pStyle w:val="ProductList-Body"/>
        <w:numPr>
          <w:ilvl w:val="0"/>
          <w:numId w:val="45"/>
        </w:numPr>
        <w:ind w:left="720" w:hanging="270"/>
      </w:pPr>
      <w:r>
        <w:t>Kunden aus Forschung &amp; Lehre</w:t>
      </w:r>
    </w:p>
    <w:p w14:paraId="7221C85F" w14:textId="77777777" w:rsidR="00A157E7" w:rsidRPr="00782926" w:rsidRDefault="00A157E7" w:rsidP="00343417">
      <w:pPr>
        <w:pStyle w:val="ProductList-Body"/>
        <w:numPr>
          <w:ilvl w:val="1"/>
          <w:numId w:val="45"/>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7221C860" w14:textId="77777777" w:rsidR="00A157E7" w:rsidRPr="00782926" w:rsidRDefault="00A157E7" w:rsidP="00A157E7">
      <w:pPr>
        <w:pStyle w:val="ProductList-Body"/>
        <w:rPr>
          <w:highlight w:val="yellow"/>
        </w:rPr>
      </w:pPr>
    </w:p>
    <w:p w14:paraId="7221C861" w14:textId="77777777" w:rsidR="00A157E7" w:rsidRPr="00782926" w:rsidRDefault="00A157E7" w:rsidP="00A157E7">
      <w:pPr>
        <w:pStyle w:val="ProductList-Body"/>
        <w:tabs>
          <w:tab w:val="clear" w:pos="158"/>
          <w:tab w:val="left" w:pos="180"/>
        </w:tabs>
        <w:ind w:left="180"/>
        <w:rPr>
          <w:b/>
        </w:rPr>
      </w:pPr>
      <w:r>
        <w:rPr>
          <w:b/>
          <w:color w:val="00188F"/>
        </w:rPr>
        <w:t>Software Assurance</w:t>
      </w:r>
      <w:r>
        <w:rPr>
          <w:b/>
        </w:rPr>
        <w:t xml:space="preserve"> </w:t>
      </w:r>
    </w:p>
    <w:p w14:paraId="7221C862" w14:textId="77777777" w:rsidR="00A157E7" w:rsidRDefault="00A157E7" w:rsidP="00A157E7">
      <w:pPr>
        <w:pStyle w:val="ProductList-Body"/>
        <w:tabs>
          <w:tab w:val="clear" w:pos="158"/>
          <w:tab w:val="left" w:pos="180"/>
        </w:tabs>
        <w:ind w:left="180"/>
      </w:pPr>
      <w:r>
        <w:t>Kunden, die Interesse an SA für das Windows Desktop-Betriebssystem haben, stehen</w:t>
      </w:r>
      <w:r w:rsidR="00C61360">
        <w:t xml:space="preserve"> folgende Möglichkeiten offen. </w:t>
      </w:r>
      <w:r>
        <w:t>Die nachfolgend aufgeführten Optionen sind nur für die aufgeführten spezifischen Programme und nur unter den angegebenen Bedingungen verfügbar.</w:t>
      </w:r>
    </w:p>
    <w:p w14:paraId="7221C863" w14:textId="77777777" w:rsidR="00A157E7" w:rsidRDefault="00A157E7" w:rsidP="00343417">
      <w:pPr>
        <w:pStyle w:val="ProductList-Body"/>
        <w:numPr>
          <w:ilvl w:val="0"/>
          <w:numId w:val="46"/>
        </w:numPr>
        <w:tabs>
          <w:tab w:val="clear" w:pos="158"/>
          <w:tab w:val="left" w:pos="180"/>
        </w:tabs>
        <w:ind w:left="720" w:hanging="270"/>
      </w:pPr>
      <w:r>
        <w:t>Lizenzprogramme Select Plus, Open Value (nic</w:t>
      </w:r>
      <w:r w:rsidR="00C61360">
        <w:t xml:space="preserve">ht unternehmensweit) und Open: </w:t>
      </w:r>
    </w:p>
    <w:p w14:paraId="7221C864" w14:textId="77777777" w:rsidR="00A157E7" w:rsidRDefault="00A157E7" w:rsidP="00343417">
      <w:pPr>
        <w:pStyle w:val="ProductList-Body"/>
        <w:numPr>
          <w:ilvl w:val="1"/>
          <w:numId w:val="46"/>
        </w:numPr>
        <w:tabs>
          <w:tab w:val="clear" w:pos="158"/>
          <w:tab w:val="left" w:pos="180"/>
        </w:tabs>
        <w:ind w:left="990" w:hanging="270"/>
      </w:pPr>
      <w:r>
        <w:t>Kunden können Upgrade und Software Assurance für Windows 8.1 Enterprise für Desktops erwerben, auf denen sie eines der in der Windows-Upgrade-Tabelle oben genannten qualifizierenden Betriebssysteme lizenziert und installiert haben.</w:t>
      </w:r>
    </w:p>
    <w:p w14:paraId="7221C865" w14:textId="77777777" w:rsidR="00A157E7" w:rsidRDefault="00A157E7" w:rsidP="00343417">
      <w:pPr>
        <w:pStyle w:val="ProductList-Body"/>
        <w:numPr>
          <w:ilvl w:val="0"/>
          <w:numId w:val="46"/>
        </w:numPr>
        <w:tabs>
          <w:tab w:val="clear" w:pos="158"/>
          <w:tab w:val="left" w:pos="180"/>
        </w:tabs>
        <w:ind w:left="720" w:hanging="270"/>
      </w:pPr>
      <w:r>
        <w:t>Konzernbeitritte und unternehmensweite Open Value-Verträge (zeitlich unbeschränkt und Abonnement):</w:t>
      </w:r>
    </w:p>
    <w:p w14:paraId="7221C866" w14:textId="77777777" w:rsidR="00A157E7" w:rsidRDefault="00A157E7" w:rsidP="00343417">
      <w:pPr>
        <w:pStyle w:val="ProductList-Body"/>
        <w:numPr>
          <w:ilvl w:val="1"/>
          <w:numId w:val="46"/>
        </w:numPr>
        <w:tabs>
          <w:tab w:val="clear" w:pos="158"/>
          <w:tab w:val="left" w:pos="180"/>
        </w:tabs>
        <w:ind w:left="990" w:hanging="270"/>
      </w:pPr>
      <w:r>
        <w:t>Erste Konzernbeitritte oder Open Value-Verträge:</w:t>
      </w:r>
    </w:p>
    <w:p w14:paraId="7221C867" w14:textId="77777777" w:rsidR="00A157E7"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Q</w:t>
      </w:r>
      <w:r w:rsidR="00C61360">
        <w:t xml:space="preserve">ualifizierten Geräte erwerben. </w:t>
      </w:r>
      <w:r>
        <w:t>Der Kunde muss eines der in der obigen Windows-Upgrade-Tabelle in der Spalte „EA/OV-CW (neu)“ genannten qualifizierenden Betriebssysteme lizenziert und auf allen Qualifizierten Geräten installiert haben.</w:t>
      </w:r>
    </w:p>
    <w:p w14:paraId="7221C868" w14:textId="77777777" w:rsidR="00A157E7" w:rsidRDefault="00A157E7" w:rsidP="00343417">
      <w:pPr>
        <w:pStyle w:val="ProductList-Body"/>
        <w:numPr>
          <w:ilvl w:val="1"/>
          <w:numId w:val="46"/>
        </w:numPr>
        <w:tabs>
          <w:tab w:val="clear" w:pos="158"/>
          <w:tab w:val="left" w:pos="180"/>
        </w:tabs>
        <w:ind w:left="990" w:hanging="270"/>
      </w:pPr>
      <w:r>
        <w:t>Bestehende Konzernbeitritte oder Open Value-Verträge (True Up und Ersatz)</w:t>
      </w:r>
    </w:p>
    <w:p w14:paraId="7221C869" w14:textId="77777777" w:rsidR="00A157E7"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zusätzlichen Q</w:t>
      </w:r>
      <w:r w:rsidR="00C61360">
        <w:t xml:space="preserve">ualifizierten Geräte erwerben.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7221C86A" w14:textId="77777777" w:rsidR="00A157E7" w:rsidRDefault="00A157E7" w:rsidP="00343417">
      <w:pPr>
        <w:pStyle w:val="ProductList-Body"/>
        <w:numPr>
          <w:ilvl w:val="2"/>
          <w:numId w:val="46"/>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7221C86B" w14:textId="77777777" w:rsidR="00A157E7" w:rsidRDefault="00A157E7" w:rsidP="00343417">
      <w:pPr>
        <w:pStyle w:val="ProductList-Body"/>
        <w:numPr>
          <w:ilvl w:val="1"/>
          <w:numId w:val="46"/>
        </w:numPr>
        <w:tabs>
          <w:tab w:val="clear" w:pos="158"/>
          <w:tab w:val="left" w:pos="180"/>
        </w:tabs>
        <w:ind w:left="990" w:hanging="270"/>
      </w:pPr>
      <w:r>
        <w:t>Verlängerung eines Konzernbeitritts</w:t>
      </w:r>
    </w:p>
    <w:p w14:paraId="7221C86C" w14:textId="77777777" w:rsidR="00A157E7" w:rsidRDefault="00A157E7" w:rsidP="00343417">
      <w:pPr>
        <w:pStyle w:val="ProductList-Body"/>
        <w:numPr>
          <w:ilvl w:val="2"/>
          <w:numId w:val="46"/>
        </w:numPr>
        <w:tabs>
          <w:tab w:val="clear" w:pos="158"/>
          <w:tab w:val="left" w:pos="180"/>
        </w:tabs>
        <w:ind w:left="1260" w:hanging="270"/>
      </w:pPr>
      <w:r>
        <w:t>Nach Ablauf eines bestehenden Konzernbeitritts für das Windows Desktop-Betriebssystem können die Kunden diesen durch einen neuen Konzernbeitritt für das Windows Desktop-Betriebssystem verlängern.</w:t>
      </w:r>
    </w:p>
    <w:p w14:paraId="7221C86D" w14:textId="77777777" w:rsidR="00A157E7" w:rsidRDefault="00A157E7" w:rsidP="00343417">
      <w:pPr>
        <w:pStyle w:val="ProductList-Body"/>
        <w:numPr>
          <w:ilvl w:val="0"/>
          <w:numId w:val="46"/>
        </w:numPr>
        <w:tabs>
          <w:tab w:val="clear" w:pos="158"/>
          <w:tab w:val="left" w:pos="180"/>
        </w:tabs>
        <w:ind w:left="720" w:hanging="270"/>
      </w:pPr>
      <w:r>
        <w:t xml:space="preserve">Einrichtungen mit Campus- und School-Vertrag und Open Value Subscription – Bildungslösungen: </w:t>
      </w:r>
    </w:p>
    <w:p w14:paraId="7221C86E" w14:textId="77777777" w:rsidR="00A157E7" w:rsidRDefault="00A157E7" w:rsidP="00343417">
      <w:pPr>
        <w:pStyle w:val="ProductList-Body"/>
        <w:numPr>
          <w:ilvl w:val="1"/>
          <w:numId w:val="46"/>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7221C86F" w14:textId="77777777" w:rsidR="00A157E7" w:rsidRDefault="00A157E7" w:rsidP="00A157E7">
      <w:pPr>
        <w:pStyle w:val="ProductList-Body"/>
        <w:tabs>
          <w:tab w:val="clear" w:pos="158"/>
          <w:tab w:val="left" w:pos="180"/>
        </w:tabs>
        <w:ind w:left="180"/>
      </w:pPr>
    </w:p>
    <w:p w14:paraId="7221C870" w14:textId="77777777" w:rsidR="00A157E7" w:rsidRPr="00567AAC" w:rsidRDefault="00A157E7" w:rsidP="00A157E7">
      <w:pPr>
        <w:pStyle w:val="ProductList-Body"/>
        <w:tabs>
          <w:tab w:val="clear" w:pos="158"/>
          <w:tab w:val="left" w:pos="180"/>
        </w:tabs>
        <w:ind w:left="180"/>
        <w:rPr>
          <w:b/>
          <w:color w:val="00188F"/>
        </w:rPr>
      </w:pPr>
      <w:r>
        <w:rPr>
          <w:b/>
          <w:color w:val="00188F"/>
        </w:rPr>
        <w:t>Windows To Go-Studentenoption</w:t>
      </w:r>
    </w:p>
    <w:p w14:paraId="7221C871" w14:textId="77777777" w:rsidR="0028263A"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w:t>
      </w:r>
      <w:r w:rsidR="00C61360">
        <w:t xml:space="preserve">iertem Studentengerät erlaubt. </w:t>
      </w:r>
      <w:r>
        <w:t>Einrichtungen müssen sicherstellen, dass Studenten, die nicht mehr bei der Einrichtung eingeschrieben sind, ihre Nutzung von Windows To Go einstellen und USB-Geräte mit einer Windows To Go-Instanz a</w:t>
      </w:r>
      <w:r w:rsidR="00C61360">
        <w:t xml:space="preserve">n die Einrichtung zurückgeben. </w:t>
      </w:r>
    </w:p>
    <w:p w14:paraId="7221C872" w14:textId="77777777" w:rsidR="0028263A" w:rsidRDefault="0028263A" w:rsidP="00A157E7">
      <w:pPr>
        <w:pStyle w:val="ProductList-Body"/>
        <w:tabs>
          <w:tab w:val="clear" w:pos="158"/>
          <w:tab w:val="left" w:pos="180"/>
        </w:tabs>
        <w:ind w:left="180"/>
      </w:pPr>
    </w:p>
    <w:p w14:paraId="7221C873" w14:textId="77777777" w:rsidR="00A157E7"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7221C874" w14:textId="77777777" w:rsidR="00A157E7" w:rsidRDefault="00A157E7" w:rsidP="00A157E7">
      <w:pPr>
        <w:pStyle w:val="ProductList-Body"/>
        <w:tabs>
          <w:tab w:val="clear" w:pos="158"/>
          <w:tab w:val="left" w:pos="180"/>
        </w:tabs>
        <w:ind w:left="180"/>
      </w:pPr>
    </w:p>
    <w:p w14:paraId="7221C875"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7221C876" w14:textId="77777777" w:rsidR="00A157E7"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w:t>
      </w:r>
      <w:r w:rsidR="00C61360">
        <w:t xml:space="preserve">o mit Windows 7 Pro auszuüben. </w:t>
      </w:r>
      <w:r>
        <w:t>MUI-Rechte für Windows 7 können nur über Windows 7 Enterprise erworben werden.</w:t>
      </w:r>
    </w:p>
    <w:p w14:paraId="7221C877" w14:textId="77777777" w:rsidR="00A157E7" w:rsidRDefault="00A157E7" w:rsidP="00A157E7">
      <w:pPr>
        <w:pStyle w:val="ProductList-Body"/>
        <w:tabs>
          <w:tab w:val="clear" w:pos="158"/>
          <w:tab w:val="left" w:pos="180"/>
        </w:tabs>
        <w:ind w:left="180"/>
      </w:pPr>
    </w:p>
    <w:p w14:paraId="7221C878" w14:textId="77777777" w:rsidR="00A157E7" w:rsidRPr="00567AAC" w:rsidRDefault="00A157E7" w:rsidP="00A157E7">
      <w:pPr>
        <w:pStyle w:val="ProductList-Body"/>
        <w:tabs>
          <w:tab w:val="clear" w:pos="158"/>
          <w:tab w:val="left" w:pos="180"/>
        </w:tabs>
        <w:ind w:left="180"/>
        <w:rPr>
          <w:b/>
        </w:rPr>
      </w:pPr>
      <w:r>
        <w:rPr>
          <w:b/>
          <w:color w:val="00188F"/>
        </w:rPr>
        <w:t>Re-imaging mit Windows 8 und Windows 8.1</w:t>
      </w:r>
    </w:p>
    <w:p w14:paraId="7221C879" w14:textId="77777777" w:rsidR="00A157E7" w:rsidRDefault="00A157E7" w:rsidP="00A157E7">
      <w:pPr>
        <w:pStyle w:val="ProductList-Body"/>
        <w:tabs>
          <w:tab w:val="clear" w:pos="158"/>
          <w:tab w:val="left" w:pos="180"/>
        </w:tabs>
        <w:ind w:left="180"/>
      </w:pPr>
      <w:r>
        <w:t>Für das Re-imaging von Windows gelten die folgenden Anforderungen:</w:t>
      </w:r>
    </w:p>
    <w:p w14:paraId="7221C87A" w14:textId="77777777" w:rsidR="00A157E7" w:rsidRDefault="00A157E7" w:rsidP="00F32AEC">
      <w:pPr>
        <w:pStyle w:val="ProductList-Body"/>
        <w:numPr>
          <w:ilvl w:val="0"/>
          <w:numId w:val="47"/>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w:t>
      </w:r>
      <w:r w:rsidR="00C61360">
        <w:t xml:space="preserve">er Dritte installieren möchte. </w:t>
      </w:r>
      <w: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1" w:history="1">
        <w:r>
          <w:rPr>
            <w:rStyle w:val="Hyperlink"/>
          </w:rPr>
          <w:t>http://www.microsoftvolumelicensing.com/DocumentSearch.aspx</w:t>
        </w:r>
      </w:hyperlink>
      <w:r>
        <w:t>) verfügbar ist.</w:t>
      </w:r>
    </w:p>
    <w:p w14:paraId="7221C87B" w14:textId="77777777" w:rsidR="0028263A" w:rsidRDefault="0028263A" w:rsidP="00F32AEC">
      <w:pPr>
        <w:pStyle w:val="ProductList-Body"/>
        <w:numPr>
          <w:ilvl w:val="0"/>
          <w:numId w:val="47"/>
        </w:numPr>
        <w:tabs>
          <w:tab w:val="clear" w:pos="158"/>
          <w:tab w:val="left" w:pos="180"/>
        </w:tabs>
        <w:ind w:left="720" w:hanging="270"/>
      </w:pPr>
      <w: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14:paraId="7221C87C" w14:textId="77777777" w:rsidR="00A157E7" w:rsidRDefault="00A157E7" w:rsidP="00A157E7">
      <w:pPr>
        <w:pStyle w:val="ProductList-Body"/>
        <w:tabs>
          <w:tab w:val="clear" w:pos="158"/>
          <w:tab w:val="left" w:pos="180"/>
        </w:tabs>
        <w:ind w:left="180"/>
      </w:pPr>
    </w:p>
    <w:p w14:paraId="7221C87D" w14:textId="77777777" w:rsidR="00A157E7" w:rsidRPr="00567AAC" w:rsidRDefault="00A157E7" w:rsidP="00A157E7">
      <w:pPr>
        <w:pStyle w:val="ProductList-Body"/>
        <w:tabs>
          <w:tab w:val="clear" w:pos="158"/>
          <w:tab w:val="left" w:pos="180"/>
        </w:tabs>
        <w:ind w:left="180"/>
        <w:rPr>
          <w:b/>
          <w:color w:val="00188F"/>
        </w:rPr>
      </w:pPr>
      <w:r>
        <w:rPr>
          <w:b/>
          <w:color w:val="00188F"/>
        </w:rPr>
        <w:t>N-Versionen (nicht mit Windows Media Player) von Microsoft Windows XP Professional, Vista Business und 7 Professional</w:t>
      </w:r>
    </w:p>
    <w:p w14:paraId="7221C87E" w14:textId="77777777" w:rsidR="00A157E7"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zur Erfüllung finden Sie in der Produktliste März 2014 unter </w:t>
      </w:r>
      <w:hyperlink r:id="rId42" w:history="1">
        <w:r>
          <w:rPr>
            <w:rStyle w:val="Hyperlink"/>
          </w:rPr>
          <w:t>http://go.microsoft.com/?linkid=9839207</w:t>
        </w:r>
      </w:hyperlink>
      <w:r>
        <w:t>.</w:t>
      </w:r>
    </w:p>
    <w:p w14:paraId="7221C87F" w14:textId="77777777" w:rsidR="00A157E7" w:rsidRDefault="00A157E7" w:rsidP="00A157E7">
      <w:pPr>
        <w:pStyle w:val="ProductList-Body"/>
        <w:rPr>
          <w:highlight w:val="yellow"/>
        </w:rPr>
      </w:pPr>
    </w:p>
    <w:p w14:paraId="7221C880" w14:textId="77777777" w:rsidR="00A157E7" w:rsidRPr="00567AAC" w:rsidRDefault="00A157E7" w:rsidP="00A157E7">
      <w:pPr>
        <w:pStyle w:val="ProductList-Body"/>
        <w:ind w:left="180"/>
        <w:rPr>
          <w:b/>
          <w:highlight w:val="yellow"/>
        </w:rPr>
      </w:pPr>
      <w:r>
        <w:rPr>
          <w:b/>
          <w:color w:val="00188F"/>
        </w:rPr>
        <w:t>K- und KN-Versionen von Windows XP Professional, Vista Business und 7 Professional</w:t>
      </w:r>
    </w:p>
    <w:p w14:paraId="7221C881" w14:textId="77777777" w:rsidR="00A157E7"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w:t>
      </w:r>
      <w:r w:rsidR="00C61360">
        <w:t xml:space="preserve">s und 7 Professional in Korea. </w:t>
      </w:r>
      <w:r>
        <w:t xml:space="preserve">Weitere Einzelheiten zu den Anforderungen finden Sie in der Produktliste März 2014 unter </w:t>
      </w:r>
      <w:hyperlink r:id="rId43" w:history="1">
        <w:r>
          <w:rPr>
            <w:rStyle w:val="Hyperlink"/>
          </w:rPr>
          <w:t>http://go.microsoft.com/?linkid=9839207</w:t>
        </w:r>
      </w:hyperlink>
      <w:r>
        <w:t>.</w:t>
      </w:r>
    </w:p>
    <w:p w14:paraId="7221C882" w14:textId="77777777" w:rsidR="00A157E7" w:rsidRDefault="00A157E7" w:rsidP="00A157E7">
      <w:pPr>
        <w:pStyle w:val="ProductList-Body"/>
        <w:ind w:left="180"/>
        <w:rPr>
          <w:highlight w:val="yellow"/>
        </w:rPr>
      </w:pPr>
    </w:p>
    <w:p w14:paraId="7221C883" w14:textId="77777777" w:rsidR="00A157E7" w:rsidRPr="00567AAC" w:rsidRDefault="00A157E7" w:rsidP="00A157E7">
      <w:pPr>
        <w:pStyle w:val="ProductList-Body"/>
        <w:ind w:left="180"/>
        <w:rPr>
          <w:b/>
        </w:rPr>
      </w:pPr>
      <w:r>
        <w:rPr>
          <w:b/>
          <w:color w:val="00188F"/>
        </w:rPr>
        <w:t>Windows 8 Pro KN und Windows 8.1 Pro KN</w:t>
      </w:r>
    </w:p>
    <w:p w14:paraId="7221C884" w14:textId="77777777" w:rsidR="00A157E7" w:rsidRDefault="00A157E7" w:rsidP="00A157E7">
      <w:pPr>
        <w:pStyle w:val="ProductList-Body"/>
        <w:ind w:left="180"/>
      </w:pPr>
      <w:r>
        <w:t>Teilnahmeberechtigung:</w:t>
      </w:r>
    </w:p>
    <w:p w14:paraId="7221C885" w14:textId="77777777" w:rsidR="00A157E7" w:rsidRDefault="00A157E7" w:rsidP="00A157E7">
      <w:pPr>
        <w:pStyle w:val="ProductList-Body"/>
        <w:ind w:left="180"/>
      </w:pPr>
      <w: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14:paraId="7221C886" w14:textId="77777777" w:rsidR="00A157E7" w:rsidRDefault="00A157E7" w:rsidP="00A157E7">
      <w:pPr>
        <w:pStyle w:val="ProductList-Body"/>
        <w:ind w:left="180"/>
      </w:pPr>
    </w:p>
    <w:p w14:paraId="7221C887" w14:textId="77777777" w:rsidR="00A157E7" w:rsidRPr="00567AAC" w:rsidRDefault="00A157E7" w:rsidP="00A157E7">
      <w:pPr>
        <w:pStyle w:val="ProductList-Body"/>
        <w:ind w:left="180"/>
        <w:rPr>
          <w:b/>
          <w:color w:val="00188F"/>
        </w:rPr>
      </w:pPr>
      <w:r>
        <w:rPr>
          <w:b/>
          <w:color w:val="00188F"/>
        </w:rPr>
        <w:t>Windows 8 Pro N und Windows 8.1 Pro N (ohne Windows Media Player)</w:t>
      </w:r>
    </w:p>
    <w:p w14:paraId="7221C888" w14:textId="77777777" w:rsidR="00A157E7" w:rsidRDefault="00A157E7" w:rsidP="00A157E7">
      <w:pPr>
        <w:pStyle w:val="ProductList-Body"/>
        <w:ind w:left="180"/>
      </w:pPr>
      <w:r>
        <w:t>Teilnahmeberechtigung:</w:t>
      </w:r>
    </w:p>
    <w:p w14:paraId="7221C889" w14:textId="77777777" w:rsidR="00A157E7" w:rsidRDefault="00A157E7" w:rsidP="00A157E7">
      <w:pPr>
        <w:pStyle w:val="ProductList-Body"/>
        <w:ind w:left="180"/>
      </w:pPr>
      <w:r>
        <w:t xml:space="preserve">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7221C88A" w14:textId="77777777" w:rsidR="00A157E7" w:rsidRDefault="00A157E7" w:rsidP="00343417">
      <w:pPr>
        <w:pStyle w:val="ProductList-Body"/>
        <w:numPr>
          <w:ilvl w:val="0"/>
          <w:numId w:val="47"/>
        </w:numPr>
        <w:ind w:left="720" w:hanging="270"/>
      </w:pPr>
      <w:r>
        <w:t>Select-, Konzern- oder Konzern-Abonnement-Beitritt</w:t>
      </w:r>
    </w:p>
    <w:p w14:paraId="7221C88B" w14:textId="77777777" w:rsidR="00A157E7" w:rsidRDefault="00A157E7" w:rsidP="00343417">
      <w:pPr>
        <w:pStyle w:val="ProductList-Body"/>
        <w:numPr>
          <w:ilvl w:val="0"/>
          <w:numId w:val="47"/>
        </w:numPr>
        <w:ind w:left="720" w:hanging="270"/>
      </w:pPr>
      <w:r>
        <w:t xml:space="preserve">Open-Lizenz*, Open Value, Campus- und School-Vertrag, Open Value Subscription – Bildungslösungen </w:t>
      </w:r>
    </w:p>
    <w:p w14:paraId="7221C88C" w14:textId="77777777" w:rsidR="00A157E7" w:rsidRDefault="00A157E7" w:rsidP="00481542">
      <w:pPr>
        <w:pStyle w:val="ProductList-Body"/>
        <w:tabs>
          <w:tab w:val="clear" w:pos="158"/>
        </w:tabs>
        <w:ind w:left="720"/>
      </w:pPr>
      <w:r>
        <w:t>(*Bei einer Open-Lizenz ist ein „aktiver Vertrag“ einer, der mit einer aktiven Open-Lizenz-Autorisierungsnummer verknüpft ist.)</w:t>
      </w:r>
    </w:p>
    <w:p w14:paraId="7221C88D" w14:textId="77777777" w:rsidR="00A157E7" w:rsidRDefault="00A157E7" w:rsidP="00A157E7">
      <w:pPr>
        <w:pStyle w:val="ProductList-Body"/>
        <w:ind w:left="180"/>
      </w:pPr>
    </w:p>
    <w:p w14:paraId="7221C88E" w14:textId="77777777" w:rsidR="00A157E7" w:rsidRDefault="00A157E7" w:rsidP="00A157E7">
      <w:pPr>
        <w:pStyle w:val="ProductList-Body"/>
        <w:ind w:left="180"/>
      </w:pPr>
      <w:r>
        <w:t>Sie müssen über aktive SA für die Windows Desktop-Betriebssystem- oder über Windows 8.1 Pro-Upgrad</w:t>
      </w:r>
      <w:r w:rsidR="00C61360">
        <w:t xml:space="preserve">e-Lizenzen verfügen. </w:t>
      </w:r>
      <w:r>
        <w:t>Sie müssen ihren Sitz in einem Land der Europäischen Union (EU), der Europäischen Freihandelszone (EFTA), in Bulgarien, Kroatien, Rumänien oder der Schweiz haben.</w:t>
      </w:r>
    </w:p>
    <w:p w14:paraId="7221C88F" w14:textId="77777777" w:rsidR="0007491F" w:rsidRDefault="0007491F" w:rsidP="0007491F">
      <w:pPr>
        <w:pStyle w:val="ProductList-Body"/>
        <w:ind w:left="180"/>
      </w:pPr>
    </w:p>
    <w:p w14:paraId="7221C890" w14:textId="77777777" w:rsidR="0007491F" w:rsidRDefault="0007491F" w:rsidP="0007491F">
      <w:pPr>
        <w:pStyle w:val="ProductList-Body"/>
        <w:tabs>
          <w:tab w:val="clear" w:pos="158"/>
          <w:tab w:val="left" w:pos="720"/>
        </w:tabs>
      </w:pPr>
      <w:r>
        <w:rPr>
          <w:b/>
          <w:color w:val="00188F"/>
        </w:rPr>
        <w:t>Übergänge</w:t>
      </w:r>
    </w:p>
    <w:tbl>
      <w:tblPr>
        <w:tblStyle w:val="TableGrid"/>
        <w:tblW w:w="10800" w:type="dxa"/>
        <w:tblInd w:w="108" w:type="dxa"/>
        <w:tblLook w:val="04A0" w:firstRow="1" w:lastRow="0" w:firstColumn="1" w:lastColumn="0" w:noHBand="0" w:noVBand="1"/>
      </w:tblPr>
      <w:tblGrid>
        <w:gridCol w:w="3870"/>
        <w:gridCol w:w="6930"/>
      </w:tblGrid>
      <w:tr w:rsidR="0007491F" w14:paraId="7221C893" w14:textId="77777777" w:rsidTr="00A866DA">
        <w:trPr>
          <w:tblHeader/>
        </w:trPr>
        <w:tc>
          <w:tcPr>
            <w:tcW w:w="3870" w:type="dxa"/>
            <w:shd w:val="clear" w:color="auto" w:fill="0072C6"/>
          </w:tcPr>
          <w:p w14:paraId="7221C891"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7221C892"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rsidRPr="0070145E" w14:paraId="7221C896" w14:textId="77777777" w:rsidTr="00A866DA">
        <w:tc>
          <w:tcPr>
            <w:tcW w:w="3870" w:type="dxa"/>
          </w:tcPr>
          <w:p w14:paraId="7221C894" w14:textId="77777777" w:rsidR="0007491F" w:rsidRDefault="0007491F" w:rsidP="00356011">
            <w:pPr>
              <w:pStyle w:val="ProductList-Body"/>
            </w:pPr>
            <w:r>
              <w:t xml:space="preserve">Windows Pro-Upgrade </w:t>
            </w:r>
          </w:p>
        </w:tc>
        <w:tc>
          <w:tcPr>
            <w:tcW w:w="6930" w:type="dxa"/>
          </w:tcPr>
          <w:p w14:paraId="7221C895" w14:textId="77777777" w:rsidR="0007491F" w:rsidRPr="006161A0" w:rsidRDefault="0007491F" w:rsidP="00356011">
            <w:pPr>
              <w:pStyle w:val="ProductList-Body"/>
              <w:rPr>
                <w:lang w:val="en-US"/>
              </w:rPr>
            </w:pPr>
            <w:r w:rsidRPr="006161A0">
              <w:rPr>
                <w:lang w:val="en-US"/>
              </w:rPr>
              <w:t>Windows Virtual Desktop Access, Windows Companion-Abonnementlizenz</w:t>
            </w:r>
          </w:p>
        </w:tc>
      </w:tr>
      <w:tr w:rsidR="0007491F" w14:paraId="7221C899" w14:textId="77777777" w:rsidTr="00A866DA">
        <w:tc>
          <w:tcPr>
            <w:tcW w:w="3870" w:type="dxa"/>
          </w:tcPr>
          <w:p w14:paraId="7221C897" w14:textId="77777777" w:rsidR="0007491F" w:rsidRDefault="0007491F" w:rsidP="00356011">
            <w:pPr>
              <w:pStyle w:val="ProductList-Body"/>
            </w:pPr>
            <w:r>
              <w:t>Windows Virtual Desktop Access</w:t>
            </w:r>
          </w:p>
        </w:tc>
        <w:tc>
          <w:tcPr>
            <w:tcW w:w="6930" w:type="dxa"/>
          </w:tcPr>
          <w:p w14:paraId="7221C898" w14:textId="77777777" w:rsidR="0007491F" w:rsidRDefault="0007491F" w:rsidP="00356011">
            <w:pPr>
              <w:pStyle w:val="ProductList-Body"/>
            </w:pPr>
            <w:r>
              <w:t>Windows Companion-Abonnementlizenz</w:t>
            </w:r>
          </w:p>
        </w:tc>
      </w:tr>
    </w:tbl>
    <w:bookmarkStart w:id="796" w:name="_Toc378147649"/>
    <w:bookmarkStart w:id="797" w:name="_Toc378151551"/>
    <w:p w14:paraId="7221C89A"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89B" w14:textId="77777777" w:rsidR="00C13DF8" w:rsidRDefault="00354D09" w:rsidP="00991E89">
      <w:pPr>
        <w:pStyle w:val="ProductList-Offering2Heading"/>
        <w:outlineLvl w:val="2"/>
      </w:pPr>
      <w:bookmarkStart w:id="798" w:name="_Toc379797270"/>
      <w:bookmarkStart w:id="799" w:name="_Toc380513295"/>
      <w:bookmarkStart w:id="800" w:name="_Toc380655337"/>
      <w:r>
        <w:tab/>
      </w:r>
      <w:bookmarkStart w:id="801" w:name="_Toc399856850"/>
      <w:r>
        <w:t>Windows Embedded Industry</w:t>
      </w:r>
      <w:bookmarkEnd w:id="796"/>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012A7" w14:paraId="7221C8AA" w14:textId="77777777" w:rsidTr="006012A7">
        <w:trPr>
          <w:tblHeader/>
        </w:trPr>
        <w:tc>
          <w:tcPr>
            <w:tcW w:w="3060" w:type="dxa"/>
            <w:tcBorders>
              <w:bottom w:val="nil"/>
            </w:tcBorders>
            <w:shd w:val="clear" w:color="auto" w:fill="00188F"/>
          </w:tcPr>
          <w:p w14:paraId="7221C89C" w14:textId="77777777" w:rsidR="006012A7" w:rsidRPr="00EE0836" w:rsidRDefault="006012A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89D"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89E" w14:textId="77777777" w:rsidR="006012A7" w:rsidRPr="00886678" w:rsidRDefault="006012A7"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89F" w14:textId="77777777" w:rsidR="006012A7" w:rsidRPr="00C37D2B" w:rsidRDefault="006012A7"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8A0"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8A1"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8A2"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8A3"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8A4"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8A5"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8A6"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8A7" w14:textId="77777777" w:rsidR="006012A7" w:rsidRPr="00C5575D" w:rsidRDefault="006012A7"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8A8"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8A9" w14:textId="77777777" w:rsidR="006012A7" w:rsidRPr="00C5575D" w:rsidRDefault="006012A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7221C8B9" w14:textId="77777777" w:rsidTr="006012A7">
        <w:tc>
          <w:tcPr>
            <w:tcW w:w="3060" w:type="dxa"/>
            <w:tcBorders>
              <w:top w:val="nil"/>
              <w:left w:val="nil"/>
              <w:bottom w:val="dashSmallGap" w:sz="4" w:space="0" w:color="BFBFBF" w:themeColor="background1" w:themeShade="BF"/>
              <w:right w:val="nil"/>
            </w:tcBorders>
          </w:tcPr>
          <w:p w14:paraId="7221C8AB" w14:textId="77777777" w:rsidR="00C05A53" w:rsidRPr="006161A0" w:rsidRDefault="009F282C" w:rsidP="00354D09">
            <w:pPr>
              <w:pStyle w:val="ProductList-Offering2"/>
              <w:rPr>
                <w:lang w:val="en-US"/>
              </w:rPr>
            </w:pPr>
            <w:bookmarkStart w:id="802" w:name="_Toc379797272"/>
            <w:bookmarkStart w:id="803" w:name="_Toc380513297"/>
            <w:bookmarkStart w:id="804" w:name="_Toc380655339"/>
            <w:bookmarkStart w:id="805" w:name="_Toc399856851"/>
            <w:r w:rsidRPr="006161A0">
              <w:rPr>
                <w:lang w:val="en-US"/>
              </w:rPr>
              <w:t>Windows Embedded 8 Standard Enterprise Kit</w:t>
            </w:r>
            <w:bookmarkEnd w:id="802"/>
            <w:bookmarkEnd w:id="803"/>
            <w:r w:rsidRPr="006161A0">
              <w:rPr>
                <w:lang w:val="en-US"/>
              </w:rPr>
              <w:t xml:space="preserve"> (100 Pack)</w:t>
            </w:r>
            <w:bookmarkEnd w:id="804"/>
            <w:bookmarkEnd w:id="805"/>
            <w:r>
              <w:fldChar w:fldCharType="begin"/>
            </w:r>
            <w:r w:rsidRPr="006161A0">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7221C8AC"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C8AD"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221C8AE"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8AF"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8B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8B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8B2" w14:textId="77777777" w:rsidR="00C05A53" w:rsidRDefault="00C05A53" w:rsidP="00C05A53">
            <w:pPr>
              <w:pStyle w:val="ProductList-OfferingBody"/>
              <w:ind w:left="-113"/>
              <w:jc w:val="center"/>
            </w:pPr>
          </w:p>
        </w:tc>
        <w:tc>
          <w:tcPr>
            <w:tcW w:w="596" w:type="dxa"/>
            <w:shd w:val="clear" w:color="auto" w:fill="70AD47" w:themeFill="accent6"/>
            <w:vAlign w:val="center"/>
          </w:tcPr>
          <w:p w14:paraId="7221C8B3"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8B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8B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8B6"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8B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8B8" w14:textId="77777777" w:rsidR="00C05A53" w:rsidRDefault="00C05A53" w:rsidP="00C05A53">
            <w:pPr>
              <w:pStyle w:val="ProductList-OfferingBody"/>
              <w:ind w:left="-113"/>
              <w:jc w:val="center"/>
            </w:pPr>
          </w:p>
        </w:tc>
      </w:tr>
      <w:tr w:rsidR="00C05A53" w14:paraId="7221C8C8" w14:textId="77777777" w:rsidTr="006012A7">
        <w:tc>
          <w:tcPr>
            <w:tcW w:w="3060" w:type="dxa"/>
            <w:tcBorders>
              <w:top w:val="dashSmallGap" w:sz="4" w:space="0" w:color="BFBFBF" w:themeColor="background1" w:themeShade="BF"/>
              <w:left w:val="nil"/>
              <w:bottom w:val="dashSmallGap" w:sz="4" w:space="0" w:color="BFBFBF" w:themeColor="background1" w:themeShade="BF"/>
              <w:right w:val="nil"/>
            </w:tcBorders>
          </w:tcPr>
          <w:p w14:paraId="7221C8BA" w14:textId="77777777" w:rsidR="00C05A53" w:rsidRPr="006161A0" w:rsidRDefault="009F282C" w:rsidP="00241F8F">
            <w:pPr>
              <w:pStyle w:val="ProductList-Offering2"/>
              <w:rPr>
                <w:lang w:val="en-US"/>
              </w:rPr>
            </w:pPr>
            <w:bookmarkStart w:id="806" w:name="_Toc379797273"/>
            <w:bookmarkStart w:id="807" w:name="_Toc380513298"/>
            <w:bookmarkStart w:id="808" w:name="_Toc380655340"/>
            <w:bookmarkStart w:id="809" w:name="_Toc399856852"/>
            <w:r w:rsidRPr="006161A0">
              <w:rPr>
                <w:lang w:val="en-US"/>
              </w:rPr>
              <w:t>Windows Embedded 8.1 Industry Pro</w:t>
            </w:r>
            <w:bookmarkEnd w:id="806"/>
            <w:bookmarkEnd w:id="807"/>
            <w:bookmarkEnd w:id="808"/>
            <w:r w:rsidRPr="006161A0">
              <w:rPr>
                <w:lang w:val="en-US"/>
              </w:rPr>
              <w:t>-Upgrade</w:t>
            </w:r>
            <w:bookmarkEnd w:id="809"/>
            <w:r>
              <w:fldChar w:fldCharType="begin"/>
            </w:r>
            <w:r w:rsidRPr="006161A0">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BB"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BC"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8B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8B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8B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8C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8C1" w14:textId="77777777" w:rsidR="00C05A53" w:rsidRDefault="00C05A53" w:rsidP="00C05A53">
            <w:pPr>
              <w:pStyle w:val="ProductList-OfferingBody"/>
              <w:ind w:left="-113"/>
              <w:jc w:val="center"/>
            </w:pPr>
          </w:p>
        </w:tc>
        <w:tc>
          <w:tcPr>
            <w:tcW w:w="596" w:type="dxa"/>
            <w:shd w:val="clear" w:color="auto" w:fill="70AD47" w:themeFill="accent6"/>
            <w:vAlign w:val="center"/>
          </w:tcPr>
          <w:p w14:paraId="7221C8C2"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8C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221C8C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8C5" w14:textId="77777777" w:rsidR="00C05A53" w:rsidRDefault="00C05A53" w:rsidP="00C05A53">
            <w:pPr>
              <w:pStyle w:val="ProductList-OfferingBody"/>
              <w:ind w:left="-113"/>
              <w:jc w:val="center"/>
            </w:pPr>
          </w:p>
        </w:tc>
        <w:tc>
          <w:tcPr>
            <w:tcW w:w="595" w:type="dxa"/>
            <w:shd w:val="clear" w:color="auto" w:fill="70AD47" w:themeFill="accent6"/>
            <w:vAlign w:val="center"/>
          </w:tcPr>
          <w:p w14:paraId="7221C8C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221C8C7" w14:textId="77777777" w:rsidR="00C05A53" w:rsidRDefault="00C05A53" w:rsidP="00C05A53">
            <w:pPr>
              <w:pStyle w:val="ProductList-OfferingBody"/>
              <w:ind w:left="-113"/>
              <w:jc w:val="center"/>
            </w:pPr>
          </w:p>
        </w:tc>
      </w:tr>
      <w:tr w:rsidR="00A23FD9" w14:paraId="7221C8D7" w14:textId="77777777" w:rsidTr="006012A7">
        <w:tc>
          <w:tcPr>
            <w:tcW w:w="3060" w:type="dxa"/>
            <w:tcBorders>
              <w:top w:val="dashSmallGap" w:sz="4" w:space="0" w:color="BFBFBF" w:themeColor="background1" w:themeShade="BF"/>
              <w:left w:val="nil"/>
              <w:bottom w:val="dashSmallGap" w:sz="4" w:space="0" w:color="BFBFBF" w:themeColor="background1" w:themeShade="BF"/>
              <w:right w:val="nil"/>
            </w:tcBorders>
          </w:tcPr>
          <w:p w14:paraId="7221C8C9" w14:textId="77777777" w:rsidR="00A23FD9" w:rsidRPr="006161A0" w:rsidRDefault="00A23FD9" w:rsidP="00241F8F">
            <w:pPr>
              <w:pStyle w:val="ProductList-Offering2"/>
              <w:rPr>
                <w:lang w:val="en-US"/>
              </w:rPr>
            </w:pPr>
            <w:bookmarkStart w:id="810" w:name="_Toc380655341"/>
            <w:bookmarkStart w:id="811" w:name="_Toc399856853"/>
            <w:r w:rsidRPr="006161A0">
              <w:rPr>
                <w:lang w:val="en-US"/>
              </w:rPr>
              <w:t>Windows Embedded 8.1 Industry Enterprise-Upgrade</w:t>
            </w:r>
            <w:bookmarkEnd w:id="810"/>
            <w:bookmarkEnd w:id="811"/>
            <w:r>
              <w:fldChar w:fldCharType="begin"/>
            </w:r>
            <w:r w:rsidRPr="006161A0">
              <w:rPr>
                <w:lang w:val="en-US"/>
              </w:rP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CA"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CB"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8CC"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8CD"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8C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221C8CF"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221C8D0" w14:textId="77777777" w:rsidR="00A23FD9" w:rsidRDefault="00A23FD9" w:rsidP="00C05A53">
            <w:pPr>
              <w:pStyle w:val="ProductList-OfferingBody"/>
              <w:ind w:left="-113"/>
              <w:jc w:val="center"/>
            </w:pPr>
          </w:p>
        </w:tc>
        <w:tc>
          <w:tcPr>
            <w:tcW w:w="596" w:type="dxa"/>
            <w:shd w:val="clear" w:color="auto" w:fill="70AD47" w:themeFill="accent6"/>
            <w:vAlign w:val="center"/>
          </w:tcPr>
          <w:p w14:paraId="7221C8D1" w14:textId="77777777" w:rsidR="00A23FD9" w:rsidRDefault="00A23FD9" w:rsidP="00C05A53">
            <w:pPr>
              <w:pStyle w:val="ProductList-OfferingBody"/>
              <w:ind w:left="-113"/>
              <w:jc w:val="center"/>
            </w:pPr>
          </w:p>
        </w:tc>
        <w:tc>
          <w:tcPr>
            <w:tcW w:w="595" w:type="dxa"/>
            <w:shd w:val="clear" w:color="auto" w:fill="70AD47" w:themeFill="accent6"/>
            <w:vAlign w:val="center"/>
          </w:tcPr>
          <w:p w14:paraId="7221C8D2"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7221C8D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221C8D4" w14:textId="77777777" w:rsidR="00A23FD9" w:rsidRDefault="00A23FD9" w:rsidP="00C05A53">
            <w:pPr>
              <w:pStyle w:val="ProductList-OfferingBody"/>
              <w:ind w:left="-113"/>
              <w:jc w:val="center"/>
            </w:pPr>
          </w:p>
        </w:tc>
        <w:tc>
          <w:tcPr>
            <w:tcW w:w="595" w:type="dxa"/>
            <w:shd w:val="clear" w:color="auto" w:fill="70AD47" w:themeFill="accent6"/>
            <w:vAlign w:val="center"/>
          </w:tcPr>
          <w:p w14:paraId="7221C8D5"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221C8D6" w14:textId="77777777" w:rsidR="00A23FD9" w:rsidRPr="005A0966" w:rsidRDefault="00A23FD9" w:rsidP="00C05A53">
            <w:pPr>
              <w:pStyle w:val="ProductList-OfferingBody"/>
              <w:ind w:left="-113"/>
              <w:jc w:val="center"/>
            </w:pPr>
          </w:p>
        </w:tc>
      </w:tr>
      <w:tr w:rsidR="006012A7" w14:paraId="7221C8E6" w14:textId="77777777" w:rsidTr="006012A7">
        <w:tc>
          <w:tcPr>
            <w:tcW w:w="3060" w:type="dxa"/>
            <w:tcBorders>
              <w:top w:val="dashSmallGap" w:sz="4" w:space="0" w:color="BFBFBF" w:themeColor="background1" w:themeShade="BF"/>
              <w:left w:val="nil"/>
              <w:bottom w:val="dashSmallGap" w:sz="4" w:space="0" w:color="BFBFBF" w:themeColor="background1" w:themeShade="BF"/>
              <w:right w:val="nil"/>
            </w:tcBorders>
          </w:tcPr>
          <w:p w14:paraId="7221C8D8" w14:textId="77777777" w:rsidR="006012A7" w:rsidRPr="006161A0" w:rsidRDefault="006012A7" w:rsidP="008041CD">
            <w:pPr>
              <w:pStyle w:val="ProductList-Offering2"/>
              <w:rPr>
                <w:lang w:val="en-US"/>
              </w:rPr>
            </w:pPr>
            <w:bookmarkStart w:id="812" w:name="_Toc380655342"/>
            <w:bookmarkStart w:id="813" w:name="_Toc399856854"/>
            <w:r w:rsidRPr="006161A0">
              <w:rPr>
                <w:lang w:val="en-US"/>
              </w:rPr>
              <w:t>Windows Embedded 8.1 Industry Enterprise-Upgrade (Std, POSR, Ind Retail)</w:t>
            </w:r>
            <w:bookmarkEnd w:id="812"/>
            <w:bookmarkEnd w:id="813"/>
            <w:r>
              <w:fldChar w:fldCharType="begin"/>
            </w:r>
            <w:r w:rsidRPr="006161A0">
              <w:rPr>
                <w:lang w:val="en-US"/>
              </w:rP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D9" w14:textId="77777777" w:rsidR="006012A7" w:rsidRDefault="006012A7"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DA" w14:textId="77777777" w:rsidR="006012A7" w:rsidRDefault="006012A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8DB" w14:textId="77777777" w:rsidR="006012A7" w:rsidRDefault="006012A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8DC" w14:textId="77777777" w:rsidR="006012A7" w:rsidRDefault="006012A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21C8DD" w14:textId="77777777" w:rsidR="006012A7" w:rsidRDefault="006012A7" w:rsidP="00C05A53">
            <w:pPr>
              <w:pStyle w:val="ProductList-OfferingBody"/>
              <w:ind w:left="-113"/>
              <w:jc w:val="center"/>
            </w:pPr>
          </w:p>
        </w:tc>
        <w:tc>
          <w:tcPr>
            <w:tcW w:w="596" w:type="dxa"/>
            <w:shd w:val="clear" w:color="auto" w:fill="70AD47" w:themeFill="accent6"/>
            <w:vAlign w:val="center"/>
          </w:tcPr>
          <w:p w14:paraId="7221C8DE" w14:textId="77777777" w:rsidR="006012A7" w:rsidRPr="00886678" w:rsidRDefault="006012A7"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C8DF" w14:textId="77777777" w:rsidR="006012A7" w:rsidRDefault="006012A7" w:rsidP="00C05A53">
            <w:pPr>
              <w:pStyle w:val="ProductList-OfferingBody"/>
              <w:ind w:left="-113"/>
              <w:jc w:val="center"/>
            </w:pPr>
          </w:p>
        </w:tc>
        <w:tc>
          <w:tcPr>
            <w:tcW w:w="596" w:type="dxa"/>
            <w:shd w:val="clear" w:color="auto" w:fill="BFBFBF" w:themeFill="background1" w:themeFillShade="BF"/>
            <w:vAlign w:val="center"/>
          </w:tcPr>
          <w:p w14:paraId="7221C8E0" w14:textId="77777777" w:rsidR="006012A7" w:rsidRDefault="006012A7" w:rsidP="00C05A53">
            <w:pPr>
              <w:pStyle w:val="ProductList-OfferingBody"/>
              <w:ind w:left="-113"/>
              <w:jc w:val="center"/>
            </w:pPr>
          </w:p>
        </w:tc>
        <w:tc>
          <w:tcPr>
            <w:tcW w:w="595" w:type="dxa"/>
            <w:shd w:val="clear" w:color="auto" w:fill="70AD47" w:themeFill="accent6"/>
            <w:vAlign w:val="center"/>
          </w:tcPr>
          <w:p w14:paraId="7221C8E1" w14:textId="77777777" w:rsidR="006012A7" w:rsidRDefault="006012A7" w:rsidP="00C05A53">
            <w:pPr>
              <w:pStyle w:val="ProductList-OfferingBody"/>
              <w:ind w:left="-113"/>
              <w:jc w:val="center"/>
            </w:pPr>
          </w:p>
        </w:tc>
        <w:tc>
          <w:tcPr>
            <w:tcW w:w="595" w:type="dxa"/>
            <w:shd w:val="clear" w:color="auto" w:fill="BFBFBF" w:themeFill="background1" w:themeFillShade="BF"/>
            <w:vAlign w:val="center"/>
          </w:tcPr>
          <w:p w14:paraId="7221C8E2" w14:textId="77777777" w:rsidR="006012A7" w:rsidRDefault="006012A7" w:rsidP="00C05A53">
            <w:pPr>
              <w:pStyle w:val="ProductList-OfferingBody"/>
              <w:ind w:left="-113"/>
              <w:jc w:val="center"/>
            </w:pPr>
          </w:p>
        </w:tc>
        <w:tc>
          <w:tcPr>
            <w:tcW w:w="596" w:type="dxa"/>
            <w:shd w:val="clear" w:color="auto" w:fill="70AD47" w:themeFill="accent6"/>
            <w:vAlign w:val="center"/>
          </w:tcPr>
          <w:p w14:paraId="7221C8E3" w14:textId="77777777" w:rsidR="006012A7" w:rsidRPr="007F26D6" w:rsidRDefault="006012A7" w:rsidP="00C61360">
            <w:pPr>
              <w:pStyle w:val="ProductList-OfferingBody"/>
              <w:ind w:left="-113"/>
              <w:jc w:val="center"/>
            </w:pPr>
            <w:r w:rsidRPr="007F26D6">
              <w:fldChar w:fldCharType="begin"/>
            </w:r>
            <w:r w:rsidRPr="007F26D6">
              <w:rPr>
                <w:color w:val="1F497D"/>
              </w:rPr>
              <w:instrText>AutoTextList  \s NoStyle \t “</w:instrText>
            </w:r>
            <w:r w:rsidRPr="007F26D6">
              <w:instrText>Nur in Open Value Subscription</w:instrText>
            </w:r>
            <w:r w:rsidRPr="007F26D6">
              <w:rPr>
                <w:color w:val="1F497D"/>
              </w:rPr>
              <w:instrText>”</w:instrText>
            </w:r>
            <w:r w:rsidRPr="007F26D6">
              <w:fldChar w:fldCharType="separate"/>
            </w:r>
            <w:r w:rsidRPr="007F26D6">
              <w:t>OVS</w:t>
            </w:r>
            <w:r w:rsidRPr="007F26D6">
              <w:fldChar w:fldCharType="end"/>
            </w:r>
          </w:p>
        </w:tc>
        <w:tc>
          <w:tcPr>
            <w:tcW w:w="595" w:type="dxa"/>
            <w:shd w:val="clear" w:color="auto" w:fill="70AD47" w:themeFill="accent6"/>
            <w:vAlign w:val="center"/>
          </w:tcPr>
          <w:p w14:paraId="7221C8E4" w14:textId="77777777" w:rsidR="006012A7" w:rsidRDefault="006012A7" w:rsidP="00C05A53">
            <w:pPr>
              <w:pStyle w:val="ProductList-OfferingBody"/>
              <w:ind w:left="-113"/>
              <w:jc w:val="center"/>
            </w:pPr>
          </w:p>
        </w:tc>
        <w:tc>
          <w:tcPr>
            <w:tcW w:w="596" w:type="dxa"/>
            <w:shd w:val="clear" w:color="auto" w:fill="BFBFBF" w:themeFill="background1" w:themeFillShade="BF"/>
            <w:vAlign w:val="center"/>
          </w:tcPr>
          <w:p w14:paraId="7221C8E5" w14:textId="77777777" w:rsidR="006012A7" w:rsidRPr="005A0966" w:rsidRDefault="006012A7" w:rsidP="00C05A53">
            <w:pPr>
              <w:pStyle w:val="ProductList-OfferingBody"/>
              <w:ind w:left="-113"/>
              <w:jc w:val="center"/>
            </w:pPr>
          </w:p>
        </w:tc>
      </w:tr>
      <w:tr w:rsidR="006012A7" w14:paraId="7221C8F5" w14:textId="77777777" w:rsidTr="00A64346">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7221C8E7" w14:textId="77777777" w:rsidR="006012A7" w:rsidRPr="006161A0" w:rsidRDefault="006012A7" w:rsidP="00FD7C04">
            <w:pPr>
              <w:pStyle w:val="ProductList-Offering2"/>
              <w:rPr>
                <w:lang w:val="en-US"/>
              </w:rPr>
            </w:pPr>
            <w:bookmarkStart w:id="814" w:name="_Toc380655343"/>
            <w:bookmarkStart w:id="815" w:name="_Toc399856855"/>
            <w:r w:rsidRPr="006161A0">
              <w:rPr>
                <w:lang w:val="en-US"/>
              </w:rPr>
              <w:t>Windows Embedded 8.1 Industry Enterprise-Upgrade und SA</w:t>
            </w:r>
            <w:bookmarkEnd w:id="814"/>
            <w:bookmarkEnd w:id="815"/>
            <w:r>
              <w:fldChar w:fldCharType="begin"/>
            </w:r>
            <w:r w:rsidRPr="006161A0">
              <w:rPr>
                <w:lang w:val="en-US"/>
              </w:rP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E8" w14:textId="77777777" w:rsidR="006012A7" w:rsidRDefault="006012A7"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8E9" w14:textId="77777777" w:rsidR="006012A7" w:rsidRDefault="006012A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8EA" w14:textId="77777777" w:rsidR="006012A7" w:rsidRDefault="006012A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8EB" w14:textId="77777777" w:rsidR="006012A7" w:rsidRDefault="006012A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C8EC" w14:textId="77777777" w:rsidR="006012A7" w:rsidRDefault="006012A7" w:rsidP="00C05A53">
            <w:pPr>
              <w:pStyle w:val="ProductList-OfferingBody"/>
              <w:ind w:left="-113"/>
              <w:jc w:val="center"/>
            </w:pPr>
          </w:p>
        </w:tc>
        <w:tc>
          <w:tcPr>
            <w:tcW w:w="596" w:type="dxa"/>
            <w:shd w:val="clear" w:color="auto" w:fill="70AD47" w:themeFill="accent6"/>
            <w:vAlign w:val="center"/>
          </w:tcPr>
          <w:p w14:paraId="7221C8ED" w14:textId="77777777" w:rsidR="006012A7" w:rsidRPr="00886678" w:rsidRDefault="006012A7"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C8EE" w14:textId="77777777" w:rsidR="006012A7" w:rsidRDefault="006012A7" w:rsidP="00C05A53">
            <w:pPr>
              <w:pStyle w:val="ProductList-OfferingBody"/>
              <w:ind w:left="-113"/>
              <w:jc w:val="center"/>
            </w:pPr>
          </w:p>
        </w:tc>
        <w:tc>
          <w:tcPr>
            <w:tcW w:w="596" w:type="dxa"/>
            <w:shd w:val="clear" w:color="auto" w:fill="70AD47" w:themeFill="accent6"/>
            <w:vAlign w:val="center"/>
          </w:tcPr>
          <w:p w14:paraId="7221C8EF" w14:textId="77777777" w:rsidR="006012A7" w:rsidRDefault="006012A7" w:rsidP="00C05A53">
            <w:pPr>
              <w:pStyle w:val="ProductList-OfferingBody"/>
              <w:ind w:left="-113"/>
              <w:jc w:val="center"/>
            </w:pPr>
          </w:p>
        </w:tc>
        <w:tc>
          <w:tcPr>
            <w:tcW w:w="595" w:type="dxa"/>
            <w:shd w:val="clear" w:color="auto" w:fill="70AD47" w:themeFill="accent6"/>
            <w:vAlign w:val="center"/>
          </w:tcPr>
          <w:p w14:paraId="7221C8F0" w14:textId="77777777" w:rsidR="006012A7" w:rsidRDefault="006012A7" w:rsidP="00C05A53">
            <w:pPr>
              <w:pStyle w:val="ProductList-OfferingBody"/>
              <w:ind w:left="-113"/>
              <w:jc w:val="center"/>
            </w:pPr>
          </w:p>
        </w:tc>
        <w:tc>
          <w:tcPr>
            <w:tcW w:w="595" w:type="dxa"/>
            <w:shd w:val="clear" w:color="auto" w:fill="BFBFBF" w:themeFill="background1" w:themeFillShade="BF"/>
            <w:vAlign w:val="center"/>
          </w:tcPr>
          <w:p w14:paraId="7221C8F1" w14:textId="77777777" w:rsidR="006012A7" w:rsidRDefault="006012A7" w:rsidP="00C05A53">
            <w:pPr>
              <w:pStyle w:val="ProductList-OfferingBody"/>
              <w:ind w:left="-113"/>
              <w:jc w:val="center"/>
            </w:pPr>
          </w:p>
        </w:tc>
        <w:tc>
          <w:tcPr>
            <w:tcW w:w="596" w:type="dxa"/>
            <w:shd w:val="clear" w:color="auto" w:fill="70AD47" w:themeFill="accent6"/>
            <w:vAlign w:val="center"/>
          </w:tcPr>
          <w:p w14:paraId="7221C8F2" w14:textId="77777777" w:rsidR="006012A7" w:rsidRPr="007F26D6" w:rsidRDefault="006012A7" w:rsidP="00C61360">
            <w:pPr>
              <w:pStyle w:val="ProductList-OfferingBody"/>
              <w:ind w:left="-113"/>
              <w:jc w:val="center"/>
            </w:pPr>
            <w:r w:rsidRPr="007F26D6">
              <w:fldChar w:fldCharType="begin"/>
            </w:r>
            <w:r w:rsidRPr="007F26D6">
              <w:rPr>
                <w:color w:val="1F497D"/>
              </w:rPr>
              <w:instrText>AutoTextList  \s NoStyle \t “</w:instrText>
            </w:r>
            <w:r w:rsidRPr="007F26D6">
              <w:instrText>Nicht organisationsweite Produkte in Open Value</w:instrText>
            </w:r>
            <w:r w:rsidRPr="007F26D6">
              <w:rPr>
                <w:color w:val="1F497D"/>
              </w:rPr>
              <w:instrText>”</w:instrText>
            </w:r>
            <w:r w:rsidRPr="007F26D6">
              <w:fldChar w:fldCharType="separate"/>
            </w:r>
            <w:r w:rsidRPr="007F26D6">
              <w:t xml:space="preserve"> P </w:t>
            </w:r>
            <w:r w:rsidRPr="007F26D6">
              <w:fldChar w:fldCharType="end"/>
            </w:r>
          </w:p>
        </w:tc>
        <w:tc>
          <w:tcPr>
            <w:tcW w:w="595" w:type="dxa"/>
            <w:shd w:val="clear" w:color="auto" w:fill="70AD47" w:themeFill="accent6"/>
            <w:vAlign w:val="center"/>
          </w:tcPr>
          <w:p w14:paraId="7221C8F3" w14:textId="77777777" w:rsidR="006012A7" w:rsidRDefault="006012A7" w:rsidP="00C05A53">
            <w:pPr>
              <w:pStyle w:val="ProductList-OfferingBody"/>
              <w:ind w:left="-113"/>
              <w:jc w:val="center"/>
            </w:pPr>
          </w:p>
        </w:tc>
        <w:tc>
          <w:tcPr>
            <w:tcW w:w="596" w:type="dxa"/>
            <w:shd w:val="clear" w:color="auto" w:fill="BFBFBF" w:themeFill="background1" w:themeFillShade="BF"/>
            <w:vAlign w:val="center"/>
          </w:tcPr>
          <w:p w14:paraId="7221C8F4" w14:textId="77777777" w:rsidR="006012A7" w:rsidRPr="005A0966" w:rsidRDefault="006012A7" w:rsidP="00C05A53">
            <w:pPr>
              <w:pStyle w:val="ProductList-OfferingBody"/>
              <w:ind w:left="-113"/>
              <w:jc w:val="center"/>
            </w:pPr>
          </w:p>
        </w:tc>
      </w:tr>
      <w:tr w:rsidR="006012A7" w14:paraId="7221C904" w14:textId="77777777" w:rsidTr="006012A7">
        <w:tc>
          <w:tcPr>
            <w:tcW w:w="3060" w:type="dxa"/>
            <w:tcBorders>
              <w:top w:val="dashSmallGap" w:sz="4" w:space="0" w:color="BFBFBF" w:themeColor="background1" w:themeShade="BF"/>
              <w:left w:val="nil"/>
              <w:bottom w:val="nil"/>
              <w:right w:val="nil"/>
            </w:tcBorders>
          </w:tcPr>
          <w:p w14:paraId="7221C8F6" w14:textId="77777777" w:rsidR="006012A7" w:rsidRPr="006161A0" w:rsidRDefault="006012A7" w:rsidP="00FD7C04">
            <w:pPr>
              <w:pStyle w:val="ProductList-Offering2"/>
              <w:rPr>
                <w:lang w:val="en-US"/>
              </w:rPr>
            </w:pPr>
            <w:bookmarkStart w:id="816" w:name="_Toc380655344"/>
            <w:bookmarkStart w:id="817" w:name="_Toc399856856"/>
            <w:r w:rsidRPr="006161A0">
              <w:rPr>
                <w:lang w:val="en-US"/>
              </w:rPr>
              <w:t>Windows Embedded 8.1 Industry Enterprise-Upgrade und SA (Std, POSR, Ind Retail)</w:t>
            </w:r>
            <w:bookmarkEnd w:id="816"/>
            <w:bookmarkEnd w:id="817"/>
            <w:r>
              <w:fldChar w:fldCharType="begin"/>
            </w:r>
            <w:r w:rsidRPr="006161A0">
              <w:rPr>
                <w:lang w:val="en-US"/>
              </w:rPr>
              <w:instrText>XE "Windows Embedded 8.1 Industry Enterprise für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7221C8F7" w14:textId="77777777" w:rsidR="006012A7" w:rsidRDefault="006012A7"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221C8F8" w14:textId="77777777" w:rsidR="006012A7" w:rsidRDefault="006012A7"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221C8F9" w14:textId="77777777" w:rsidR="006012A7" w:rsidRDefault="006012A7"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8FA" w14:textId="77777777" w:rsidR="006012A7" w:rsidRDefault="006012A7"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21C8FB" w14:textId="77777777" w:rsidR="006012A7" w:rsidRDefault="006012A7" w:rsidP="00291105">
            <w:pPr>
              <w:pStyle w:val="ProductList-OfferingBody"/>
              <w:ind w:left="-113"/>
              <w:jc w:val="center"/>
            </w:pPr>
          </w:p>
        </w:tc>
        <w:tc>
          <w:tcPr>
            <w:tcW w:w="596" w:type="dxa"/>
            <w:shd w:val="clear" w:color="auto" w:fill="70AD47" w:themeFill="accent6"/>
            <w:vAlign w:val="center"/>
          </w:tcPr>
          <w:p w14:paraId="7221C8FC" w14:textId="77777777" w:rsidR="006012A7" w:rsidRPr="00886678" w:rsidRDefault="006012A7" w:rsidP="00C6136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7221C8FD" w14:textId="77777777" w:rsidR="006012A7" w:rsidRDefault="006012A7" w:rsidP="00291105">
            <w:pPr>
              <w:pStyle w:val="ProductList-OfferingBody"/>
              <w:ind w:left="-113"/>
              <w:jc w:val="center"/>
            </w:pPr>
          </w:p>
        </w:tc>
        <w:tc>
          <w:tcPr>
            <w:tcW w:w="596" w:type="dxa"/>
            <w:shd w:val="clear" w:color="auto" w:fill="BFBFBF" w:themeFill="background1" w:themeFillShade="BF"/>
            <w:vAlign w:val="center"/>
          </w:tcPr>
          <w:p w14:paraId="7221C8FE" w14:textId="77777777" w:rsidR="006012A7" w:rsidRDefault="006012A7" w:rsidP="00291105">
            <w:pPr>
              <w:pStyle w:val="ProductList-OfferingBody"/>
              <w:ind w:left="-113"/>
              <w:jc w:val="center"/>
            </w:pPr>
          </w:p>
        </w:tc>
        <w:tc>
          <w:tcPr>
            <w:tcW w:w="595" w:type="dxa"/>
            <w:shd w:val="clear" w:color="auto" w:fill="70AD47" w:themeFill="accent6"/>
            <w:vAlign w:val="center"/>
          </w:tcPr>
          <w:p w14:paraId="7221C8FF" w14:textId="77777777" w:rsidR="006012A7" w:rsidRDefault="006012A7" w:rsidP="00291105">
            <w:pPr>
              <w:pStyle w:val="ProductList-OfferingBody"/>
              <w:ind w:left="-113"/>
              <w:jc w:val="center"/>
            </w:pPr>
          </w:p>
        </w:tc>
        <w:tc>
          <w:tcPr>
            <w:tcW w:w="595" w:type="dxa"/>
            <w:shd w:val="clear" w:color="auto" w:fill="BFBFBF" w:themeFill="background1" w:themeFillShade="BF"/>
            <w:vAlign w:val="center"/>
          </w:tcPr>
          <w:p w14:paraId="7221C900" w14:textId="77777777" w:rsidR="006012A7" w:rsidRDefault="006012A7" w:rsidP="00291105">
            <w:pPr>
              <w:pStyle w:val="ProductList-OfferingBody"/>
              <w:ind w:left="-113"/>
              <w:jc w:val="center"/>
            </w:pPr>
          </w:p>
        </w:tc>
        <w:tc>
          <w:tcPr>
            <w:tcW w:w="596" w:type="dxa"/>
            <w:shd w:val="clear" w:color="auto" w:fill="70AD47" w:themeFill="accent6"/>
            <w:vAlign w:val="center"/>
          </w:tcPr>
          <w:p w14:paraId="7221C901" w14:textId="77777777" w:rsidR="006012A7" w:rsidRPr="007F26D6" w:rsidRDefault="006012A7" w:rsidP="00C61360">
            <w:pPr>
              <w:pStyle w:val="ProductList-OfferingBody"/>
              <w:ind w:left="-113"/>
              <w:jc w:val="center"/>
            </w:pPr>
            <w:r w:rsidRPr="007F26D6">
              <w:fldChar w:fldCharType="begin"/>
            </w:r>
            <w:r w:rsidRPr="007F26D6">
              <w:rPr>
                <w:color w:val="1F497D"/>
              </w:rPr>
              <w:instrText>AutoTextList  \s NoStyle \t “</w:instrText>
            </w:r>
            <w:r w:rsidRPr="007F26D6">
              <w:instrText>Nicht organisationsweite Produkte in Open Value</w:instrText>
            </w:r>
            <w:r w:rsidRPr="007F26D6">
              <w:rPr>
                <w:color w:val="1F497D"/>
              </w:rPr>
              <w:instrText>”</w:instrText>
            </w:r>
            <w:r w:rsidRPr="007F26D6">
              <w:fldChar w:fldCharType="separate"/>
            </w:r>
            <w:r w:rsidRPr="007F26D6">
              <w:t xml:space="preserve"> P </w:t>
            </w:r>
            <w:r w:rsidRPr="007F26D6">
              <w:fldChar w:fldCharType="end"/>
            </w:r>
          </w:p>
        </w:tc>
        <w:tc>
          <w:tcPr>
            <w:tcW w:w="595" w:type="dxa"/>
            <w:shd w:val="clear" w:color="auto" w:fill="70AD47" w:themeFill="accent6"/>
            <w:vAlign w:val="center"/>
          </w:tcPr>
          <w:p w14:paraId="7221C902" w14:textId="77777777" w:rsidR="006012A7" w:rsidRDefault="006012A7" w:rsidP="00291105">
            <w:pPr>
              <w:pStyle w:val="ProductList-OfferingBody"/>
              <w:ind w:left="-113"/>
              <w:jc w:val="center"/>
            </w:pPr>
          </w:p>
        </w:tc>
        <w:tc>
          <w:tcPr>
            <w:tcW w:w="596" w:type="dxa"/>
            <w:shd w:val="clear" w:color="auto" w:fill="BFBFBF" w:themeFill="background1" w:themeFillShade="BF"/>
            <w:vAlign w:val="center"/>
          </w:tcPr>
          <w:p w14:paraId="7221C903" w14:textId="77777777" w:rsidR="006012A7" w:rsidRDefault="006012A7" w:rsidP="00291105">
            <w:pPr>
              <w:pStyle w:val="ProductList-OfferingBody"/>
              <w:ind w:left="-113"/>
              <w:jc w:val="center"/>
            </w:pPr>
          </w:p>
        </w:tc>
      </w:tr>
    </w:tbl>
    <w:p w14:paraId="7221C905"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3752"/>
        <w:gridCol w:w="3016"/>
      </w:tblGrid>
      <w:tr w:rsidR="00782C7B" w14:paraId="7221C909" w14:textId="77777777" w:rsidTr="00A64346">
        <w:tc>
          <w:tcPr>
            <w:tcW w:w="3960" w:type="dxa"/>
          </w:tcPr>
          <w:p w14:paraId="7221C906" w14:textId="77777777" w:rsidR="00782C7B" w:rsidRPr="009F282C" w:rsidRDefault="009F282C" w:rsidP="00C4636F">
            <w:pPr>
              <w:pStyle w:val="ProductList-Body"/>
            </w:pPr>
            <w:r>
              <w:t xml:space="preserve">Frühere Version: </w:t>
            </w:r>
            <w:r>
              <w:rPr>
                <w:b/>
              </w:rPr>
              <w:t>Windows Embedded 8</w:t>
            </w:r>
            <w:r>
              <w:t xml:space="preserve"> (6/13)</w:t>
            </w:r>
          </w:p>
        </w:tc>
        <w:tc>
          <w:tcPr>
            <w:tcW w:w="3780" w:type="dxa"/>
          </w:tcPr>
          <w:p w14:paraId="7221C907" w14:textId="77777777" w:rsidR="00782C7B" w:rsidRDefault="009F282C" w:rsidP="00C4636F">
            <w:pPr>
              <w:pStyle w:val="ProductList-Body"/>
            </w:pPr>
            <w:r>
              <w:t xml:space="preserve">Produkt-Pool: </w:t>
            </w:r>
            <w:r>
              <w:rPr>
                <w:b/>
              </w:rPr>
              <w:t>System</w:t>
            </w:r>
          </w:p>
        </w:tc>
        <w:tc>
          <w:tcPr>
            <w:tcW w:w="3050" w:type="dxa"/>
          </w:tcPr>
          <w:p w14:paraId="7221C908" w14:textId="77777777" w:rsidR="00782C7B" w:rsidRDefault="00782C7B" w:rsidP="00C4636F">
            <w:pPr>
              <w:pStyle w:val="ProductList-Body"/>
            </w:pPr>
          </w:p>
        </w:tc>
      </w:tr>
      <w:tr w:rsidR="00782C7B" w14:paraId="7221C90D" w14:textId="77777777" w:rsidTr="00A64346">
        <w:tc>
          <w:tcPr>
            <w:tcW w:w="3960" w:type="dxa"/>
          </w:tcPr>
          <w:p w14:paraId="7221C90A" w14:textId="77777777" w:rsidR="00782C7B" w:rsidRDefault="00782C7B" w:rsidP="00C4636F">
            <w:pPr>
              <w:pStyle w:val="ProductList-Body"/>
            </w:pPr>
          </w:p>
        </w:tc>
        <w:tc>
          <w:tcPr>
            <w:tcW w:w="3780" w:type="dxa"/>
          </w:tcPr>
          <w:p w14:paraId="7221C90B" w14:textId="77777777" w:rsidR="00782C7B" w:rsidRDefault="0060366B" w:rsidP="00C4636F">
            <w:pPr>
              <w:pStyle w:val="ProductList-Body"/>
            </w:pPr>
            <w:hyperlink w:anchor="SoftwareAssurance" w:history="1">
              <w:r w:rsidR="003C4D1B">
                <w:rPr>
                  <w:rStyle w:val="Hyperlink"/>
                  <w:color w:val="000000" w:themeColor="text1"/>
                  <w:u w:val="none"/>
                </w:rPr>
                <w:t>Software Assurance-Vergünstigungen</w:t>
              </w:r>
            </w:hyperlink>
            <w:r w:rsidR="003C4D1B">
              <w:t xml:space="preserve">: </w:t>
            </w:r>
            <w:r w:rsidR="003C4D1B">
              <w:rPr>
                <w:b/>
              </w:rPr>
              <w:t>Desktop</w:t>
            </w:r>
          </w:p>
        </w:tc>
        <w:tc>
          <w:tcPr>
            <w:tcW w:w="3050" w:type="dxa"/>
          </w:tcPr>
          <w:p w14:paraId="7221C90C" w14:textId="77777777" w:rsidR="00782C7B" w:rsidRDefault="00782C7B" w:rsidP="00C4636F">
            <w:pPr>
              <w:pStyle w:val="ProductList-Body"/>
            </w:pPr>
          </w:p>
        </w:tc>
      </w:tr>
    </w:tbl>
    <w:p w14:paraId="7221C90E"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90F" w14:textId="77777777" w:rsidR="00C9711E" w:rsidRDefault="00C9711E" w:rsidP="00C9711E">
      <w:pPr>
        <w:pStyle w:val="ProductList-Body"/>
        <w:rPr>
          <w:b/>
          <w:color w:val="00188F"/>
        </w:rPr>
      </w:pPr>
      <w:r>
        <w:rPr>
          <w:b/>
          <w:color w:val="00188F"/>
        </w:rPr>
        <w:t>Enterprise Sideloading für Windows Embedded 8.1</w:t>
      </w:r>
    </w:p>
    <w:p w14:paraId="7221C910" w14:textId="77777777" w:rsidR="00C9711E"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7221C911" w14:textId="77777777" w:rsidR="008041CD" w:rsidRDefault="008041CD" w:rsidP="00C9711E">
      <w:pPr>
        <w:pStyle w:val="ProductList-Body"/>
      </w:pPr>
    </w:p>
    <w:p w14:paraId="7221C912" w14:textId="77777777" w:rsidR="008041CD"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7221C913" w14:textId="77777777" w:rsidR="00C9711E" w:rsidRDefault="00C9711E" w:rsidP="00C9711E">
      <w:pPr>
        <w:pStyle w:val="ProductList-Body"/>
      </w:pPr>
    </w:p>
    <w:p w14:paraId="7221C914" w14:textId="77777777" w:rsidR="009F282C" w:rsidRPr="006161A0" w:rsidRDefault="009F282C" w:rsidP="009F282C">
      <w:pPr>
        <w:pStyle w:val="ProductList-Body"/>
        <w:rPr>
          <w:b/>
          <w:lang w:val="en-US"/>
        </w:rPr>
      </w:pPr>
      <w:r w:rsidRPr="006161A0">
        <w:rPr>
          <w:b/>
          <w:color w:val="00188F"/>
          <w:lang w:val="en-US"/>
        </w:rPr>
        <w:t>Windows Embedded 8 Standard Enterprise Kit</w:t>
      </w:r>
      <w:r>
        <w:fldChar w:fldCharType="begin"/>
      </w:r>
      <w:r w:rsidRPr="006161A0">
        <w:rPr>
          <w:lang w:val="en-US"/>
        </w:rPr>
        <w:instrText>XE "Windows Embedded 8 Standard Enterprise Kit"</w:instrText>
      </w:r>
      <w:r>
        <w:fldChar w:fldCharType="end"/>
      </w:r>
    </w:p>
    <w:p w14:paraId="7221C915" w14:textId="77777777" w:rsidR="009F282C"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w:t>
      </w:r>
      <w:r w:rsidR="00C61360">
        <w:t xml:space="preserve">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w:t>
      </w:r>
      <w:r w:rsidR="00C61360">
        <w:t xml:space="preserve">rd Enterprise-Kits erhältlich. </w:t>
      </w:r>
    </w:p>
    <w:p w14:paraId="7221C916" w14:textId="77777777" w:rsidR="009F282C" w:rsidRDefault="009F282C" w:rsidP="009F282C">
      <w:pPr>
        <w:pStyle w:val="ProductList-Body"/>
      </w:pPr>
    </w:p>
    <w:p w14:paraId="7221C917" w14:textId="77777777" w:rsidR="009F282C" w:rsidRPr="00055772" w:rsidRDefault="009F282C" w:rsidP="009F282C">
      <w:pPr>
        <w:pStyle w:val="ProductList-Body"/>
        <w:rPr>
          <w:b/>
          <w:color w:val="00188F"/>
        </w:rPr>
      </w:pPr>
      <w:r>
        <w:rPr>
          <w:b/>
          <w:color w:val="00188F"/>
        </w:rPr>
        <w:t xml:space="preserve">Windows Embedded 8.1 Industry Pro-Upgrade, Windows Embedded 8.1 Industry Pro (Std, POS, Ind Retail), Windows Embedded 8.1 Industry Enterprise-Upgrade, Windows Embedded 8.1 Industry Enterprise (Std, POS, Ind Retail) und Software Assurance (zusammen „Windows Industry-Produkte“) </w:t>
      </w:r>
    </w:p>
    <w:p w14:paraId="7221C918" w14:textId="77777777" w:rsidR="009F282C" w:rsidRPr="009F282C" w:rsidRDefault="009F282C" w:rsidP="00055772">
      <w:pPr>
        <w:pStyle w:val="ProductList-Body"/>
        <w:ind w:left="180"/>
        <w:rPr>
          <w:b/>
        </w:rPr>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7221C919" w14:textId="77777777" w:rsidR="009F282C"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7221C91A" w14:textId="77777777" w:rsidR="009F282C" w:rsidRDefault="009F282C" w:rsidP="00055772">
      <w:pPr>
        <w:pStyle w:val="ProductList-Body"/>
        <w:ind w:left="180"/>
      </w:pPr>
    </w:p>
    <w:p w14:paraId="7221C91B" w14:textId="77777777" w:rsidR="009F282C" w:rsidRPr="009F282C" w:rsidRDefault="009F282C" w:rsidP="00055772">
      <w:pPr>
        <w:pStyle w:val="ProductList-Body"/>
        <w:ind w:left="180"/>
        <w:rPr>
          <w:b/>
        </w:rPr>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7221C91C" w14:textId="77777777" w:rsidR="009F282C" w:rsidRDefault="009F282C" w:rsidP="00343417">
      <w:pPr>
        <w:pStyle w:val="ProductList-Body"/>
        <w:numPr>
          <w:ilvl w:val="0"/>
          <w:numId w:val="33"/>
        </w:numPr>
        <w:ind w:hanging="270"/>
      </w:pPr>
      <w:r>
        <w:t>Das qualifizierende Betriebssystem muss auf dem Gerät installiert sein, dem die Upgrade-Lizenz zugewiesen wird.</w:t>
      </w:r>
    </w:p>
    <w:p w14:paraId="7221C91D" w14:textId="77777777" w:rsidR="009F282C" w:rsidRDefault="009F282C" w:rsidP="00343417">
      <w:pPr>
        <w:pStyle w:val="ProductList-Body"/>
        <w:numPr>
          <w:ilvl w:val="0"/>
          <w:numId w:val="33"/>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7221C91E" w14:textId="77777777" w:rsidR="009F282C" w:rsidRDefault="009F282C" w:rsidP="00343417">
      <w:pPr>
        <w:pStyle w:val="ProductList-Body"/>
        <w:numPr>
          <w:ilvl w:val="0"/>
          <w:numId w:val="33"/>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7221C91F" w14:textId="77777777" w:rsidR="009F282C" w:rsidRDefault="009F282C" w:rsidP="00343417">
      <w:pPr>
        <w:pStyle w:val="ProductList-Body"/>
        <w:numPr>
          <w:ilvl w:val="0"/>
          <w:numId w:val="33"/>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7221C920" w14:textId="77777777" w:rsidR="009F282C" w:rsidRDefault="009F282C" w:rsidP="009F282C">
      <w:pPr>
        <w:pStyle w:val="ProductList-Body"/>
      </w:pPr>
    </w:p>
    <w:p w14:paraId="7221C921" w14:textId="77777777" w:rsidR="009F282C" w:rsidRDefault="000613C4" w:rsidP="00055772">
      <w:pPr>
        <w:pStyle w:val="ProductList-Body"/>
        <w:ind w:left="180"/>
        <w:rPr>
          <w:b/>
          <w:color w:val="00188F"/>
        </w:rPr>
      </w:pPr>
      <w:r>
        <w:rPr>
          <w:b/>
          <w:color w:val="00188F"/>
        </w:rPr>
        <w:t>Qualifizierende Betriebssysteme</w:t>
      </w:r>
    </w:p>
    <w:p w14:paraId="7221C922" w14:textId="77777777" w:rsidR="00662221" w:rsidRDefault="00662221" w:rsidP="00662221">
      <w:pPr>
        <w:pStyle w:val="ProductList-Body"/>
        <w:ind w:left="180"/>
      </w:pPr>
      <w:r>
        <w:t>Kunden mit dem Qualifizierenden Betriebssystem können die entsprechenden Windows Industry-Produkte wie in der folgenden Tabelle aufgeführt erwerben:</w:t>
      </w:r>
    </w:p>
    <w:p w14:paraId="7221C923" w14:textId="77777777" w:rsidR="004A76E8" w:rsidRDefault="004A76E8"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70145E" w14:paraId="7221C928" w14:textId="77777777" w:rsidTr="00EA5FCC">
        <w:trPr>
          <w:tblHeader/>
        </w:trPr>
        <w:tc>
          <w:tcPr>
            <w:tcW w:w="4230" w:type="dxa"/>
            <w:shd w:val="clear" w:color="auto" w:fill="0072C6"/>
            <w:vAlign w:val="center"/>
          </w:tcPr>
          <w:p w14:paraId="7221C924"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7221C925" w14:textId="77777777" w:rsidR="00EA5FCC" w:rsidRPr="006161A0" w:rsidRDefault="00EA5FCC" w:rsidP="008041CD">
            <w:pPr>
              <w:pStyle w:val="ProductList-Body"/>
              <w:spacing w:before="20" w:after="20"/>
              <w:rPr>
                <w:color w:val="FFFFFF" w:themeColor="background1"/>
                <w:lang w:val="en-US"/>
              </w:rPr>
            </w:pPr>
            <w:r w:rsidRPr="006161A0">
              <w:rPr>
                <w:color w:val="FFFFFF" w:themeColor="background1"/>
                <w:lang w:val="en-US"/>
              </w:rPr>
              <w:t>Windows Embedded 8.1 Industry Pro-Upgrade</w:t>
            </w:r>
          </w:p>
        </w:tc>
        <w:tc>
          <w:tcPr>
            <w:tcW w:w="2100" w:type="dxa"/>
            <w:shd w:val="clear" w:color="auto" w:fill="0072C6"/>
            <w:vAlign w:val="center"/>
          </w:tcPr>
          <w:p w14:paraId="7221C926" w14:textId="77777777" w:rsidR="00EA5FCC" w:rsidRPr="006161A0" w:rsidRDefault="00EA5FCC" w:rsidP="00D17D13">
            <w:pPr>
              <w:pStyle w:val="ProductList-Body"/>
              <w:spacing w:before="20" w:after="20"/>
              <w:rPr>
                <w:color w:val="FFFFFF" w:themeColor="background1"/>
                <w:lang w:val="en-US"/>
              </w:rPr>
            </w:pPr>
            <w:r w:rsidRPr="006161A0">
              <w:rPr>
                <w:color w:val="FFFFFF" w:themeColor="background1"/>
                <w:lang w:val="en-US"/>
              </w:rPr>
              <w:t>Windows Embedded 8.1 Industry Enterprise-Upgrade</w:t>
            </w:r>
          </w:p>
        </w:tc>
        <w:tc>
          <w:tcPr>
            <w:tcW w:w="2100" w:type="dxa"/>
            <w:shd w:val="clear" w:color="auto" w:fill="0072C6"/>
            <w:vAlign w:val="center"/>
          </w:tcPr>
          <w:p w14:paraId="7221C927" w14:textId="77777777" w:rsidR="00EA5FCC" w:rsidRPr="006161A0" w:rsidRDefault="00EA5FCC" w:rsidP="00D17D13">
            <w:pPr>
              <w:pStyle w:val="ProductList-Body"/>
              <w:spacing w:before="20" w:after="20"/>
              <w:rPr>
                <w:color w:val="FFFFFF" w:themeColor="background1"/>
                <w:lang w:val="en-US"/>
              </w:rPr>
            </w:pPr>
            <w:r w:rsidRPr="006161A0">
              <w:rPr>
                <w:color w:val="FFFFFF" w:themeColor="background1"/>
                <w:lang w:val="en-US"/>
              </w:rPr>
              <w:t>Windows 8.1 Embedded Industry Enterprise-Upgrade (Std, POS, Ind Retail)</w:t>
            </w:r>
          </w:p>
        </w:tc>
      </w:tr>
      <w:tr w:rsidR="008E76EF" w14:paraId="7221C92D" w14:textId="77777777" w:rsidTr="00FD7C04">
        <w:tc>
          <w:tcPr>
            <w:tcW w:w="4230" w:type="dxa"/>
          </w:tcPr>
          <w:p w14:paraId="7221C929" w14:textId="77777777" w:rsidR="008E76EF" w:rsidRPr="006161A0" w:rsidRDefault="008E76EF" w:rsidP="008E76EF">
            <w:pPr>
              <w:pStyle w:val="ProductList-Body"/>
              <w:rPr>
                <w:lang w:val="en-US"/>
              </w:rPr>
            </w:pPr>
            <w:r w:rsidRPr="006161A0">
              <w:rPr>
                <w:lang w:val="en-US"/>
              </w:rPr>
              <w:t>Windows Vista Business for Embedded Systems und Windows Vista Ultimate for Embedded Systems</w:t>
            </w:r>
          </w:p>
        </w:tc>
        <w:tc>
          <w:tcPr>
            <w:tcW w:w="2100" w:type="dxa"/>
            <w:vAlign w:val="center"/>
          </w:tcPr>
          <w:p w14:paraId="7221C92A"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221C92B"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221C92C" w14:textId="77777777" w:rsidR="008E76EF" w:rsidRPr="00CA02E2" w:rsidRDefault="008E76EF" w:rsidP="00FD7C04">
            <w:pPr>
              <w:pStyle w:val="ProductList-Body"/>
              <w:jc w:val="center"/>
            </w:pPr>
          </w:p>
        </w:tc>
      </w:tr>
      <w:tr w:rsidR="008E76EF" w14:paraId="7221C932" w14:textId="77777777" w:rsidTr="00FD7C04">
        <w:tc>
          <w:tcPr>
            <w:tcW w:w="4230" w:type="dxa"/>
          </w:tcPr>
          <w:p w14:paraId="7221C92E" w14:textId="77777777" w:rsidR="008E76EF" w:rsidRPr="006161A0" w:rsidRDefault="008E76EF" w:rsidP="008E76EF">
            <w:pPr>
              <w:pStyle w:val="ProductList-Body"/>
              <w:rPr>
                <w:lang w:val="en-US"/>
              </w:rPr>
            </w:pPr>
            <w:r w:rsidRPr="006161A0">
              <w:rPr>
                <w:lang w:val="en-US"/>
              </w:rPr>
              <w:t xml:space="preserve">Windows 2000 Professional for Embedded Systems </w:t>
            </w:r>
          </w:p>
        </w:tc>
        <w:tc>
          <w:tcPr>
            <w:tcW w:w="2100" w:type="dxa"/>
            <w:vAlign w:val="center"/>
          </w:tcPr>
          <w:p w14:paraId="7221C92F"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221C930"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221C931" w14:textId="77777777" w:rsidR="008E76EF" w:rsidRPr="00CA02E2" w:rsidRDefault="008E76EF" w:rsidP="00FD7C04">
            <w:pPr>
              <w:pStyle w:val="ProductList-Body"/>
              <w:jc w:val="center"/>
            </w:pPr>
          </w:p>
        </w:tc>
      </w:tr>
      <w:tr w:rsidR="008E76EF" w14:paraId="7221C937" w14:textId="77777777" w:rsidTr="00FD7C04">
        <w:tc>
          <w:tcPr>
            <w:tcW w:w="4230" w:type="dxa"/>
          </w:tcPr>
          <w:p w14:paraId="7221C933" w14:textId="77777777" w:rsidR="008E76EF" w:rsidRPr="006161A0" w:rsidRDefault="008E76EF" w:rsidP="008E76EF">
            <w:pPr>
              <w:pStyle w:val="ProductList-Body"/>
              <w:rPr>
                <w:lang w:val="en-US"/>
              </w:rPr>
            </w:pPr>
            <w:r w:rsidRPr="006161A0">
              <w:rPr>
                <w:lang w:val="en-US"/>
              </w:rPr>
              <w:t>Windows NT Workstation for Embedded Systems</w:t>
            </w:r>
          </w:p>
        </w:tc>
        <w:tc>
          <w:tcPr>
            <w:tcW w:w="2100" w:type="dxa"/>
            <w:vAlign w:val="center"/>
          </w:tcPr>
          <w:p w14:paraId="7221C934"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221C935"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221C936" w14:textId="77777777" w:rsidR="008E76EF" w:rsidRPr="00CA02E2" w:rsidRDefault="008E76EF" w:rsidP="00FD7C04">
            <w:pPr>
              <w:pStyle w:val="ProductList-Body"/>
              <w:jc w:val="center"/>
            </w:pPr>
          </w:p>
        </w:tc>
      </w:tr>
      <w:tr w:rsidR="008E76EF" w14:paraId="7221C93C" w14:textId="77777777" w:rsidTr="00FD7C04">
        <w:tc>
          <w:tcPr>
            <w:tcW w:w="4230" w:type="dxa"/>
          </w:tcPr>
          <w:p w14:paraId="7221C938" w14:textId="77777777" w:rsidR="008E76EF" w:rsidRPr="006161A0" w:rsidRDefault="008E76EF" w:rsidP="008E76EF">
            <w:pPr>
              <w:pStyle w:val="ProductList-Body"/>
              <w:rPr>
                <w:lang w:val="en-US"/>
              </w:rPr>
            </w:pPr>
            <w:r w:rsidRPr="006161A0">
              <w:rPr>
                <w:lang w:val="en-US"/>
              </w:rPr>
              <w:t>Windows 7 Professional for Embedded Systems</w:t>
            </w:r>
          </w:p>
        </w:tc>
        <w:tc>
          <w:tcPr>
            <w:tcW w:w="2100" w:type="dxa"/>
            <w:vAlign w:val="center"/>
          </w:tcPr>
          <w:p w14:paraId="7221C93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3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3B" w14:textId="77777777" w:rsidR="008E76EF" w:rsidRDefault="008E76EF" w:rsidP="00FD7C04">
            <w:pPr>
              <w:pStyle w:val="ProductList-Body"/>
              <w:jc w:val="center"/>
            </w:pPr>
          </w:p>
        </w:tc>
      </w:tr>
      <w:tr w:rsidR="008E76EF" w14:paraId="7221C941" w14:textId="77777777" w:rsidTr="00FD7C04">
        <w:tc>
          <w:tcPr>
            <w:tcW w:w="4230" w:type="dxa"/>
          </w:tcPr>
          <w:p w14:paraId="7221C93D" w14:textId="77777777" w:rsidR="008E76EF" w:rsidRPr="006161A0" w:rsidRDefault="008E76EF" w:rsidP="008E76EF">
            <w:pPr>
              <w:pStyle w:val="ProductList-Body"/>
              <w:rPr>
                <w:lang w:val="en-US"/>
              </w:rPr>
            </w:pPr>
            <w:r w:rsidRPr="006161A0">
              <w:rPr>
                <w:lang w:val="en-US"/>
              </w:rPr>
              <w:t>Windows 7 Ultimate for Embedded Systems</w:t>
            </w:r>
          </w:p>
        </w:tc>
        <w:tc>
          <w:tcPr>
            <w:tcW w:w="2100" w:type="dxa"/>
            <w:vAlign w:val="center"/>
          </w:tcPr>
          <w:p w14:paraId="7221C93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3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40" w14:textId="77777777" w:rsidR="008E76EF" w:rsidRDefault="008E76EF" w:rsidP="00FD7C04">
            <w:pPr>
              <w:pStyle w:val="ProductList-Body"/>
              <w:jc w:val="center"/>
            </w:pPr>
          </w:p>
        </w:tc>
      </w:tr>
      <w:tr w:rsidR="00412E14" w14:paraId="7221C946" w14:textId="77777777" w:rsidTr="00FD7C04">
        <w:tc>
          <w:tcPr>
            <w:tcW w:w="4230" w:type="dxa"/>
          </w:tcPr>
          <w:p w14:paraId="7221C942" w14:textId="77777777" w:rsidR="00412E14" w:rsidRPr="006161A0" w:rsidRDefault="00412E14" w:rsidP="00412E14">
            <w:pPr>
              <w:pStyle w:val="ProductList-Body"/>
              <w:rPr>
                <w:lang w:val="en-US"/>
              </w:rPr>
            </w:pPr>
            <w:r w:rsidRPr="006161A0">
              <w:rPr>
                <w:lang w:val="en-US"/>
              </w:rPr>
              <w:t xml:space="preserve">Windows XP Professional for Embedded Systems </w:t>
            </w:r>
          </w:p>
        </w:tc>
        <w:tc>
          <w:tcPr>
            <w:tcW w:w="2100" w:type="dxa"/>
            <w:vAlign w:val="center"/>
          </w:tcPr>
          <w:p w14:paraId="7221C943"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221C944"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221C945" w14:textId="77777777" w:rsidR="00412E14" w:rsidRDefault="00412E14" w:rsidP="00FD7C04">
            <w:pPr>
              <w:pStyle w:val="ProductList-Body"/>
              <w:jc w:val="center"/>
            </w:pPr>
          </w:p>
        </w:tc>
      </w:tr>
      <w:tr w:rsidR="008E76EF" w14:paraId="7221C94B" w14:textId="77777777" w:rsidTr="00FD7C04">
        <w:tc>
          <w:tcPr>
            <w:tcW w:w="4230" w:type="dxa"/>
          </w:tcPr>
          <w:p w14:paraId="7221C947" w14:textId="77777777" w:rsidR="008E76EF" w:rsidRDefault="008E76EF" w:rsidP="008E76EF">
            <w:pPr>
              <w:pStyle w:val="ProductList-Body"/>
            </w:pPr>
            <w:r>
              <w:t>Windows Embedded 8 und 8.1 Pro</w:t>
            </w:r>
          </w:p>
        </w:tc>
        <w:tc>
          <w:tcPr>
            <w:tcW w:w="2100" w:type="dxa"/>
            <w:vAlign w:val="center"/>
          </w:tcPr>
          <w:p w14:paraId="7221C94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4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4A" w14:textId="77777777" w:rsidR="008E76EF" w:rsidRDefault="008E76EF" w:rsidP="00FD7C04">
            <w:pPr>
              <w:pStyle w:val="ProductList-Body"/>
              <w:jc w:val="center"/>
            </w:pPr>
          </w:p>
        </w:tc>
      </w:tr>
      <w:tr w:rsidR="008E76EF" w14:paraId="7221C950" w14:textId="77777777" w:rsidTr="00FD7C04">
        <w:tc>
          <w:tcPr>
            <w:tcW w:w="4230" w:type="dxa"/>
          </w:tcPr>
          <w:p w14:paraId="7221C94C" w14:textId="77777777" w:rsidR="008E76EF" w:rsidRPr="006161A0" w:rsidRDefault="008E76EF" w:rsidP="008E76EF">
            <w:pPr>
              <w:pStyle w:val="ProductList-Body"/>
              <w:rPr>
                <w:lang w:val="en-US"/>
              </w:rPr>
            </w:pPr>
            <w:r w:rsidRPr="006161A0">
              <w:rPr>
                <w:lang w:val="en-US"/>
              </w:rPr>
              <w:t>Windows Embedded 8 und 8.1 Industry Pro</w:t>
            </w:r>
          </w:p>
        </w:tc>
        <w:tc>
          <w:tcPr>
            <w:tcW w:w="2100" w:type="dxa"/>
            <w:vAlign w:val="center"/>
          </w:tcPr>
          <w:p w14:paraId="7221C94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4E"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7221C94F" w14:textId="77777777" w:rsidR="008E76EF" w:rsidRDefault="008E76EF" w:rsidP="00FD7C04">
            <w:pPr>
              <w:pStyle w:val="ProductList-Body"/>
              <w:jc w:val="center"/>
            </w:pPr>
          </w:p>
        </w:tc>
      </w:tr>
      <w:tr w:rsidR="008E76EF" w14:paraId="7221C955" w14:textId="77777777" w:rsidTr="00FD7C04">
        <w:tc>
          <w:tcPr>
            <w:tcW w:w="4230" w:type="dxa"/>
          </w:tcPr>
          <w:p w14:paraId="7221C951" w14:textId="77777777" w:rsidR="008E76EF" w:rsidRPr="006161A0" w:rsidRDefault="008E76EF" w:rsidP="008E76EF">
            <w:pPr>
              <w:pStyle w:val="ProductList-Body"/>
              <w:rPr>
                <w:lang w:val="en-US"/>
              </w:rPr>
            </w:pPr>
            <w:r w:rsidRPr="006161A0">
              <w:rPr>
                <w:lang w:val="en-US"/>
              </w:rPr>
              <w:t>Windows Embedded 8 und 8.1 Industry Retail</w:t>
            </w:r>
          </w:p>
        </w:tc>
        <w:tc>
          <w:tcPr>
            <w:tcW w:w="2100" w:type="dxa"/>
            <w:vAlign w:val="center"/>
          </w:tcPr>
          <w:p w14:paraId="7221C95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53" w14:textId="77777777" w:rsidR="008E76EF" w:rsidRDefault="008E76EF" w:rsidP="00FD7C04">
            <w:pPr>
              <w:pStyle w:val="ProductList-Body"/>
              <w:jc w:val="center"/>
            </w:pPr>
          </w:p>
        </w:tc>
        <w:tc>
          <w:tcPr>
            <w:tcW w:w="2100" w:type="dxa"/>
            <w:vAlign w:val="center"/>
          </w:tcPr>
          <w:p w14:paraId="7221C954" w14:textId="77777777" w:rsidR="008E76EF" w:rsidRDefault="000E65C7" w:rsidP="00FD7C04">
            <w:pPr>
              <w:pStyle w:val="ProductList-Body"/>
              <w:jc w:val="center"/>
            </w:pPr>
            <w:r>
              <w:rPr>
                <w:rFonts w:ascii="Wingdings" w:hAnsi="Wingdings" w:cs="Wingdings"/>
                <w:sz w:val="20"/>
                <w:szCs w:val="20"/>
              </w:rPr>
              <w:t></w:t>
            </w:r>
          </w:p>
        </w:tc>
      </w:tr>
      <w:tr w:rsidR="008E76EF" w14:paraId="7221C95A" w14:textId="77777777" w:rsidTr="00FD7C04">
        <w:tc>
          <w:tcPr>
            <w:tcW w:w="4230" w:type="dxa"/>
          </w:tcPr>
          <w:p w14:paraId="7221C956" w14:textId="77777777" w:rsidR="008E76EF" w:rsidRDefault="008E76EF" w:rsidP="008E76EF">
            <w:pPr>
              <w:pStyle w:val="ProductList-Body"/>
            </w:pPr>
            <w:r>
              <w:t>Windows Embedded POSReady 7 Pro</w:t>
            </w:r>
          </w:p>
        </w:tc>
        <w:tc>
          <w:tcPr>
            <w:tcW w:w="2100" w:type="dxa"/>
            <w:vAlign w:val="center"/>
          </w:tcPr>
          <w:p w14:paraId="7221C95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58" w14:textId="77777777" w:rsidR="008E76EF" w:rsidRDefault="008E76EF" w:rsidP="00FD7C04">
            <w:pPr>
              <w:pStyle w:val="ProductList-Body"/>
              <w:jc w:val="center"/>
            </w:pPr>
          </w:p>
        </w:tc>
        <w:tc>
          <w:tcPr>
            <w:tcW w:w="2100" w:type="dxa"/>
            <w:vAlign w:val="center"/>
          </w:tcPr>
          <w:p w14:paraId="7221C959" w14:textId="77777777" w:rsidR="008E76EF" w:rsidRDefault="008E76EF" w:rsidP="00FD7C04">
            <w:pPr>
              <w:pStyle w:val="ProductList-Body"/>
              <w:jc w:val="center"/>
            </w:pPr>
            <w:r>
              <w:rPr>
                <w:rFonts w:ascii="Wingdings" w:hAnsi="Wingdings" w:cs="Wingdings"/>
                <w:sz w:val="20"/>
                <w:szCs w:val="20"/>
              </w:rPr>
              <w:t></w:t>
            </w:r>
          </w:p>
        </w:tc>
      </w:tr>
      <w:tr w:rsidR="008E76EF" w14:paraId="7221C95F" w14:textId="77777777" w:rsidTr="00FD7C04">
        <w:tc>
          <w:tcPr>
            <w:tcW w:w="4230" w:type="dxa"/>
          </w:tcPr>
          <w:p w14:paraId="7221C95B" w14:textId="77777777" w:rsidR="008E76EF" w:rsidRPr="006161A0" w:rsidRDefault="008E76EF" w:rsidP="008E76EF">
            <w:pPr>
              <w:pStyle w:val="ProductList-Body"/>
              <w:rPr>
                <w:lang w:val="en-US"/>
              </w:rPr>
            </w:pPr>
            <w:r w:rsidRPr="006161A0">
              <w:rPr>
                <w:lang w:val="en-US"/>
              </w:rPr>
              <w:t>Windows Embedded for Point of Service (WEPOS)</w:t>
            </w:r>
          </w:p>
        </w:tc>
        <w:tc>
          <w:tcPr>
            <w:tcW w:w="2100" w:type="dxa"/>
            <w:vAlign w:val="center"/>
          </w:tcPr>
          <w:p w14:paraId="7221C95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5D" w14:textId="77777777" w:rsidR="008E76EF" w:rsidRDefault="008E76EF" w:rsidP="00FD7C04">
            <w:pPr>
              <w:pStyle w:val="ProductList-Body"/>
              <w:jc w:val="center"/>
            </w:pPr>
          </w:p>
        </w:tc>
        <w:tc>
          <w:tcPr>
            <w:tcW w:w="2100" w:type="dxa"/>
            <w:vAlign w:val="center"/>
          </w:tcPr>
          <w:p w14:paraId="7221C95E" w14:textId="77777777" w:rsidR="008E76EF" w:rsidRDefault="008E76EF" w:rsidP="00FD7C04">
            <w:pPr>
              <w:pStyle w:val="ProductList-Body"/>
              <w:jc w:val="center"/>
            </w:pPr>
            <w:r>
              <w:rPr>
                <w:rFonts w:ascii="Wingdings" w:hAnsi="Wingdings" w:cs="Wingdings"/>
                <w:sz w:val="20"/>
                <w:szCs w:val="20"/>
              </w:rPr>
              <w:t></w:t>
            </w:r>
          </w:p>
        </w:tc>
      </w:tr>
      <w:tr w:rsidR="008E76EF" w14:paraId="7221C964" w14:textId="77777777" w:rsidTr="00FD7C04">
        <w:tc>
          <w:tcPr>
            <w:tcW w:w="4230" w:type="dxa"/>
          </w:tcPr>
          <w:p w14:paraId="7221C960" w14:textId="77777777" w:rsidR="008E76EF" w:rsidRPr="006161A0" w:rsidRDefault="008E76EF" w:rsidP="008E76EF">
            <w:pPr>
              <w:pStyle w:val="ProductList-Body"/>
              <w:rPr>
                <w:lang w:val="en-US"/>
              </w:rPr>
            </w:pPr>
            <w:r w:rsidRPr="006161A0">
              <w:rPr>
                <w:lang w:val="en-US"/>
              </w:rPr>
              <w:t>Windows Embedded POSReady 2009 und POSReady 7</w:t>
            </w:r>
          </w:p>
        </w:tc>
        <w:tc>
          <w:tcPr>
            <w:tcW w:w="2100" w:type="dxa"/>
            <w:vAlign w:val="center"/>
          </w:tcPr>
          <w:p w14:paraId="7221C96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62" w14:textId="77777777" w:rsidR="008E76EF" w:rsidRDefault="008E76EF" w:rsidP="00FD7C04">
            <w:pPr>
              <w:pStyle w:val="ProductList-Body"/>
              <w:jc w:val="center"/>
            </w:pPr>
          </w:p>
        </w:tc>
        <w:tc>
          <w:tcPr>
            <w:tcW w:w="2100" w:type="dxa"/>
            <w:vAlign w:val="center"/>
          </w:tcPr>
          <w:p w14:paraId="7221C963" w14:textId="77777777" w:rsidR="008E76EF" w:rsidRDefault="008E76EF" w:rsidP="00FD7C04">
            <w:pPr>
              <w:pStyle w:val="ProductList-Body"/>
              <w:jc w:val="center"/>
            </w:pPr>
            <w:r>
              <w:rPr>
                <w:rFonts w:ascii="Wingdings" w:hAnsi="Wingdings" w:cs="Wingdings"/>
                <w:sz w:val="20"/>
                <w:szCs w:val="20"/>
              </w:rPr>
              <w:t></w:t>
            </w:r>
          </w:p>
        </w:tc>
      </w:tr>
      <w:tr w:rsidR="008E76EF" w14:paraId="7221C969" w14:textId="77777777" w:rsidTr="00FD7C04">
        <w:tc>
          <w:tcPr>
            <w:tcW w:w="4230" w:type="dxa"/>
          </w:tcPr>
          <w:p w14:paraId="7221C965" w14:textId="77777777" w:rsidR="008E76EF" w:rsidRDefault="008E76EF" w:rsidP="008E76EF">
            <w:pPr>
              <w:pStyle w:val="ProductList-Body"/>
            </w:pPr>
            <w:r>
              <w:t>Windows NT Embedded</w:t>
            </w:r>
          </w:p>
        </w:tc>
        <w:tc>
          <w:tcPr>
            <w:tcW w:w="2100" w:type="dxa"/>
            <w:vAlign w:val="center"/>
          </w:tcPr>
          <w:p w14:paraId="7221C96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67" w14:textId="77777777" w:rsidR="008E76EF" w:rsidRDefault="008E76EF" w:rsidP="00FD7C04">
            <w:pPr>
              <w:pStyle w:val="ProductList-Body"/>
              <w:jc w:val="center"/>
            </w:pPr>
          </w:p>
        </w:tc>
        <w:tc>
          <w:tcPr>
            <w:tcW w:w="2100" w:type="dxa"/>
            <w:vAlign w:val="center"/>
          </w:tcPr>
          <w:p w14:paraId="7221C968" w14:textId="77777777" w:rsidR="008E76EF" w:rsidRDefault="008E76EF" w:rsidP="00FD7C04">
            <w:pPr>
              <w:pStyle w:val="ProductList-Body"/>
              <w:jc w:val="center"/>
            </w:pPr>
            <w:r>
              <w:rPr>
                <w:rFonts w:ascii="Wingdings" w:hAnsi="Wingdings" w:cs="Wingdings"/>
                <w:sz w:val="20"/>
                <w:szCs w:val="20"/>
              </w:rPr>
              <w:t></w:t>
            </w:r>
          </w:p>
        </w:tc>
      </w:tr>
      <w:tr w:rsidR="008E76EF" w14:paraId="7221C96E" w14:textId="77777777" w:rsidTr="00FD7C04">
        <w:tc>
          <w:tcPr>
            <w:tcW w:w="4230" w:type="dxa"/>
          </w:tcPr>
          <w:p w14:paraId="7221C96A" w14:textId="77777777" w:rsidR="008E76EF" w:rsidRDefault="008E76EF" w:rsidP="008E76EF">
            <w:pPr>
              <w:pStyle w:val="ProductList-Body"/>
            </w:pPr>
            <w:r>
              <w:t>Windows XP Embedded</w:t>
            </w:r>
          </w:p>
        </w:tc>
        <w:tc>
          <w:tcPr>
            <w:tcW w:w="2100" w:type="dxa"/>
            <w:vAlign w:val="center"/>
          </w:tcPr>
          <w:p w14:paraId="7221C96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6C" w14:textId="77777777" w:rsidR="008E76EF" w:rsidRDefault="008E76EF" w:rsidP="00FD7C04">
            <w:pPr>
              <w:pStyle w:val="ProductList-Body"/>
              <w:jc w:val="center"/>
            </w:pPr>
          </w:p>
        </w:tc>
        <w:tc>
          <w:tcPr>
            <w:tcW w:w="2100" w:type="dxa"/>
            <w:vAlign w:val="center"/>
          </w:tcPr>
          <w:p w14:paraId="7221C96D" w14:textId="77777777" w:rsidR="008E76EF" w:rsidRDefault="008E76EF" w:rsidP="00FD7C04">
            <w:pPr>
              <w:pStyle w:val="ProductList-Body"/>
              <w:jc w:val="center"/>
            </w:pPr>
            <w:r>
              <w:rPr>
                <w:rFonts w:ascii="Wingdings" w:hAnsi="Wingdings" w:cs="Wingdings"/>
                <w:sz w:val="20"/>
                <w:szCs w:val="20"/>
              </w:rPr>
              <w:t></w:t>
            </w:r>
          </w:p>
        </w:tc>
      </w:tr>
      <w:tr w:rsidR="008E76EF" w14:paraId="7221C973" w14:textId="77777777" w:rsidTr="00FD7C04">
        <w:tc>
          <w:tcPr>
            <w:tcW w:w="4230" w:type="dxa"/>
          </w:tcPr>
          <w:p w14:paraId="7221C96F" w14:textId="77777777" w:rsidR="008E76EF" w:rsidRPr="006161A0" w:rsidRDefault="008E76EF" w:rsidP="008E76EF">
            <w:pPr>
              <w:pStyle w:val="ProductList-Body"/>
              <w:rPr>
                <w:lang w:val="en-US"/>
              </w:rPr>
            </w:pPr>
            <w:r w:rsidRPr="006161A0">
              <w:rPr>
                <w:lang w:val="en-US"/>
              </w:rPr>
              <w:t>Windows Embedded Standard 7, 2009 und Windows Embedded 8 Standard</w:t>
            </w:r>
          </w:p>
        </w:tc>
        <w:tc>
          <w:tcPr>
            <w:tcW w:w="2100" w:type="dxa"/>
            <w:vAlign w:val="center"/>
          </w:tcPr>
          <w:p w14:paraId="7221C97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221C971" w14:textId="77777777" w:rsidR="008E76EF" w:rsidRDefault="008E76EF" w:rsidP="00FD7C04">
            <w:pPr>
              <w:pStyle w:val="ProductList-Body"/>
              <w:jc w:val="center"/>
            </w:pPr>
          </w:p>
        </w:tc>
        <w:tc>
          <w:tcPr>
            <w:tcW w:w="2100" w:type="dxa"/>
            <w:vAlign w:val="center"/>
          </w:tcPr>
          <w:p w14:paraId="7221C972" w14:textId="77777777" w:rsidR="008E76EF" w:rsidRDefault="008E76EF" w:rsidP="00FD7C04">
            <w:pPr>
              <w:pStyle w:val="ProductList-Body"/>
              <w:jc w:val="center"/>
            </w:pPr>
            <w:r>
              <w:rPr>
                <w:rFonts w:ascii="Wingdings" w:hAnsi="Wingdings" w:cs="Wingdings"/>
                <w:sz w:val="20"/>
                <w:szCs w:val="20"/>
              </w:rPr>
              <w:t></w:t>
            </w:r>
          </w:p>
        </w:tc>
      </w:tr>
    </w:tbl>
    <w:p w14:paraId="7221C974" w14:textId="77777777" w:rsidR="009F282C"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7221C975" w14:textId="77777777" w:rsidR="009F282C" w:rsidRDefault="009F282C" w:rsidP="00055772">
      <w:pPr>
        <w:pStyle w:val="ProductList-Body"/>
        <w:ind w:left="180"/>
      </w:pPr>
    </w:p>
    <w:p w14:paraId="7221C976" w14:textId="77777777" w:rsidR="009F282C"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7221C977" w14:textId="77777777" w:rsidR="009F282C" w:rsidRPr="00430C94" w:rsidRDefault="00B80DB3" w:rsidP="00343417">
      <w:pPr>
        <w:pStyle w:val="ProductList-Body"/>
        <w:numPr>
          <w:ilvl w:val="0"/>
          <w:numId w:val="49"/>
        </w:numPr>
        <w:ind w:hanging="270"/>
      </w:pPr>
      <w:r>
        <w:t xml:space="preserve">Lizenzprogramme für Select, Select Plus, Open Value (nicht unternehmensweit) und Open </w:t>
      </w:r>
    </w:p>
    <w:p w14:paraId="7221C978" w14:textId="77777777" w:rsidR="009F282C" w:rsidRDefault="009F282C" w:rsidP="00343417">
      <w:pPr>
        <w:pStyle w:val="ProductList-Body"/>
        <w:numPr>
          <w:ilvl w:val="1"/>
          <w:numId w:val="49"/>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7221C979" w14:textId="77777777" w:rsidR="009F282C" w:rsidRDefault="009F282C" w:rsidP="00343417">
      <w:pPr>
        <w:pStyle w:val="ProductList-Body"/>
        <w:numPr>
          <w:ilvl w:val="0"/>
          <w:numId w:val="49"/>
        </w:numPr>
        <w:ind w:hanging="270"/>
      </w:pPr>
      <w:r>
        <w:t>Konzernbeitritte: Bei Ablauf eines bestehenden Konzernbeitritts für das Windows Embedded-Betriebssystem können die Kunden diesen durch einen neuen Konzernbeitritt für das Windows Embedded-Betriebssystem verlängern.</w:t>
      </w:r>
    </w:p>
    <w:p w14:paraId="7221C97A" w14:textId="77777777" w:rsidR="009F282C" w:rsidRDefault="009F282C" w:rsidP="009F282C">
      <w:pPr>
        <w:pStyle w:val="ProductList-Body"/>
      </w:pPr>
    </w:p>
    <w:p w14:paraId="7221C97B" w14:textId="77777777" w:rsidR="009F282C" w:rsidRDefault="009F282C" w:rsidP="00430C94">
      <w:pPr>
        <w:pStyle w:val="ProductList-Body"/>
        <w:ind w:left="180"/>
      </w:pPr>
      <w:r>
        <w:t>Kunden, die Windows Embedded 8.1 Industry Enterprise-Upgrades und Software Assurance zusammen erwerben möchten, stehen folgende Möglichkeiten offen:</w:t>
      </w:r>
    </w:p>
    <w:p w14:paraId="7221C97C" w14:textId="77777777" w:rsidR="009F282C" w:rsidRDefault="009F282C" w:rsidP="00343417">
      <w:pPr>
        <w:pStyle w:val="ProductList-Body"/>
        <w:numPr>
          <w:ilvl w:val="0"/>
          <w:numId w:val="49"/>
        </w:numPr>
        <w:ind w:hanging="270"/>
      </w:pPr>
      <w:r>
        <w:t>Konzernvertrag-, Select Plus-, Open Value- (nicht organisationsweit) und Open-Lizenzprogramme:</w:t>
      </w:r>
    </w:p>
    <w:p w14:paraId="7221C97D" w14:textId="77777777" w:rsidR="009F282C" w:rsidRDefault="009F282C" w:rsidP="00343417">
      <w:pPr>
        <w:pStyle w:val="ProductList-Body"/>
        <w:numPr>
          <w:ilvl w:val="1"/>
          <w:numId w:val="49"/>
        </w:numPr>
        <w:ind w:left="990" w:hanging="270"/>
      </w:pPr>
      <w:r>
        <w:t>Kunden können Upgrade und Software Assurance für Windows Embedded 8.1 Industry Enterprise für Industry Devices erwerben, auf denen sie eines der in der obigen Liste für Windows Industry-Upgrades genannten qualifizierenden Betriebssysteme lizenziert und installiert haben.</w:t>
      </w:r>
    </w:p>
    <w:p w14:paraId="7221C97E" w14:textId="77777777" w:rsidR="009F282C" w:rsidRDefault="009F282C" w:rsidP="00343417">
      <w:pPr>
        <w:pStyle w:val="ProductList-Body"/>
        <w:numPr>
          <w:ilvl w:val="1"/>
          <w:numId w:val="49"/>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7221C97F" w14:textId="77777777" w:rsidR="009F282C" w:rsidRDefault="009F282C" w:rsidP="009F282C">
      <w:pPr>
        <w:pStyle w:val="ProductList-Body"/>
      </w:pPr>
    </w:p>
    <w:p w14:paraId="7221C980" w14:textId="77777777" w:rsidR="009F282C" w:rsidRPr="009F282C" w:rsidRDefault="009F282C" w:rsidP="007223E3">
      <w:pPr>
        <w:pStyle w:val="ProductList-Body"/>
        <w:ind w:left="180"/>
        <w:rPr>
          <w:b/>
        </w:rPr>
      </w:pPr>
      <w:r>
        <w:rPr>
          <w:b/>
          <w:color w:val="00188F"/>
        </w:rPr>
        <w:t>Downgraderechte und Mediengewährungen</w:t>
      </w:r>
    </w:p>
    <w:p w14:paraId="7221C981" w14:textId="77777777" w:rsidR="004D4DBB" w:rsidRPr="006161A0" w:rsidRDefault="009F282C" w:rsidP="007223E3">
      <w:pPr>
        <w:pStyle w:val="ProductList-Body"/>
        <w:ind w:left="180"/>
        <w:rPr>
          <w:lang w:val="en-US"/>
        </w:rPr>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w:t>
      </w:r>
      <w:r w:rsidR="00C61360">
        <w:t xml:space="preserve"> die lizenzierte zu verwenden. </w:t>
      </w:r>
      <w:r w:rsidRPr="006161A0">
        <w:rPr>
          <w:lang w:val="en-US"/>
        </w:rP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7221C982" w14:textId="77777777" w:rsidR="004D4DBB" w:rsidRPr="006161A0" w:rsidRDefault="004D4DBB" w:rsidP="007223E3">
      <w:pPr>
        <w:pStyle w:val="ProductList-Body"/>
        <w:ind w:left="180"/>
        <w:rPr>
          <w:lang w:val="en-US"/>
        </w:rPr>
      </w:pPr>
    </w:p>
    <w:p w14:paraId="7221C983" w14:textId="77777777" w:rsidR="004D4DBB" w:rsidRDefault="004D4DBB" w:rsidP="007223E3">
      <w:pPr>
        <w:pStyle w:val="ProductList-Body"/>
        <w:ind w:left="180"/>
      </w:pPr>
      <w:r w:rsidRPr="006161A0">
        <w:rPr>
          <w:lang w:val="en-US"/>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t>Die Nutzung der Software unterliegt allen Lizenzbestimmungen für Windows Embedded 8.1 Industry Pro und Enterprise und ist zudem auf Industry Devices beschränkt. Die Beschränkung entfällt, wenn das Gerät aktive SA für das Windows Industry-Betriebssystem hat.</w:t>
      </w:r>
    </w:p>
    <w:p w14:paraId="7221C984" w14:textId="77777777" w:rsidR="00B170D5" w:rsidRDefault="00B170D5" w:rsidP="007223E3">
      <w:pPr>
        <w:pStyle w:val="ProductList-Body"/>
        <w:ind w:left="180"/>
      </w:pPr>
    </w:p>
    <w:p w14:paraId="7221C985" w14:textId="77777777" w:rsidR="004D4DBB" w:rsidRPr="009F282C" w:rsidRDefault="004D4DBB" w:rsidP="004D4DBB">
      <w:pPr>
        <w:pStyle w:val="ProductList-Body"/>
        <w:ind w:left="180"/>
        <w:rPr>
          <w:b/>
        </w:rPr>
      </w:pPr>
      <w:r>
        <w:rPr>
          <w:b/>
          <w:color w:val="00188F"/>
        </w:rPr>
        <w:t>Definition von Industry Devices</w:t>
      </w:r>
    </w:p>
    <w:p w14:paraId="7221C986" w14:textId="77777777" w:rsidR="009F282C" w:rsidRDefault="004D4DBB" w:rsidP="00137ED2">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w:t>
      </w:r>
      <w:r w:rsidR="00C61360">
        <w:t xml:space="preserve">„Branchenprogramm“) einsetzen. </w:t>
      </w:r>
      <w:r>
        <w:t>Das Gerät kann Features und Funktionen umfassen, die aus Microsoft-Software oder der Sof</w:t>
      </w:r>
      <w:r w:rsidR="00C61360">
        <w:t xml:space="preserve">tware Dritter abgeleitet sind. </w:t>
      </w:r>
      <w:r>
        <w:t>Falls das Gerät Desktop-Funktionen (z.</w:t>
      </w:r>
      <w:r w:rsidR="00137ED2">
        <w:t> </w:t>
      </w:r>
      <w:r>
        <w:t>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7221C987" w14:textId="77777777" w:rsidR="009F282C" w:rsidRPr="00D33182" w:rsidRDefault="009F282C" w:rsidP="009F282C">
      <w:pPr>
        <w:pStyle w:val="ProductList-Body"/>
        <w:rPr>
          <w:sz w:val="14"/>
          <w:szCs w:val="20"/>
        </w:rPr>
      </w:pPr>
    </w:p>
    <w:p w14:paraId="7221C988" w14:textId="77777777" w:rsidR="004D4DBB" w:rsidRPr="004D4DBB" w:rsidRDefault="004D4DBB" w:rsidP="004D4DBB">
      <w:pPr>
        <w:pStyle w:val="ProductList-Body"/>
        <w:ind w:left="180"/>
        <w:rPr>
          <w:b/>
          <w:color w:val="00188F"/>
        </w:rPr>
      </w:pPr>
      <w:r>
        <w:rPr>
          <w:b/>
          <w:color w:val="00188F"/>
        </w:rPr>
        <w:t>Gewährung des Rechts auf den Erwerb von Software Assurance</w:t>
      </w:r>
    </w:p>
    <w:p w14:paraId="7221C989" w14:textId="77777777" w:rsidR="004D4DBB" w:rsidRPr="004D4DBB"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7221C98A" w14:textId="77777777" w:rsidR="004D4DBB" w:rsidRPr="00D33182" w:rsidRDefault="004D4DBB" w:rsidP="009F282C">
      <w:pPr>
        <w:pStyle w:val="ProductList-Body"/>
        <w:rPr>
          <w:b/>
          <w:color w:val="00188F"/>
          <w:sz w:val="14"/>
          <w:szCs w:val="20"/>
        </w:rPr>
      </w:pPr>
    </w:p>
    <w:p w14:paraId="7221C98B" w14:textId="77777777" w:rsidR="009F282C" w:rsidRPr="009F282C" w:rsidRDefault="009F282C" w:rsidP="004D4DBB">
      <w:pPr>
        <w:pStyle w:val="ProductList-Body"/>
        <w:ind w:left="180"/>
        <w:rPr>
          <w:b/>
        </w:rPr>
      </w:pPr>
      <w:r>
        <w:rPr>
          <w:b/>
          <w:color w:val="00188F"/>
        </w:rPr>
        <w:t>Für das Re-imaging von Windows Embedded gelten die folgenden Anforderungen</w:t>
      </w:r>
    </w:p>
    <w:p w14:paraId="7221C98C" w14:textId="77777777" w:rsidR="00782C7B"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18" w:name="_Toc378147650"/>
    <w:bookmarkStart w:id="819" w:name="_Toc378151552"/>
    <w:p w14:paraId="7221C98D"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98E" w14:textId="77777777" w:rsidR="00C13DF8" w:rsidRDefault="00943761" w:rsidP="009708AE">
      <w:pPr>
        <w:pStyle w:val="ProductList-OfferingGroupHeading"/>
        <w:outlineLvl w:val="1"/>
      </w:pPr>
      <w:bookmarkStart w:id="820" w:name="_Toc379797274"/>
      <w:bookmarkStart w:id="821" w:name="_Toc380513299"/>
      <w:bookmarkStart w:id="822" w:name="_Toc380655347"/>
      <w:bookmarkStart w:id="823" w:name="_Toc399856857"/>
      <w:r>
        <w:t>Windows Server</w:t>
      </w:r>
      <w:bookmarkEnd w:id="818"/>
      <w:bookmarkEnd w:id="819"/>
      <w:bookmarkEnd w:id="820"/>
      <w:bookmarkEnd w:id="821"/>
      <w:bookmarkEnd w:id="822"/>
      <w:bookmarkEnd w:id="823"/>
    </w:p>
    <w:p w14:paraId="7221C98F" w14:textId="77777777" w:rsidR="00C13DF8" w:rsidRDefault="009708AE" w:rsidP="00B26BEF">
      <w:pPr>
        <w:pStyle w:val="ProductList-Offering2Heading"/>
        <w:outlineLvl w:val="2"/>
      </w:pPr>
      <w:bookmarkStart w:id="824" w:name="_Toc378147651"/>
      <w:bookmarkStart w:id="825" w:name="_Toc378151553"/>
      <w:r>
        <w:tab/>
      </w:r>
      <w:bookmarkStart w:id="826" w:name="_Toc379797275"/>
      <w:bookmarkStart w:id="827" w:name="_Toc380513300"/>
      <w:bookmarkStart w:id="828" w:name="_Toc380655348"/>
      <w:bookmarkStart w:id="829" w:name="_Toc399856858"/>
      <w:r>
        <w:t>Windows MultiPoint Server</w:t>
      </w:r>
      <w:bookmarkEnd w:id="824"/>
      <w:bookmarkEnd w:id="825"/>
      <w:bookmarkEnd w:id="826"/>
      <w:bookmarkEnd w:id="827"/>
      <w:bookmarkEnd w:id="828"/>
      <w:bookmarkEnd w:id="8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B1C53" w14:paraId="7221C99E" w14:textId="77777777" w:rsidTr="003B1C53">
        <w:trPr>
          <w:tblHeader/>
        </w:trPr>
        <w:tc>
          <w:tcPr>
            <w:tcW w:w="3060" w:type="dxa"/>
            <w:tcBorders>
              <w:bottom w:val="nil"/>
            </w:tcBorders>
            <w:shd w:val="clear" w:color="auto" w:fill="00188F"/>
          </w:tcPr>
          <w:p w14:paraId="7221C990" w14:textId="77777777" w:rsidR="003B1C53" w:rsidRPr="00EE0836" w:rsidRDefault="003B1C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991"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992" w14:textId="77777777" w:rsidR="003B1C53" w:rsidRPr="00886678" w:rsidRDefault="003B1C53"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993" w14:textId="77777777" w:rsidR="003B1C53" w:rsidRPr="00C37D2B" w:rsidRDefault="003B1C53"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994"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995"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996"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997"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998"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999"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99A"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99B" w14:textId="77777777" w:rsidR="003B1C53" w:rsidRPr="00C5575D" w:rsidRDefault="003B1C53"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99C"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99D"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B1C53" w14:paraId="7221C9AD" w14:textId="77777777" w:rsidTr="003B1C53">
        <w:tc>
          <w:tcPr>
            <w:tcW w:w="3060" w:type="dxa"/>
            <w:tcBorders>
              <w:top w:val="nil"/>
              <w:left w:val="nil"/>
              <w:bottom w:val="dashSmallGap" w:sz="4" w:space="0" w:color="BFBFBF" w:themeColor="background1" w:themeShade="BF"/>
              <w:right w:val="nil"/>
            </w:tcBorders>
          </w:tcPr>
          <w:p w14:paraId="7221C99F" w14:textId="77777777" w:rsidR="003B1C53" w:rsidRDefault="003B1C53" w:rsidP="00A1418D">
            <w:pPr>
              <w:pStyle w:val="ProductList-Offering2"/>
            </w:pPr>
            <w:bookmarkStart w:id="830" w:name="_Toc379797276"/>
            <w:bookmarkStart w:id="831" w:name="_Toc380513301"/>
            <w:bookmarkStart w:id="832" w:name="_Toc380655349"/>
            <w:bookmarkStart w:id="833" w:name="_Toc399856859"/>
            <w:r>
              <w:t>CAL für Windows MultiPoint Server 2012 CAL (Gerät und Nutzer)</w:t>
            </w:r>
            <w:bookmarkEnd w:id="830"/>
            <w:bookmarkEnd w:id="831"/>
            <w:bookmarkEnd w:id="832"/>
            <w:bookmarkEnd w:id="833"/>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7221C9A0" w14:textId="77777777" w:rsidR="003B1C53" w:rsidRDefault="003B1C53"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7221C9A1" w14:textId="77777777" w:rsidR="003B1C53" w:rsidRDefault="003B1C5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9A2" w14:textId="77777777" w:rsidR="003B1C53" w:rsidRDefault="003B1C5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9A3" w14:textId="77777777" w:rsidR="003B1C53" w:rsidRDefault="003B1C5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9A4" w14:textId="77777777" w:rsidR="003B1C53" w:rsidRDefault="003B1C53" w:rsidP="00C05A53">
            <w:pPr>
              <w:pStyle w:val="ProductList-OfferingBody"/>
              <w:ind w:left="-113"/>
              <w:jc w:val="center"/>
            </w:pPr>
            <w:r>
              <w:t>1</w:t>
            </w:r>
          </w:p>
        </w:tc>
        <w:tc>
          <w:tcPr>
            <w:tcW w:w="596" w:type="dxa"/>
            <w:shd w:val="clear" w:color="auto" w:fill="BFBFBF" w:themeFill="background1" w:themeFillShade="BF"/>
            <w:vAlign w:val="center"/>
          </w:tcPr>
          <w:p w14:paraId="7221C9A5"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A6"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9A7"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A8" w14:textId="77777777" w:rsidR="003B1C53" w:rsidRPr="001C0758" w:rsidRDefault="003B1C53" w:rsidP="00C61360">
            <w:pPr>
              <w:pStyle w:val="ProductList-OfferingBody"/>
              <w:ind w:left="-113"/>
              <w:jc w:val="center"/>
            </w:pPr>
          </w:p>
        </w:tc>
        <w:tc>
          <w:tcPr>
            <w:tcW w:w="595" w:type="dxa"/>
            <w:shd w:val="clear" w:color="auto" w:fill="BFBFBF" w:themeFill="background1" w:themeFillShade="BF"/>
            <w:vAlign w:val="center"/>
          </w:tcPr>
          <w:p w14:paraId="7221C9A9" w14:textId="77777777" w:rsidR="003B1C53" w:rsidRPr="001C0758" w:rsidRDefault="003B1C53" w:rsidP="00C61360">
            <w:pPr>
              <w:pStyle w:val="ProductList-OfferingBody"/>
              <w:ind w:left="-113"/>
              <w:jc w:val="center"/>
            </w:pPr>
          </w:p>
        </w:tc>
        <w:tc>
          <w:tcPr>
            <w:tcW w:w="596" w:type="dxa"/>
            <w:shd w:val="clear" w:color="auto" w:fill="BFBFBF" w:themeFill="background1" w:themeFillShade="BF"/>
            <w:vAlign w:val="center"/>
          </w:tcPr>
          <w:p w14:paraId="7221C9AA"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AB"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9AC" w14:textId="77777777" w:rsidR="003B1C53" w:rsidRDefault="003B1C53" w:rsidP="00C05A53">
            <w:pPr>
              <w:pStyle w:val="ProductList-OfferingBody"/>
              <w:ind w:left="-113"/>
              <w:jc w:val="center"/>
            </w:pPr>
          </w:p>
        </w:tc>
      </w:tr>
      <w:tr w:rsidR="003B1C53" w14:paraId="7221C9BC" w14:textId="77777777" w:rsidTr="003B1C53">
        <w:tc>
          <w:tcPr>
            <w:tcW w:w="3060" w:type="dxa"/>
            <w:tcBorders>
              <w:top w:val="dashSmallGap" w:sz="4" w:space="0" w:color="BFBFBF" w:themeColor="background1" w:themeShade="BF"/>
              <w:left w:val="nil"/>
              <w:bottom w:val="dashSmallGap" w:sz="4" w:space="0" w:color="BFBFBF" w:themeColor="background1" w:themeShade="BF"/>
              <w:right w:val="nil"/>
            </w:tcBorders>
          </w:tcPr>
          <w:p w14:paraId="7221C9AE" w14:textId="77777777" w:rsidR="003B1C53" w:rsidRDefault="003B1C53" w:rsidP="00A1418D">
            <w:pPr>
              <w:pStyle w:val="ProductList-Offering2"/>
            </w:pPr>
            <w:bookmarkStart w:id="834" w:name="_Toc379797277"/>
            <w:bookmarkStart w:id="835" w:name="_Toc380513302"/>
            <w:bookmarkStart w:id="836" w:name="_Toc380655350"/>
            <w:bookmarkStart w:id="837" w:name="_Toc399856860"/>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834"/>
            <w:bookmarkEnd w:id="835"/>
            <w:bookmarkEnd w:id="836"/>
            <w:bookmarkEnd w:id="8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AF" w14:textId="77777777" w:rsidR="003B1C53" w:rsidRDefault="003B1C5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B0" w14:textId="77777777" w:rsidR="003B1C53" w:rsidRDefault="003B1C5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9B1" w14:textId="77777777" w:rsidR="003B1C53" w:rsidRDefault="003B1C5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9B2" w14:textId="77777777" w:rsidR="003B1C53" w:rsidRDefault="003B1C5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9B3" w14:textId="77777777" w:rsidR="003B1C53" w:rsidRDefault="003B1C53" w:rsidP="00C05A53">
            <w:pPr>
              <w:pStyle w:val="ProductList-OfferingBody"/>
              <w:ind w:left="-113"/>
              <w:jc w:val="center"/>
            </w:pPr>
            <w:r>
              <w:t>1</w:t>
            </w:r>
          </w:p>
        </w:tc>
        <w:tc>
          <w:tcPr>
            <w:tcW w:w="596" w:type="dxa"/>
            <w:shd w:val="clear" w:color="auto" w:fill="BFBFBF" w:themeFill="background1" w:themeFillShade="BF"/>
            <w:vAlign w:val="center"/>
          </w:tcPr>
          <w:p w14:paraId="7221C9B4"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B5"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9B6"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B7" w14:textId="77777777" w:rsidR="003B1C53" w:rsidRPr="001C0758" w:rsidRDefault="003B1C53" w:rsidP="00C61360">
            <w:pPr>
              <w:pStyle w:val="ProductList-OfferingBody"/>
              <w:ind w:left="-113"/>
              <w:jc w:val="center"/>
            </w:pPr>
          </w:p>
        </w:tc>
        <w:tc>
          <w:tcPr>
            <w:tcW w:w="595" w:type="dxa"/>
            <w:shd w:val="clear" w:color="auto" w:fill="BFBFBF" w:themeFill="background1" w:themeFillShade="BF"/>
            <w:vAlign w:val="center"/>
          </w:tcPr>
          <w:p w14:paraId="7221C9B8" w14:textId="77777777" w:rsidR="003B1C53" w:rsidRPr="001C0758" w:rsidRDefault="003B1C53" w:rsidP="00C61360">
            <w:pPr>
              <w:pStyle w:val="ProductList-OfferingBody"/>
              <w:ind w:left="-113"/>
              <w:jc w:val="center"/>
            </w:pPr>
          </w:p>
        </w:tc>
        <w:tc>
          <w:tcPr>
            <w:tcW w:w="596" w:type="dxa"/>
            <w:shd w:val="clear" w:color="auto" w:fill="BFBFBF" w:themeFill="background1" w:themeFillShade="BF"/>
            <w:vAlign w:val="center"/>
          </w:tcPr>
          <w:p w14:paraId="7221C9B9"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BA"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9BB" w14:textId="77777777" w:rsidR="003B1C53" w:rsidRDefault="003B1C53" w:rsidP="00C05A53">
            <w:pPr>
              <w:pStyle w:val="ProductList-OfferingBody"/>
              <w:ind w:left="-113"/>
              <w:jc w:val="center"/>
            </w:pPr>
          </w:p>
        </w:tc>
      </w:tr>
      <w:tr w:rsidR="003B1C53" w14:paraId="7221C9CB" w14:textId="77777777" w:rsidTr="003B1C53">
        <w:tc>
          <w:tcPr>
            <w:tcW w:w="3060" w:type="dxa"/>
            <w:tcBorders>
              <w:top w:val="dashSmallGap" w:sz="4" w:space="0" w:color="BFBFBF" w:themeColor="background1" w:themeShade="BF"/>
              <w:left w:val="nil"/>
              <w:bottom w:val="dashSmallGap" w:sz="4" w:space="0" w:color="BFBFBF" w:themeColor="background1" w:themeShade="BF"/>
              <w:right w:val="nil"/>
            </w:tcBorders>
          </w:tcPr>
          <w:p w14:paraId="7221C9BD" w14:textId="77777777" w:rsidR="003B1C53" w:rsidRDefault="003B1C53" w:rsidP="00A1418D">
            <w:pPr>
              <w:pStyle w:val="ProductList-Offering2"/>
            </w:pPr>
            <w:bookmarkStart w:id="838" w:name="_Toc379797278"/>
            <w:bookmarkStart w:id="839" w:name="_Toc380513303"/>
            <w:bookmarkStart w:id="840" w:name="_Toc380655351"/>
            <w:bookmarkStart w:id="841" w:name="_Toc399856861"/>
            <w:r>
              <w:t>Windows MultiPoint Server 2012 Premium</w:t>
            </w:r>
            <w:bookmarkEnd w:id="838"/>
            <w:bookmarkEnd w:id="839"/>
            <w:bookmarkEnd w:id="840"/>
            <w:bookmarkEnd w:id="841"/>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BE" w14:textId="77777777" w:rsidR="003B1C53" w:rsidRDefault="003B1C5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BF" w14:textId="77777777" w:rsidR="003B1C53" w:rsidRDefault="003B1C5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9C0" w14:textId="77777777" w:rsidR="003B1C53" w:rsidRDefault="003B1C5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9C1" w14:textId="77777777" w:rsidR="003B1C53" w:rsidRDefault="003B1C5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1C9C2" w14:textId="77777777" w:rsidR="003B1C53" w:rsidRDefault="003B1C53" w:rsidP="00C05A53">
            <w:pPr>
              <w:pStyle w:val="ProductList-OfferingBody"/>
              <w:ind w:left="-113"/>
              <w:jc w:val="center"/>
            </w:pPr>
            <w:r>
              <w:t>10</w:t>
            </w:r>
          </w:p>
        </w:tc>
        <w:tc>
          <w:tcPr>
            <w:tcW w:w="596" w:type="dxa"/>
            <w:shd w:val="clear" w:color="auto" w:fill="BFBFBF" w:themeFill="background1" w:themeFillShade="BF"/>
            <w:vAlign w:val="center"/>
          </w:tcPr>
          <w:p w14:paraId="7221C9C3"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C4"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9C5"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C6" w14:textId="77777777" w:rsidR="003B1C53" w:rsidRPr="001C0758" w:rsidRDefault="003B1C53" w:rsidP="00C61360">
            <w:pPr>
              <w:pStyle w:val="ProductList-OfferingBody"/>
              <w:ind w:left="-113"/>
              <w:jc w:val="center"/>
            </w:pPr>
          </w:p>
        </w:tc>
        <w:tc>
          <w:tcPr>
            <w:tcW w:w="595" w:type="dxa"/>
            <w:shd w:val="clear" w:color="auto" w:fill="BFBFBF" w:themeFill="background1" w:themeFillShade="BF"/>
            <w:vAlign w:val="center"/>
          </w:tcPr>
          <w:p w14:paraId="7221C9C7" w14:textId="77777777" w:rsidR="003B1C53" w:rsidRPr="001C0758" w:rsidRDefault="003B1C53" w:rsidP="00C61360">
            <w:pPr>
              <w:pStyle w:val="ProductList-OfferingBody"/>
              <w:ind w:left="-113"/>
              <w:jc w:val="center"/>
            </w:pPr>
          </w:p>
        </w:tc>
        <w:tc>
          <w:tcPr>
            <w:tcW w:w="596" w:type="dxa"/>
            <w:shd w:val="clear" w:color="auto" w:fill="BFBFBF" w:themeFill="background1" w:themeFillShade="BF"/>
            <w:vAlign w:val="center"/>
          </w:tcPr>
          <w:p w14:paraId="7221C9C8"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C9"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9CA" w14:textId="77777777" w:rsidR="003B1C53" w:rsidRDefault="003B1C53" w:rsidP="00C05A53">
            <w:pPr>
              <w:pStyle w:val="ProductList-OfferingBody"/>
              <w:ind w:left="-113"/>
              <w:jc w:val="center"/>
            </w:pPr>
          </w:p>
        </w:tc>
      </w:tr>
      <w:tr w:rsidR="003B1C53" w14:paraId="7221C9DA" w14:textId="77777777" w:rsidTr="003B1C53">
        <w:tc>
          <w:tcPr>
            <w:tcW w:w="3060" w:type="dxa"/>
            <w:tcBorders>
              <w:top w:val="dashSmallGap" w:sz="4" w:space="0" w:color="BFBFBF" w:themeColor="background1" w:themeShade="BF"/>
              <w:left w:val="nil"/>
              <w:bottom w:val="dashSmallGap" w:sz="4" w:space="0" w:color="BFBFBF" w:themeColor="background1" w:themeShade="BF"/>
              <w:right w:val="nil"/>
            </w:tcBorders>
          </w:tcPr>
          <w:p w14:paraId="7221C9CC" w14:textId="77777777" w:rsidR="003B1C53" w:rsidRDefault="003B1C53" w:rsidP="00A1418D">
            <w:pPr>
              <w:pStyle w:val="ProductList-Offering2"/>
            </w:pPr>
            <w:bookmarkStart w:id="842" w:name="_Toc379797279"/>
            <w:bookmarkStart w:id="843" w:name="_Toc380513304"/>
            <w:bookmarkStart w:id="844" w:name="_Toc380655352"/>
            <w:bookmarkStart w:id="845" w:name="_Toc399856862"/>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w:t>
            </w:r>
            <w:r w:rsidR="00FE23CC">
              <w:br/>
            </w:r>
            <w:r>
              <w:t>(5 Clients) (Gerät und Nutzer)</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CD" w14:textId="77777777" w:rsidR="003B1C53" w:rsidRDefault="003B1C5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CE" w14:textId="77777777" w:rsidR="003B1C53" w:rsidRDefault="003B1C5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9CF" w14:textId="77777777" w:rsidR="003B1C53" w:rsidRDefault="003B1C5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9D0" w14:textId="77777777" w:rsidR="003B1C53" w:rsidRDefault="003B1C5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221C9D1" w14:textId="77777777" w:rsidR="003B1C53" w:rsidRDefault="003B1C53" w:rsidP="00C05A53">
            <w:pPr>
              <w:pStyle w:val="ProductList-OfferingBody"/>
              <w:ind w:left="-113"/>
              <w:jc w:val="center"/>
            </w:pPr>
            <w:r>
              <w:t>25</w:t>
            </w:r>
          </w:p>
        </w:tc>
        <w:tc>
          <w:tcPr>
            <w:tcW w:w="596" w:type="dxa"/>
            <w:shd w:val="clear" w:color="auto" w:fill="BFBFBF" w:themeFill="background1" w:themeFillShade="BF"/>
            <w:vAlign w:val="center"/>
          </w:tcPr>
          <w:p w14:paraId="7221C9D2"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D3"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9D4"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D5"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D6"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BFBFBF" w:themeFill="background1" w:themeFillShade="BF"/>
            <w:vAlign w:val="center"/>
          </w:tcPr>
          <w:p w14:paraId="7221C9D7"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D8"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9D9" w14:textId="77777777" w:rsidR="003B1C53" w:rsidRDefault="003B1C53" w:rsidP="00C05A53">
            <w:pPr>
              <w:pStyle w:val="ProductList-OfferingBody"/>
              <w:ind w:left="-113"/>
              <w:jc w:val="center"/>
            </w:pPr>
          </w:p>
        </w:tc>
      </w:tr>
      <w:tr w:rsidR="003B1C53" w14:paraId="7221C9E9" w14:textId="77777777" w:rsidTr="003B1C53">
        <w:tc>
          <w:tcPr>
            <w:tcW w:w="3060" w:type="dxa"/>
            <w:tcBorders>
              <w:top w:val="dashSmallGap" w:sz="4" w:space="0" w:color="BFBFBF" w:themeColor="background1" w:themeShade="BF"/>
              <w:left w:val="nil"/>
              <w:bottom w:val="dashSmallGap" w:sz="4" w:space="0" w:color="BFBFBF" w:themeColor="background1" w:themeShade="BF"/>
              <w:right w:val="nil"/>
            </w:tcBorders>
          </w:tcPr>
          <w:p w14:paraId="7221C9DB" w14:textId="77777777" w:rsidR="003B1C53" w:rsidRDefault="003B1C53" w:rsidP="00A1418D">
            <w:pPr>
              <w:pStyle w:val="ProductList-Offering2"/>
            </w:pPr>
            <w:bookmarkStart w:id="846" w:name="_Toc379797280"/>
            <w:bookmarkStart w:id="847" w:name="_Toc380513305"/>
            <w:bookmarkStart w:id="848" w:name="_Toc380655353"/>
            <w:bookmarkStart w:id="849" w:name="_Toc399856863"/>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w:t>
            </w:r>
            <w:r w:rsidR="00FE23CC">
              <w:br/>
            </w:r>
            <w:r>
              <w:t>(5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DC" w14:textId="77777777" w:rsidR="003B1C53" w:rsidRDefault="003B1C5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9DD" w14:textId="77777777" w:rsidR="003B1C53" w:rsidRDefault="003B1C5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9DE" w14:textId="77777777" w:rsidR="003B1C53" w:rsidRDefault="003B1C5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9DF" w14:textId="77777777" w:rsidR="003B1C53" w:rsidRDefault="003B1C5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221C9E0" w14:textId="77777777" w:rsidR="003B1C53" w:rsidRDefault="003B1C53" w:rsidP="00C05A53">
            <w:pPr>
              <w:pStyle w:val="ProductList-OfferingBody"/>
              <w:ind w:left="-113"/>
              <w:jc w:val="center"/>
            </w:pPr>
            <w:r>
              <w:t>25</w:t>
            </w:r>
          </w:p>
        </w:tc>
        <w:tc>
          <w:tcPr>
            <w:tcW w:w="596" w:type="dxa"/>
            <w:shd w:val="clear" w:color="auto" w:fill="BFBFBF" w:themeFill="background1" w:themeFillShade="BF"/>
            <w:vAlign w:val="center"/>
          </w:tcPr>
          <w:p w14:paraId="7221C9E1"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E2"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9E3"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E4"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E5"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BFBFBF" w:themeFill="background1" w:themeFillShade="BF"/>
            <w:vAlign w:val="center"/>
          </w:tcPr>
          <w:p w14:paraId="7221C9E6"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E7"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9E8" w14:textId="77777777" w:rsidR="003B1C53" w:rsidRDefault="003B1C53" w:rsidP="00C05A53">
            <w:pPr>
              <w:pStyle w:val="ProductList-OfferingBody"/>
              <w:ind w:left="-113"/>
              <w:jc w:val="center"/>
            </w:pPr>
          </w:p>
        </w:tc>
      </w:tr>
      <w:tr w:rsidR="003B1C53" w14:paraId="7221C9F8" w14:textId="77777777" w:rsidTr="003B1C53">
        <w:tc>
          <w:tcPr>
            <w:tcW w:w="3060" w:type="dxa"/>
            <w:tcBorders>
              <w:top w:val="dashSmallGap" w:sz="4" w:space="0" w:color="BFBFBF" w:themeColor="background1" w:themeShade="BF"/>
              <w:left w:val="nil"/>
              <w:bottom w:val="nil"/>
              <w:right w:val="nil"/>
            </w:tcBorders>
          </w:tcPr>
          <w:p w14:paraId="7221C9EA" w14:textId="77777777" w:rsidR="003B1C53" w:rsidRDefault="003B1C53" w:rsidP="00A1418D">
            <w:pPr>
              <w:pStyle w:val="ProductList-Offering2"/>
            </w:pPr>
            <w:bookmarkStart w:id="850" w:name="_Toc379797281"/>
            <w:bookmarkStart w:id="851" w:name="_Toc380513306"/>
            <w:bookmarkStart w:id="852" w:name="_Toc380655354"/>
            <w:bookmarkStart w:id="853" w:name="_Toc399856864"/>
            <w:r>
              <w:t>Windows MultiPoint Server 2012 Standard</w:t>
            </w:r>
            <w:bookmarkEnd w:id="850"/>
            <w:bookmarkEnd w:id="851"/>
            <w:bookmarkEnd w:id="852"/>
            <w:bookmarkEnd w:id="853"/>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221C9EB" w14:textId="77777777" w:rsidR="003B1C53" w:rsidRDefault="003B1C5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7221C9EC" w14:textId="77777777" w:rsidR="003B1C53" w:rsidRDefault="003B1C5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7221C9ED" w14:textId="77777777" w:rsidR="003B1C53" w:rsidRDefault="003B1C5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9EE" w14:textId="77777777" w:rsidR="003B1C53" w:rsidRDefault="003B1C5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21C9EF" w14:textId="77777777" w:rsidR="003B1C53" w:rsidRDefault="003B1C53" w:rsidP="00C05A53">
            <w:pPr>
              <w:pStyle w:val="ProductList-OfferingBody"/>
              <w:ind w:left="-113"/>
              <w:jc w:val="center"/>
            </w:pPr>
            <w:r>
              <w:t>5</w:t>
            </w:r>
          </w:p>
        </w:tc>
        <w:tc>
          <w:tcPr>
            <w:tcW w:w="596" w:type="dxa"/>
            <w:shd w:val="clear" w:color="auto" w:fill="BFBFBF" w:themeFill="background1" w:themeFillShade="BF"/>
            <w:vAlign w:val="center"/>
          </w:tcPr>
          <w:p w14:paraId="7221C9F0"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F1"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9F2" w14:textId="77777777" w:rsidR="003B1C53" w:rsidRPr="001C0758" w:rsidRDefault="003B1C53" w:rsidP="00C61360">
            <w:pPr>
              <w:pStyle w:val="ProductList-OfferingBody"/>
              <w:ind w:left="-113"/>
              <w:jc w:val="center"/>
            </w:pPr>
          </w:p>
        </w:tc>
        <w:tc>
          <w:tcPr>
            <w:tcW w:w="595" w:type="dxa"/>
            <w:shd w:val="clear" w:color="auto" w:fill="70AD47" w:themeFill="accent6"/>
            <w:vAlign w:val="center"/>
          </w:tcPr>
          <w:p w14:paraId="7221C9F3" w14:textId="77777777" w:rsidR="003B1C53" w:rsidRPr="001C0758" w:rsidRDefault="003B1C53" w:rsidP="00C61360">
            <w:pPr>
              <w:pStyle w:val="ProductList-OfferingBody"/>
              <w:ind w:left="-113"/>
              <w:jc w:val="center"/>
            </w:pPr>
          </w:p>
        </w:tc>
        <w:tc>
          <w:tcPr>
            <w:tcW w:w="595" w:type="dxa"/>
            <w:shd w:val="clear" w:color="auto" w:fill="BFBFBF" w:themeFill="background1" w:themeFillShade="BF"/>
            <w:vAlign w:val="center"/>
          </w:tcPr>
          <w:p w14:paraId="7221C9F4" w14:textId="77777777" w:rsidR="003B1C53" w:rsidRPr="001C0758" w:rsidRDefault="003B1C53" w:rsidP="00C61360">
            <w:pPr>
              <w:pStyle w:val="ProductList-OfferingBody"/>
              <w:ind w:left="-113"/>
              <w:jc w:val="center"/>
            </w:pPr>
          </w:p>
        </w:tc>
        <w:tc>
          <w:tcPr>
            <w:tcW w:w="596" w:type="dxa"/>
            <w:shd w:val="clear" w:color="auto" w:fill="BFBFBF" w:themeFill="background1" w:themeFillShade="BF"/>
            <w:vAlign w:val="center"/>
          </w:tcPr>
          <w:p w14:paraId="7221C9F5"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9F6"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9F7" w14:textId="77777777" w:rsidR="003B1C53" w:rsidRDefault="003B1C53" w:rsidP="00C05A53">
            <w:pPr>
              <w:pStyle w:val="ProductList-OfferingBody"/>
              <w:ind w:left="-113"/>
              <w:jc w:val="center"/>
            </w:pPr>
          </w:p>
        </w:tc>
      </w:tr>
    </w:tbl>
    <w:p w14:paraId="7221C9F9" w14:textId="77777777" w:rsidR="00C13DF8" w:rsidRPr="00D33182" w:rsidRDefault="00C13DF8"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700"/>
        <w:gridCol w:w="3600"/>
      </w:tblGrid>
      <w:tr w:rsidR="00501CBA" w14:paraId="7221C9FD" w14:textId="77777777" w:rsidTr="003B1C53">
        <w:tc>
          <w:tcPr>
            <w:tcW w:w="4500" w:type="dxa"/>
          </w:tcPr>
          <w:p w14:paraId="7221C9FA" w14:textId="77777777" w:rsidR="00501CBA" w:rsidRDefault="00501CBA" w:rsidP="00501CBA">
            <w:pPr>
              <w:pStyle w:val="ProductList-Body"/>
              <w:spacing w:before="20" w:after="20"/>
            </w:pPr>
            <w:r>
              <w:t xml:space="preserve">Frühere Version: </w:t>
            </w:r>
            <w:r>
              <w:rPr>
                <w:b/>
              </w:rPr>
              <w:t>Windows MultiPoint Server 2011</w:t>
            </w:r>
            <w:r>
              <w:t xml:space="preserve"> (3/11)</w:t>
            </w:r>
          </w:p>
        </w:tc>
        <w:tc>
          <w:tcPr>
            <w:tcW w:w="2700" w:type="dxa"/>
          </w:tcPr>
          <w:p w14:paraId="7221C9FB" w14:textId="77777777" w:rsidR="00501CBA" w:rsidRDefault="00501CBA" w:rsidP="00501CBA">
            <w:pPr>
              <w:pStyle w:val="ProductList-Body"/>
              <w:spacing w:before="20" w:after="20"/>
            </w:pPr>
            <w:r>
              <w:t xml:space="preserve">Produkt-Pool: </w:t>
            </w:r>
            <w:r>
              <w:rPr>
                <w:b/>
              </w:rPr>
              <w:t>Server</w:t>
            </w:r>
          </w:p>
        </w:tc>
        <w:tc>
          <w:tcPr>
            <w:tcW w:w="3600" w:type="dxa"/>
          </w:tcPr>
          <w:p w14:paraId="7221C9FC" w14:textId="77777777" w:rsidR="00501CBA" w:rsidRDefault="0060366B" w:rsidP="00501CBA">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r>
    </w:tbl>
    <w:bookmarkStart w:id="854" w:name="_Toc378147652"/>
    <w:bookmarkStart w:id="855" w:name="_Toc378151554"/>
    <w:p w14:paraId="7221C9FE"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9FF" w14:textId="77777777" w:rsidR="00C13DF8" w:rsidRDefault="009708AE" w:rsidP="00B26BEF">
      <w:pPr>
        <w:pStyle w:val="ProductList-Offering2Heading"/>
        <w:outlineLvl w:val="2"/>
      </w:pPr>
      <w:r>
        <w:tab/>
      </w:r>
      <w:bookmarkStart w:id="856" w:name="_Toc379797282"/>
      <w:bookmarkStart w:id="857" w:name="_Toc380513307"/>
      <w:bookmarkStart w:id="858" w:name="_Toc380655355"/>
      <w:bookmarkStart w:id="859" w:name="_Toc399856865"/>
      <w:r>
        <w:t>Windows Server</w:t>
      </w:r>
      <w:bookmarkEnd w:id="854"/>
      <w:bookmarkEnd w:id="855"/>
      <w:bookmarkEnd w:id="856"/>
      <w:bookmarkEnd w:id="857"/>
      <w:bookmarkEnd w:id="858"/>
      <w:bookmarkEnd w:id="8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B1C53" w14:paraId="7221CA0E" w14:textId="77777777" w:rsidTr="003B1C53">
        <w:trPr>
          <w:tblHeader/>
        </w:trPr>
        <w:tc>
          <w:tcPr>
            <w:tcW w:w="3060" w:type="dxa"/>
            <w:tcBorders>
              <w:bottom w:val="nil"/>
            </w:tcBorders>
            <w:shd w:val="clear" w:color="auto" w:fill="00188F"/>
          </w:tcPr>
          <w:p w14:paraId="7221CA00" w14:textId="77777777" w:rsidR="003B1C53" w:rsidRPr="00EE0836" w:rsidRDefault="003B1C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A01"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A02" w14:textId="77777777" w:rsidR="003B1C53" w:rsidRPr="00886678" w:rsidRDefault="003B1C53"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A03" w14:textId="77777777" w:rsidR="003B1C53" w:rsidRPr="00C37D2B" w:rsidRDefault="003B1C53"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A04"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A05"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A06"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A07"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A08"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A09"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A0A"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A0B" w14:textId="77777777" w:rsidR="003B1C53" w:rsidRPr="00C5575D" w:rsidRDefault="003B1C53"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A0C"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A0D" w14:textId="77777777" w:rsidR="003B1C53" w:rsidRPr="00C5575D" w:rsidRDefault="003B1C53"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B1C53" w14:paraId="7221CA1D" w14:textId="77777777" w:rsidTr="003B1C53">
        <w:tc>
          <w:tcPr>
            <w:tcW w:w="3060" w:type="dxa"/>
            <w:tcBorders>
              <w:top w:val="nil"/>
              <w:left w:val="nil"/>
              <w:bottom w:val="dashSmallGap" w:sz="4" w:space="0" w:color="BFBFBF" w:themeColor="background1" w:themeShade="BF"/>
              <w:right w:val="nil"/>
            </w:tcBorders>
          </w:tcPr>
          <w:p w14:paraId="7221CA0F" w14:textId="77777777" w:rsidR="003B1C53" w:rsidRDefault="003B1C53" w:rsidP="00A1418D">
            <w:pPr>
              <w:pStyle w:val="ProductList-Offering2"/>
            </w:pPr>
            <w:bookmarkStart w:id="860" w:name="_Toc379797283"/>
            <w:bookmarkStart w:id="861" w:name="_Toc380513308"/>
            <w:bookmarkStart w:id="862" w:name="_Toc380655356"/>
            <w:bookmarkStart w:id="863" w:name="_Toc399856866"/>
            <w:r>
              <w:t xml:space="preserve">CAL für Windows Server 2012 Active Directory-Rechteverwaltungsdienste </w:t>
            </w:r>
            <w:r w:rsidR="00D33182">
              <w:br/>
            </w:r>
            <w:r>
              <w:t>(Gerät und Nutzer)</w:t>
            </w:r>
            <w:bookmarkEnd w:id="860"/>
            <w:bookmarkEnd w:id="861"/>
            <w:bookmarkEnd w:id="862"/>
            <w:bookmarkEnd w:id="863"/>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7221CA10" w14:textId="77777777" w:rsidR="003B1C53" w:rsidRDefault="003B1C5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221CA11" w14:textId="77777777" w:rsidR="003B1C53" w:rsidRDefault="003B1C5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A12" w14:textId="77777777" w:rsidR="003B1C53" w:rsidRDefault="003B1C5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13" w14:textId="77777777" w:rsidR="003B1C53" w:rsidRDefault="003B1C5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A14" w14:textId="77777777" w:rsidR="003B1C53" w:rsidRDefault="003B1C53" w:rsidP="005F068D">
            <w:pPr>
              <w:pStyle w:val="ProductList-OfferingBody"/>
              <w:ind w:left="-113"/>
              <w:jc w:val="center"/>
            </w:pPr>
            <w:r>
              <w:t>1</w:t>
            </w:r>
          </w:p>
        </w:tc>
        <w:tc>
          <w:tcPr>
            <w:tcW w:w="596" w:type="dxa"/>
            <w:shd w:val="clear" w:color="auto" w:fill="70AD47" w:themeFill="accent6"/>
            <w:vAlign w:val="center"/>
          </w:tcPr>
          <w:p w14:paraId="7221CA15"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rPr>
                <w:u w:val="single"/>
              </w:rPr>
              <w:instrText xml:space="preserve"> </w:instrText>
            </w:r>
            <w:r w:rsidRPr="001C0758">
              <w:instrText>Zusätzliches Produkt</w:instrText>
            </w:r>
            <w:r w:rsidRPr="001C0758">
              <w:rPr>
                <w:color w:val="1F497D"/>
              </w:rPr>
              <w:instrText>”</w:instrText>
            </w:r>
            <w:r w:rsidRPr="001C0758">
              <w:fldChar w:fldCharType="separate"/>
            </w:r>
            <w:r w:rsidRPr="001C0758">
              <w:t xml:space="preserve"> A </w:t>
            </w:r>
            <w:r w:rsidRPr="001C0758">
              <w:fldChar w:fldCharType="end"/>
            </w:r>
          </w:p>
        </w:tc>
        <w:tc>
          <w:tcPr>
            <w:tcW w:w="595" w:type="dxa"/>
            <w:shd w:val="clear" w:color="auto" w:fill="70AD47" w:themeFill="accent6"/>
            <w:vAlign w:val="center"/>
          </w:tcPr>
          <w:p w14:paraId="7221CA16" w14:textId="77777777" w:rsidR="003B1C5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7221CA17"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18" w14:textId="77777777" w:rsidR="003B1C53" w:rsidRDefault="003B1C53" w:rsidP="00C05A53">
            <w:pPr>
              <w:pStyle w:val="ProductList-OfferingBody"/>
              <w:ind w:left="-113"/>
              <w:jc w:val="center"/>
            </w:pPr>
          </w:p>
        </w:tc>
        <w:tc>
          <w:tcPr>
            <w:tcW w:w="595" w:type="dxa"/>
            <w:shd w:val="clear" w:color="auto" w:fill="BFBFBF" w:themeFill="background1" w:themeFillShade="BF"/>
            <w:vAlign w:val="center"/>
          </w:tcPr>
          <w:p w14:paraId="7221CA19"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1A"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1B"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1C"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3B1C53" w14:paraId="7221CA2C" w14:textId="77777777" w:rsidTr="003B1C53">
        <w:tc>
          <w:tcPr>
            <w:tcW w:w="3060" w:type="dxa"/>
            <w:tcBorders>
              <w:top w:val="nil"/>
              <w:left w:val="nil"/>
              <w:bottom w:val="dashSmallGap" w:sz="4" w:space="0" w:color="BFBFBF" w:themeColor="background1" w:themeShade="BF"/>
              <w:right w:val="nil"/>
            </w:tcBorders>
          </w:tcPr>
          <w:p w14:paraId="7221CA1E" w14:textId="77777777" w:rsidR="003B1C53" w:rsidRDefault="003B1C53" w:rsidP="00A1418D">
            <w:pPr>
              <w:pStyle w:val="ProductList-Offering2"/>
            </w:pPr>
            <w:bookmarkStart w:id="864" w:name="_Toc379797284"/>
            <w:bookmarkStart w:id="865" w:name="_Toc380513309"/>
            <w:bookmarkStart w:id="866" w:name="_Toc380655357"/>
            <w:bookmarkStart w:id="867" w:name="_Toc399856867"/>
            <w:r>
              <w:t xml:space="preserve">CAL für Windows Server 2012 </w:t>
            </w:r>
            <w:r w:rsidR="004A76E8">
              <w:br/>
            </w:r>
            <w:r>
              <w:t>(Gerät und Nutzer)</w:t>
            </w:r>
            <w:bookmarkEnd w:id="864"/>
            <w:bookmarkEnd w:id="865"/>
            <w:bookmarkEnd w:id="866"/>
            <w:bookmarkEnd w:id="867"/>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7221CA1F" w14:textId="77777777" w:rsidR="003B1C53" w:rsidRDefault="003B1C5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221CA20" w14:textId="77777777" w:rsidR="003B1C53" w:rsidRDefault="003B1C5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A21" w14:textId="77777777" w:rsidR="003B1C53" w:rsidRDefault="003B1C5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22" w14:textId="77777777" w:rsidR="003B1C53" w:rsidRDefault="003B1C5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A23" w14:textId="77777777" w:rsidR="003B1C53" w:rsidRDefault="003B1C53" w:rsidP="00C05A53">
            <w:pPr>
              <w:pStyle w:val="ProductList-OfferingBody"/>
              <w:ind w:left="-113"/>
              <w:jc w:val="center"/>
            </w:pPr>
            <w:r>
              <w:t>1</w:t>
            </w:r>
          </w:p>
        </w:tc>
        <w:tc>
          <w:tcPr>
            <w:tcW w:w="596" w:type="dxa"/>
            <w:shd w:val="clear" w:color="auto" w:fill="70AD47" w:themeFill="accent6"/>
            <w:vAlign w:val="center"/>
          </w:tcPr>
          <w:p w14:paraId="7221CA24"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Industry Device</w:instrText>
            </w:r>
            <w:r w:rsidRPr="001C0758">
              <w:rPr>
                <w:color w:val="1F497D"/>
              </w:rPr>
              <w:instrText>”</w:instrText>
            </w:r>
            <w:r w:rsidRPr="001C0758">
              <w:fldChar w:fldCharType="separate"/>
            </w:r>
            <w:r w:rsidRPr="001C0758">
              <w:t>ID</w:t>
            </w:r>
            <w:r w:rsidRPr="001C0758">
              <w:fldChar w:fldCharType="end"/>
            </w:r>
          </w:p>
        </w:tc>
        <w:tc>
          <w:tcPr>
            <w:tcW w:w="595" w:type="dxa"/>
            <w:shd w:val="clear" w:color="auto" w:fill="70AD47" w:themeFill="accent6"/>
            <w:vAlign w:val="center"/>
          </w:tcPr>
          <w:p w14:paraId="7221CA25" w14:textId="77777777" w:rsidR="003B1C5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7221CA26"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27" w14:textId="77777777" w:rsidR="003B1C53" w:rsidRDefault="003B1C53" w:rsidP="00C05A53">
            <w:pPr>
              <w:pStyle w:val="ProductList-OfferingBody"/>
              <w:ind w:left="-113"/>
              <w:jc w:val="center"/>
            </w:pPr>
          </w:p>
        </w:tc>
        <w:tc>
          <w:tcPr>
            <w:tcW w:w="595" w:type="dxa"/>
            <w:shd w:val="clear" w:color="auto" w:fill="BFBFBF" w:themeFill="background1" w:themeFillShade="BF"/>
            <w:vAlign w:val="center"/>
          </w:tcPr>
          <w:p w14:paraId="7221CA28"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29"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2A"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A2B" w14:textId="77777777" w:rsidR="003B1C53" w:rsidRPr="001C0758" w:rsidRDefault="003B1C53" w:rsidP="00C61360">
            <w:pPr>
              <w:pStyle w:val="ProductList-OfferingBody"/>
              <w:ind w:left="-113"/>
              <w:jc w:val="center"/>
            </w:pPr>
          </w:p>
        </w:tc>
      </w:tr>
      <w:tr w:rsidR="003B1C53" w14:paraId="7221CA3B" w14:textId="77777777" w:rsidTr="003B1C53">
        <w:tc>
          <w:tcPr>
            <w:tcW w:w="3060" w:type="dxa"/>
            <w:tcBorders>
              <w:top w:val="nil"/>
              <w:left w:val="nil"/>
              <w:bottom w:val="dashSmallGap" w:sz="4" w:space="0" w:color="BFBFBF" w:themeColor="background1" w:themeShade="BF"/>
              <w:right w:val="nil"/>
            </w:tcBorders>
          </w:tcPr>
          <w:p w14:paraId="7221CA2D" w14:textId="77777777" w:rsidR="003B1C53" w:rsidRDefault="003B1C53" w:rsidP="00A1418D">
            <w:pPr>
              <w:pStyle w:val="ProductList-Offering2"/>
            </w:pPr>
            <w:bookmarkStart w:id="868" w:name="_Toc379797285"/>
            <w:bookmarkStart w:id="869" w:name="_Toc380513310"/>
            <w:bookmarkStart w:id="870" w:name="_Toc380655358"/>
            <w:bookmarkStart w:id="871" w:name="_Toc399856868"/>
            <w:r>
              <w:t>CAL für Windows Server 2012-Remotedesktopdienste (Gerät und Nutzer)</w:t>
            </w:r>
            <w:bookmarkEnd w:id="868"/>
            <w:bookmarkEnd w:id="869"/>
            <w:bookmarkEnd w:id="870"/>
            <w:bookmarkEnd w:id="871"/>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7221CA2E" w14:textId="77777777" w:rsidR="003B1C53" w:rsidRDefault="003B1C5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221CA2F" w14:textId="77777777" w:rsidR="003B1C53" w:rsidRDefault="003B1C5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A30" w14:textId="77777777" w:rsidR="003B1C53" w:rsidRDefault="003B1C5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31" w14:textId="77777777" w:rsidR="003B1C53" w:rsidRDefault="003B1C5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A32" w14:textId="77777777" w:rsidR="003B1C53" w:rsidRDefault="003B1C53" w:rsidP="00C05A53">
            <w:pPr>
              <w:pStyle w:val="ProductList-OfferingBody"/>
              <w:ind w:left="-113"/>
              <w:jc w:val="center"/>
            </w:pPr>
            <w:r>
              <w:t>1</w:t>
            </w:r>
          </w:p>
        </w:tc>
        <w:tc>
          <w:tcPr>
            <w:tcW w:w="596" w:type="dxa"/>
            <w:shd w:val="clear" w:color="auto" w:fill="70AD47" w:themeFill="accent6"/>
            <w:vAlign w:val="center"/>
          </w:tcPr>
          <w:p w14:paraId="7221CA33" w14:textId="77777777" w:rsidR="003B1C5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7221CA34" w14:textId="77777777" w:rsidR="003B1C5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7221CA35"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36" w14:textId="77777777" w:rsidR="003B1C53" w:rsidRDefault="003B1C53" w:rsidP="00C05A53">
            <w:pPr>
              <w:pStyle w:val="ProductList-OfferingBody"/>
              <w:ind w:left="-113"/>
              <w:jc w:val="center"/>
            </w:pPr>
          </w:p>
        </w:tc>
        <w:tc>
          <w:tcPr>
            <w:tcW w:w="595" w:type="dxa"/>
            <w:shd w:val="clear" w:color="auto" w:fill="BFBFBF" w:themeFill="background1" w:themeFillShade="BF"/>
            <w:vAlign w:val="center"/>
          </w:tcPr>
          <w:p w14:paraId="7221CA37"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38"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39"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3A"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3B1C53" w14:paraId="7221CA4A" w14:textId="77777777" w:rsidTr="003B1C53">
        <w:tc>
          <w:tcPr>
            <w:tcW w:w="3060" w:type="dxa"/>
            <w:tcBorders>
              <w:top w:val="nil"/>
              <w:left w:val="nil"/>
              <w:bottom w:val="dashSmallGap" w:sz="4" w:space="0" w:color="BFBFBF" w:themeColor="background1" w:themeShade="BF"/>
              <w:right w:val="nil"/>
            </w:tcBorders>
          </w:tcPr>
          <w:p w14:paraId="7221CA3C" w14:textId="77777777" w:rsidR="003B1C53" w:rsidRDefault="003B1C53" w:rsidP="00A1418D">
            <w:pPr>
              <w:pStyle w:val="ProductList-Offering2"/>
            </w:pPr>
            <w:bookmarkStart w:id="872" w:name="_Toc379797286"/>
            <w:bookmarkStart w:id="873" w:name="_Toc380513311"/>
            <w:bookmarkStart w:id="874" w:name="_Toc380655359"/>
            <w:bookmarkStart w:id="875" w:name="_Toc399856869"/>
            <w:r>
              <w:t>Externer Connector für Windows Server 2012-Remotedesktopdienste</w:t>
            </w:r>
            <w:bookmarkEnd w:id="872"/>
            <w:bookmarkEnd w:id="873"/>
            <w:bookmarkEnd w:id="874"/>
            <w:bookmarkEnd w:id="875"/>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7221CA3D" w14:textId="77777777" w:rsidR="003B1C53" w:rsidRDefault="003B1C5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7221CA3E" w14:textId="77777777" w:rsidR="003B1C53" w:rsidRDefault="003B1C5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221CA3F" w14:textId="77777777" w:rsidR="003B1C53" w:rsidRDefault="003B1C5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40" w14:textId="77777777" w:rsidR="003B1C53" w:rsidRDefault="003B1C5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221CA41" w14:textId="77777777" w:rsidR="003B1C53" w:rsidRDefault="003B1C53" w:rsidP="00C05A53">
            <w:pPr>
              <w:pStyle w:val="ProductList-OfferingBody"/>
              <w:ind w:left="-113"/>
              <w:jc w:val="center"/>
            </w:pPr>
            <w:r>
              <w:t>75</w:t>
            </w:r>
          </w:p>
        </w:tc>
        <w:tc>
          <w:tcPr>
            <w:tcW w:w="596" w:type="dxa"/>
            <w:shd w:val="clear" w:color="auto" w:fill="70AD47" w:themeFill="accent6"/>
            <w:vAlign w:val="center"/>
          </w:tcPr>
          <w:p w14:paraId="7221CA42"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7221CA43"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7221CA44"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45"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46"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7221CA47"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48"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49"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3B1C53" w14:paraId="7221CA59" w14:textId="77777777" w:rsidTr="003B1C53">
        <w:tc>
          <w:tcPr>
            <w:tcW w:w="3060" w:type="dxa"/>
            <w:tcBorders>
              <w:top w:val="nil"/>
              <w:left w:val="nil"/>
              <w:bottom w:val="dashSmallGap" w:sz="4" w:space="0" w:color="BFBFBF" w:themeColor="background1" w:themeShade="BF"/>
              <w:right w:val="nil"/>
            </w:tcBorders>
          </w:tcPr>
          <w:p w14:paraId="7221CA4B" w14:textId="77777777" w:rsidR="003B1C53" w:rsidRDefault="003B1C53" w:rsidP="00A1418D">
            <w:pPr>
              <w:pStyle w:val="ProductList-Offering2"/>
            </w:pPr>
            <w:bookmarkStart w:id="876" w:name="_Toc379797287"/>
            <w:bookmarkStart w:id="877" w:name="_Toc380513312"/>
            <w:bookmarkStart w:id="878" w:name="_Toc380655360"/>
            <w:bookmarkStart w:id="879" w:name="_Toc399856870"/>
            <w:r>
              <w:t>Windows Server 2012 R2 Datacenter</w:t>
            </w:r>
            <w:bookmarkEnd w:id="876"/>
            <w:bookmarkEnd w:id="877"/>
            <w:bookmarkEnd w:id="878"/>
            <w:bookmarkEnd w:id="879"/>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221CA4C" w14:textId="77777777" w:rsidR="003B1C53" w:rsidRDefault="003B1C5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CA4D" w14:textId="77777777" w:rsidR="003B1C53" w:rsidRDefault="003B1C5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221CA4E" w14:textId="77777777" w:rsidR="003B1C53" w:rsidRDefault="003B1C5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4F" w14:textId="77777777" w:rsidR="003B1C53" w:rsidRDefault="003B1C5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221CA50" w14:textId="77777777" w:rsidR="003B1C53" w:rsidRDefault="003B1C53" w:rsidP="005F068D">
            <w:pPr>
              <w:pStyle w:val="ProductList-OfferingBody"/>
              <w:ind w:left="-113"/>
              <w:jc w:val="center"/>
            </w:pPr>
            <w:r>
              <w:t>75</w:t>
            </w:r>
          </w:p>
        </w:tc>
        <w:tc>
          <w:tcPr>
            <w:tcW w:w="596" w:type="dxa"/>
            <w:shd w:val="clear" w:color="auto" w:fill="70AD47" w:themeFill="accent6"/>
            <w:vAlign w:val="center"/>
          </w:tcPr>
          <w:p w14:paraId="7221CA51"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7221CA52"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7221CA53"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54"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55"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7221CA56"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57"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58"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3B1C53" w14:paraId="7221CA68" w14:textId="77777777" w:rsidTr="003B1C53">
        <w:tc>
          <w:tcPr>
            <w:tcW w:w="3060" w:type="dxa"/>
            <w:tcBorders>
              <w:top w:val="nil"/>
              <w:left w:val="nil"/>
              <w:bottom w:val="dashSmallGap" w:sz="4" w:space="0" w:color="BFBFBF" w:themeColor="background1" w:themeShade="BF"/>
              <w:right w:val="nil"/>
            </w:tcBorders>
          </w:tcPr>
          <w:p w14:paraId="7221CA5A" w14:textId="77777777" w:rsidR="003B1C53" w:rsidRDefault="003B1C53" w:rsidP="00A1418D">
            <w:pPr>
              <w:pStyle w:val="ProductList-Offering2"/>
            </w:pPr>
            <w:bookmarkStart w:id="880" w:name="_Toc379797288"/>
            <w:bookmarkStart w:id="881" w:name="_Toc380513313"/>
            <w:bookmarkStart w:id="882" w:name="_Toc380655361"/>
            <w:bookmarkStart w:id="883" w:name="_Toc399856871"/>
            <w:r>
              <w:t>Windows Server 2012 R2 Essentials</w:t>
            </w:r>
            <w:bookmarkEnd w:id="880"/>
            <w:bookmarkEnd w:id="881"/>
            <w:bookmarkEnd w:id="882"/>
            <w:bookmarkEnd w:id="883"/>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7221CA5B" w14:textId="77777777" w:rsidR="003B1C53" w:rsidRDefault="003B1C5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CA5C" w14:textId="77777777" w:rsidR="003B1C53" w:rsidRDefault="003B1C5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221CA5D" w14:textId="77777777" w:rsidR="003B1C53" w:rsidRDefault="003B1C5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5E" w14:textId="77777777" w:rsidR="003B1C53" w:rsidRDefault="003B1C5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1CA5F" w14:textId="77777777" w:rsidR="003B1C53" w:rsidRDefault="003B1C53" w:rsidP="00C05A53">
            <w:pPr>
              <w:pStyle w:val="ProductList-OfferingBody"/>
              <w:ind w:left="-113"/>
              <w:jc w:val="center"/>
            </w:pPr>
            <w:r>
              <w:t>5</w:t>
            </w:r>
          </w:p>
        </w:tc>
        <w:tc>
          <w:tcPr>
            <w:tcW w:w="596" w:type="dxa"/>
            <w:shd w:val="clear" w:color="auto" w:fill="70AD47" w:themeFill="accent6"/>
            <w:vAlign w:val="center"/>
          </w:tcPr>
          <w:p w14:paraId="7221CA60"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7221CA61"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A62"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63" w14:textId="77777777" w:rsidR="003B1C53" w:rsidRDefault="003B1C53" w:rsidP="00C05A53">
            <w:pPr>
              <w:pStyle w:val="ProductList-OfferingBody"/>
              <w:ind w:left="-113"/>
              <w:jc w:val="center"/>
            </w:pPr>
          </w:p>
        </w:tc>
        <w:tc>
          <w:tcPr>
            <w:tcW w:w="595" w:type="dxa"/>
            <w:shd w:val="clear" w:color="auto" w:fill="BFBFBF" w:themeFill="background1" w:themeFillShade="BF"/>
            <w:vAlign w:val="center"/>
          </w:tcPr>
          <w:p w14:paraId="7221CA64" w14:textId="77777777" w:rsidR="003B1C53" w:rsidRPr="001C0758" w:rsidRDefault="003B1C53" w:rsidP="00C61360">
            <w:pPr>
              <w:pStyle w:val="ProductList-OfferingBody"/>
              <w:ind w:left="-113"/>
              <w:jc w:val="center"/>
            </w:pPr>
          </w:p>
        </w:tc>
        <w:tc>
          <w:tcPr>
            <w:tcW w:w="596" w:type="dxa"/>
            <w:shd w:val="clear" w:color="auto" w:fill="70AD47" w:themeFill="accent6"/>
            <w:vAlign w:val="center"/>
          </w:tcPr>
          <w:p w14:paraId="7221CA65"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BFBFBF" w:themeFill="background1" w:themeFillShade="BF"/>
            <w:vAlign w:val="center"/>
          </w:tcPr>
          <w:p w14:paraId="7221CA66" w14:textId="77777777" w:rsidR="003B1C53" w:rsidRDefault="003B1C53" w:rsidP="00C05A53">
            <w:pPr>
              <w:pStyle w:val="ProductList-OfferingBody"/>
              <w:ind w:left="-113"/>
              <w:jc w:val="center"/>
            </w:pPr>
          </w:p>
        </w:tc>
        <w:tc>
          <w:tcPr>
            <w:tcW w:w="596" w:type="dxa"/>
            <w:shd w:val="clear" w:color="auto" w:fill="BFBFBF" w:themeFill="background1" w:themeFillShade="BF"/>
            <w:vAlign w:val="center"/>
          </w:tcPr>
          <w:p w14:paraId="7221CA67" w14:textId="77777777" w:rsidR="003B1C53" w:rsidRPr="001C0758" w:rsidRDefault="003B1C53" w:rsidP="00C61360">
            <w:pPr>
              <w:pStyle w:val="ProductList-OfferingBody"/>
              <w:ind w:left="-113"/>
              <w:jc w:val="center"/>
            </w:pPr>
          </w:p>
        </w:tc>
      </w:tr>
      <w:tr w:rsidR="003B1C53" w14:paraId="7221CA77" w14:textId="77777777" w:rsidTr="003B1C53">
        <w:tc>
          <w:tcPr>
            <w:tcW w:w="3060" w:type="dxa"/>
            <w:tcBorders>
              <w:top w:val="nil"/>
              <w:left w:val="nil"/>
              <w:bottom w:val="dashSmallGap" w:sz="4" w:space="0" w:color="BFBFBF" w:themeColor="background1" w:themeShade="BF"/>
              <w:right w:val="nil"/>
            </w:tcBorders>
          </w:tcPr>
          <w:p w14:paraId="7221CA69" w14:textId="77777777" w:rsidR="003B1C53" w:rsidRDefault="003B1C53" w:rsidP="00A1418D">
            <w:pPr>
              <w:pStyle w:val="ProductList-Offering2"/>
            </w:pPr>
            <w:bookmarkStart w:id="884" w:name="_Toc379797289"/>
            <w:bookmarkStart w:id="885" w:name="_Toc380513314"/>
            <w:bookmarkStart w:id="886" w:name="_Toc380655362"/>
            <w:bookmarkStart w:id="887" w:name="_Toc399856872"/>
            <w:r>
              <w:t>Windows Server 2012 R2 Standard</w:t>
            </w:r>
            <w:bookmarkEnd w:id="884"/>
            <w:bookmarkEnd w:id="885"/>
            <w:bookmarkEnd w:id="886"/>
            <w:bookmarkEnd w:id="887"/>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7221CA6A" w14:textId="77777777" w:rsidR="003B1C53" w:rsidRDefault="003B1C5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221CA6B" w14:textId="77777777" w:rsidR="003B1C53" w:rsidRDefault="003B1C5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7221CA6C" w14:textId="77777777" w:rsidR="003B1C53" w:rsidRDefault="003B1C5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6D" w14:textId="77777777" w:rsidR="003B1C53" w:rsidRDefault="003B1C5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221CA6E" w14:textId="77777777" w:rsidR="003B1C53" w:rsidRDefault="003B1C53" w:rsidP="00C05A53">
            <w:pPr>
              <w:pStyle w:val="ProductList-OfferingBody"/>
              <w:ind w:left="-113"/>
              <w:jc w:val="center"/>
            </w:pPr>
            <w:r>
              <w:t>15</w:t>
            </w:r>
          </w:p>
        </w:tc>
        <w:tc>
          <w:tcPr>
            <w:tcW w:w="596" w:type="dxa"/>
            <w:shd w:val="clear" w:color="auto" w:fill="70AD47" w:themeFill="accent6"/>
            <w:vAlign w:val="center"/>
          </w:tcPr>
          <w:p w14:paraId="7221CA6F"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7221CA70"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7221CA71"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72" w14:textId="77777777" w:rsidR="003B1C53" w:rsidRDefault="003B1C53" w:rsidP="00C05A53">
            <w:pPr>
              <w:pStyle w:val="ProductList-OfferingBody"/>
              <w:ind w:left="-113"/>
              <w:jc w:val="center"/>
            </w:pPr>
          </w:p>
        </w:tc>
        <w:tc>
          <w:tcPr>
            <w:tcW w:w="595" w:type="dxa"/>
            <w:shd w:val="clear" w:color="auto" w:fill="BFBFBF" w:themeFill="background1" w:themeFillShade="BF"/>
            <w:vAlign w:val="center"/>
          </w:tcPr>
          <w:p w14:paraId="7221CA73" w14:textId="77777777" w:rsidR="003B1C53" w:rsidRPr="001C0758" w:rsidRDefault="003B1C53" w:rsidP="00C61360">
            <w:pPr>
              <w:pStyle w:val="ProductList-OfferingBody"/>
              <w:ind w:left="-113"/>
              <w:jc w:val="center"/>
            </w:pPr>
          </w:p>
        </w:tc>
        <w:tc>
          <w:tcPr>
            <w:tcW w:w="596" w:type="dxa"/>
            <w:shd w:val="clear" w:color="auto" w:fill="70AD47" w:themeFill="accent6"/>
            <w:vAlign w:val="center"/>
          </w:tcPr>
          <w:p w14:paraId="7221CA74"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75"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76"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3B1C53" w14:paraId="7221CA86" w14:textId="77777777" w:rsidTr="003B1C53">
        <w:tc>
          <w:tcPr>
            <w:tcW w:w="3060" w:type="dxa"/>
            <w:tcBorders>
              <w:top w:val="dashSmallGap" w:sz="4" w:space="0" w:color="BFBFBF" w:themeColor="background1" w:themeShade="BF"/>
              <w:left w:val="nil"/>
              <w:bottom w:val="dashSmallGap" w:sz="4" w:space="0" w:color="BFBFBF" w:themeColor="background1" w:themeShade="BF"/>
              <w:right w:val="nil"/>
            </w:tcBorders>
          </w:tcPr>
          <w:p w14:paraId="7221CA78" w14:textId="77777777" w:rsidR="003B1C53" w:rsidRDefault="003B1C53" w:rsidP="00A1418D">
            <w:pPr>
              <w:pStyle w:val="ProductList-Offering2"/>
            </w:pPr>
            <w:bookmarkStart w:id="888" w:name="_Toc379797290"/>
            <w:bookmarkStart w:id="889" w:name="_Toc380513315"/>
            <w:bookmarkStart w:id="890" w:name="_Toc380655363"/>
            <w:bookmarkStart w:id="891" w:name="_Toc399856873"/>
            <w:r>
              <w:t>Externer Connector für Windows Server 2012 Active Directory-Rechteverwaltungsdienste</w:t>
            </w:r>
            <w:bookmarkEnd w:id="888"/>
            <w:bookmarkEnd w:id="889"/>
            <w:bookmarkEnd w:id="890"/>
            <w:bookmarkEnd w:id="891"/>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A79" w14:textId="77777777" w:rsidR="003B1C53" w:rsidRDefault="003B1C5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A7A" w14:textId="77777777" w:rsidR="003B1C53" w:rsidRDefault="003B1C5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A7B" w14:textId="77777777" w:rsidR="003B1C53" w:rsidRDefault="003B1C5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A7C" w14:textId="77777777" w:rsidR="003B1C53" w:rsidRDefault="003B1C5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221CA7D" w14:textId="77777777" w:rsidR="003B1C53" w:rsidRDefault="003B1C53" w:rsidP="00C05A53">
            <w:pPr>
              <w:pStyle w:val="ProductList-OfferingBody"/>
              <w:ind w:left="-113"/>
              <w:jc w:val="center"/>
            </w:pPr>
            <w:r>
              <w:t>125</w:t>
            </w:r>
          </w:p>
        </w:tc>
        <w:tc>
          <w:tcPr>
            <w:tcW w:w="596" w:type="dxa"/>
            <w:shd w:val="clear" w:color="auto" w:fill="70AD47" w:themeFill="accent6"/>
            <w:vAlign w:val="center"/>
          </w:tcPr>
          <w:p w14:paraId="7221CA7E"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7221CA7F" w14:textId="77777777" w:rsidR="003B1C5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7221CA80"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81"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82"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7221CA83"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84"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85"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3B1C53" w14:paraId="7221CA95" w14:textId="77777777" w:rsidTr="003B1C53">
        <w:tc>
          <w:tcPr>
            <w:tcW w:w="3060" w:type="dxa"/>
            <w:tcBorders>
              <w:top w:val="dashSmallGap" w:sz="4" w:space="0" w:color="BFBFBF" w:themeColor="background1" w:themeShade="BF"/>
              <w:left w:val="nil"/>
              <w:bottom w:val="nil"/>
              <w:right w:val="nil"/>
            </w:tcBorders>
          </w:tcPr>
          <w:p w14:paraId="7221CA87" w14:textId="77777777" w:rsidR="003B1C53" w:rsidRPr="006161A0" w:rsidRDefault="003B1C53" w:rsidP="00A1418D">
            <w:pPr>
              <w:pStyle w:val="ProductList-Offering2"/>
              <w:rPr>
                <w:lang w:val="en-US"/>
              </w:rPr>
            </w:pPr>
            <w:bookmarkStart w:id="892" w:name="_Toc379797291"/>
            <w:bookmarkStart w:id="893" w:name="_Toc380513316"/>
            <w:bookmarkStart w:id="894" w:name="_Toc380655364"/>
            <w:bookmarkStart w:id="895" w:name="_Toc399856874"/>
            <w:r w:rsidRPr="006161A0">
              <w:rPr>
                <w:lang w:val="en-US"/>
              </w:rPr>
              <w:t>Externer Connector für Windows Server 2012</w:t>
            </w:r>
            <w:bookmarkEnd w:id="892"/>
            <w:bookmarkEnd w:id="893"/>
            <w:bookmarkEnd w:id="894"/>
            <w:bookmarkEnd w:id="895"/>
            <w:r>
              <w:fldChar w:fldCharType="begin"/>
            </w:r>
            <w:r w:rsidRPr="006161A0">
              <w:rPr>
                <w:lang w:val="en-US"/>
              </w:rP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7221CA88" w14:textId="77777777" w:rsidR="003B1C53" w:rsidRDefault="003B1C5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7221CA89" w14:textId="77777777" w:rsidR="003B1C53" w:rsidRDefault="003B1C5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221CA8A" w14:textId="77777777" w:rsidR="003B1C53" w:rsidRDefault="003B1C5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A8B" w14:textId="77777777" w:rsidR="003B1C53" w:rsidRDefault="003B1C5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221CA8C" w14:textId="77777777" w:rsidR="003B1C53" w:rsidRDefault="003B1C53" w:rsidP="00C05A53">
            <w:pPr>
              <w:pStyle w:val="ProductList-OfferingBody"/>
              <w:ind w:left="-113"/>
              <w:jc w:val="center"/>
            </w:pPr>
            <w:r>
              <w:t>25</w:t>
            </w:r>
          </w:p>
        </w:tc>
        <w:tc>
          <w:tcPr>
            <w:tcW w:w="596" w:type="dxa"/>
            <w:shd w:val="clear" w:color="auto" w:fill="70AD47" w:themeFill="accent6"/>
            <w:vAlign w:val="center"/>
          </w:tcPr>
          <w:p w14:paraId="7221CA8D"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7221CA8E"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7221CA8F"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90" w14:textId="77777777" w:rsidR="003B1C53" w:rsidRDefault="003B1C53" w:rsidP="00C05A53">
            <w:pPr>
              <w:pStyle w:val="ProductList-OfferingBody"/>
              <w:ind w:left="-113"/>
              <w:jc w:val="center"/>
            </w:pPr>
          </w:p>
        </w:tc>
        <w:tc>
          <w:tcPr>
            <w:tcW w:w="595" w:type="dxa"/>
            <w:shd w:val="clear" w:color="auto" w:fill="70AD47" w:themeFill="accent6"/>
            <w:vAlign w:val="center"/>
          </w:tcPr>
          <w:p w14:paraId="7221CA91"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7221CA92" w14:textId="77777777" w:rsidR="003B1C53" w:rsidRPr="001C0758" w:rsidRDefault="003B1C53" w:rsidP="00C61360">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7221CA93" w14:textId="77777777" w:rsidR="003B1C53" w:rsidRDefault="003B1C53" w:rsidP="00C05A53">
            <w:pPr>
              <w:pStyle w:val="ProductList-OfferingBody"/>
              <w:ind w:left="-113"/>
              <w:jc w:val="center"/>
            </w:pPr>
          </w:p>
        </w:tc>
        <w:tc>
          <w:tcPr>
            <w:tcW w:w="596" w:type="dxa"/>
            <w:shd w:val="clear" w:color="auto" w:fill="70AD47" w:themeFill="accent6"/>
            <w:vAlign w:val="center"/>
          </w:tcPr>
          <w:p w14:paraId="7221CA94" w14:textId="77777777" w:rsidR="003B1C53" w:rsidRPr="00102AE3" w:rsidRDefault="003B1C53"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bl>
    <w:p w14:paraId="7221CA96" w14:textId="77777777" w:rsidR="00C13DF8" w:rsidRDefault="00C13DF8" w:rsidP="004F3C6D">
      <w:pPr>
        <w:pStyle w:val="ProductList-Body"/>
      </w:pPr>
    </w:p>
    <w:p w14:paraId="7221CA97" w14:textId="77777777" w:rsidR="00D94FC5" w:rsidRDefault="00D94FC5" w:rsidP="004F3C6D">
      <w:pPr>
        <w:pStyle w:val="ProductList-Body"/>
      </w:pPr>
    </w:p>
    <w:p w14:paraId="7221CA98" w14:textId="77777777" w:rsidR="00D94FC5" w:rsidRDefault="00D94FC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7221CA9E" w14:textId="77777777" w:rsidTr="003B1C53">
        <w:tc>
          <w:tcPr>
            <w:tcW w:w="3690" w:type="dxa"/>
          </w:tcPr>
          <w:p w14:paraId="7221CA99" w14:textId="77777777" w:rsidR="00AE12F3" w:rsidRDefault="00AE12F3" w:rsidP="00AE12F3">
            <w:pPr>
              <w:pStyle w:val="ProductList-Body"/>
              <w:spacing w:before="20" w:after="20"/>
            </w:pPr>
            <w:r>
              <w:t xml:space="preserve">Frühere Version: </w:t>
            </w:r>
            <w:r>
              <w:rPr>
                <w:b/>
              </w:rPr>
              <w:t>Windows Server 2012</w:t>
            </w:r>
            <w:r>
              <w:t xml:space="preserve"> (8/12)</w:t>
            </w:r>
          </w:p>
          <w:p w14:paraId="7221CA9A" w14:textId="777777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7221CA9B" w14:textId="77777777" w:rsidR="00AE12F3" w:rsidRDefault="00AE12F3" w:rsidP="00AE12F3">
            <w:pPr>
              <w:pStyle w:val="ProductList-Body"/>
              <w:spacing w:before="20" w:after="20"/>
              <w:rPr>
                <w:b/>
              </w:rPr>
            </w:pPr>
            <w:r>
              <w:t xml:space="preserve">Produkt-Pool: </w:t>
            </w:r>
            <w:r>
              <w:rPr>
                <w:b/>
              </w:rPr>
              <w:t>Server</w:t>
            </w:r>
          </w:p>
          <w:p w14:paraId="7221CA9C" w14:textId="77777777" w:rsidR="0083500E" w:rsidRDefault="0060366B" w:rsidP="00AE12F3">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10" w:type="dxa"/>
          </w:tcPr>
          <w:p w14:paraId="7221CA9D" w14:textId="77777777"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7221CA9F"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AA0" w14:textId="77777777" w:rsidR="009D48DC"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4" w:history="1">
        <w:r>
          <w:rPr>
            <w:rStyle w:val="Hyperlink"/>
          </w:rPr>
          <w:t>http://go.microsoft.com/?linkid=9839207</w:t>
        </w:r>
      </w:hyperlink>
      <w:r>
        <w:t xml:space="preserve">. </w:t>
      </w:r>
    </w:p>
    <w:p w14:paraId="7221CAA1" w14:textId="77777777"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7221CAA2" w14:textId="77777777" w:rsidR="009D48DC" w:rsidRPr="006161A0" w:rsidRDefault="009D48DC" w:rsidP="00026DDE">
      <w:pPr>
        <w:pStyle w:val="ProductList-Body"/>
        <w:numPr>
          <w:ilvl w:val="0"/>
          <w:numId w:val="10"/>
        </w:numPr>
        <w:ind w:left="450" w:hanging="270"/>
        <w:rPr>
          <w:lang w:val="en-US"/>
        </w:rPr>
      </w:pPr>
      <w:r w:rsidRPr="006161A0">
        <w:rPr>
          <w:lang w:val="en-US"/>
        </w:rPr>
        <w:t>Windows HPC Server 2008 R2 Suite</w:t>
      </w:r>
      <w:r>
        <w:fldChar w:fldCharType="begin"/>
      </w:r>
      <w:r w:rsidRPr="006161A0">
        <w:rPr>
          <w:lang w:val="en-US"/>
        </w:rPr>
        <w:instrText>XE "Windows HPC Server 2008 R2 Suite"</w:instrText>
      </w:r>
      <w:r>
        <w:fldChar w:fldCharType="end"/>
      </w:r>
      <w:r w:rsidRPr="006161A0">
        <w:rPr>
          <w:vertAlign w:val="superscript"/>
          <w:lang w:val="en-US"/>
        </w:rPr>
        <w:t>2</w:t>
      </w:r>
    </w:p>
    <w:p w14:paraId="7221CAA3"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7221CAA4"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7221CAA5"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7221CAA6"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7221CAA7" w14:textId="77777777"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7221CAA8"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7221CAA9" w14:textId="77777777"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7221CAAA" w14:textId="77777777" w:rsidR="009D48DC" w:rsidRPr="006161A0" w:rsidRDefault="009D48DC" w:rsidP="00026DDE">
      <w:pPr>
        <w:pStyle w:val="ProductList-Body"/>
        <w:numPr>
          <w:ilvl w:val="0"/>
          <w:numId w:val="10"/>
        </w:numPr>
        <w:ind w:left="450" w:hanging="270"/>
        <w:rPr>
          <w:lang w:val="en-US"/>
        </w:rPr>
      </w:pPr>
      <w:r w:rsidRPr="006161A0">
        <w:rPr>
          <w:lang w:val="en-US"/>
        </w:rPr>
        <w:t>Add-On CAL Suite für Windows Small Business Server 2011</w:t>
      </w:r>
      <w:r>
        <w:fldChar w:fldCharType="begin"/>
      </w:r>
      <w:r w:rsidRPr="006161A0">
        <w:rPr>
          <w:lang w:val="en-US"/>
        </w:rPr>
        <w:instrText>XE "Windows Small Business Server 2011"</w:instrText>
      </w:r>
      <w:r>
        <w:fldChar w:fldCharType="end"/>
      </w:r>
      <w:r w:rsidRPr="006161A0">
        <w:rPr>
          <w:lang w:val="en-US"/>
        </w:rPr>
        <w:t xml:space="preserve"> Premium</w:t>
      </w:r>
      <w:r w:rsidRPr="006161A0">
        <w:rPr>
          <w:vertAlign w:val="superscript"/>
          <w:lang w:val="en-US"/>
        </w:rPr>
        <w:t>2</w:t>
      </w:r>
    </w:p>
    <w:p w14:paraId="7221CAAB"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221CAAC" w14:textId="77777777" w:rsidR="005F36AD" w:rsidRDefault="009D48DC" w:rsidP="00026DDE">
      <w:pPr>
        <w:pStyle w:val="ProductList-Body"/>
        <w:numPr>
          <w:ilvl w:val="0"/>
          <w:numId w:val="10"/>
        </w:numPr>
        <w:ind w:left="450" w:hanging="270"/>
        <w:rPr>
          <w:lang w:val="en-US"/>
        </w:rPr>
      </w:pPr>
      <w:r w:rsidRPr="006161A0">
        <w:rPr>
          <w:lang w:val="en-US"/>
        </w:rPr>
        <w:t>CAL-Suite</w:t>
      </w:r>
      <w:r w:rsidRPr="005F36AD">
        <w:rPr>
          <w:vertAlign w:val="superscript"/>
          <w:lang w:val="en-US"/>
        </w:rPr>
        <w:t>2</w:t>
      </w:r>
      <w:r w:rsidRPr="006161A0">
        <w:rPr>
          <w:lang w:val="en-US"/>
        </w:rPr>
        <w:t xml:space="preserve"> für Windows Small Business Server 2011</w:t>
      </w:r>
      <w:r>
        <w:fldChar w:fldCharType="begin"/>
      </w:r>
      <w:r w:rsidRPr="006161A0">
        <w:rPr>
          <w:lang w:val="en-US"/>
        </w:rPr>
        <w:instrText>XE "Windows Small Business Server 2011"</w:instrText>
      </w:r>
      <w:r>
        <w:fldChar w:fldCharType="end"/>
      </w:r>
      <w:r w:rsidRPr="006161A0">
        <w:rPr>
          <w:lang w:val="en-US"/>
        </w:rPr>
        <w:t xml:space="preserve"> </w:t>
      </w:r>
    </w:p>
    <w:p w14:paraId="7221CAAD" w14:textId="77777777" w:rsidR="00782C7B" w:rsidRPr="006161A0" w:rsidRDefault="009D48DC" w:rsidP="00026DDE">
      <w:pPr>
        <w:pStyle w:val="ProductList-Body"/>
        <w:numPr>
          <w:ilvl w:val="0"/>
          <w:numId w:val="10"/>
        </w:numPr>
        <w:ind w:left="450" w:hanging="270"/>
        <w:rPr>
          <w:lang w:val="en-US"/>
        </w:rPr>
      </w:pPr>
      <w:r w:rsidRPr="006161A0">
        <w:rPr>
          <w:lang w:val="en-US"/>
        </w:rPr>
        <w:t>Windows Web Server 2008 R2</w:t>
      </w:r>
      <w:r w:rsidRPr="006161A0">
        <w:rPr>
          <w:vertAlign w:val="superscript"/>
          <w:lang w:val="en-US"/>
        </w:rPr>
        <w:t>2</w:t>
      </w:r>
    </w:p>
    <w:bookmarkStart w:id="896" w:name="_Toc378147653"/>
    <w:bookmarkStart w:id="897" w:name="_Toc378151555"/>
    <w:p w14:paraId="7221CAAE"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221CAAF" w14:textId="77777777" w:rsidR="00C13DF8" w:rsidRDefault="009708AE" w:rsidP="00B26BEF">
      <w:pPr>
        <w:pStyle w:val="ProductList-Offering2Heading"/>
        <w:outlineLvl w:val="2"/>
      </w:pPr>
      <w:r>
        <w:tab/>
      </w:r>
      <w:bookmarkStart w:id="898" w:name="_Toc379797292"/>
      <w:bookmarkStart w:id="899" w:name="_Toc380513317"/>
      <w:bookmarkStart w:id="900" w:name="_Toc380655365"/>
      <w:bookmarkStart w:id="901" w:name="_Toc399856875"/>
      <w:r>
        <w:t>Windows Small Business Server</w:t>
      </w:r>
      <w:bookmarkEnd w:id="896"/>
      <w:bookmarkEnd w:id="897"/>
      <w:bookmarkEnd w:id="898"/>
      <w:bookmarkEnd w:id="899"/>
      <w:bookmarkEnd w:id="900"/>
      <w:bookmarkEnd w:id="9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01D27" w14:paraId="7221CABE" w14:textId="77777777" w:rsidTr="006C02BA">
        <w:trPr>
          <w:tblHeader/>
        </w:trPr>
        <w:tc>
          <w:tcPr>
            <w:tcW w:w="3060" w:type="dxa"/>
            <w:tcBorders>
              <w:bottom w:val="nil"/>
            </w:tcBorders>
            <w:shd w:val="clear" w:color="auto" w:fill="00188F"/>
          </w:tcPr>
          <w:p w14:paraId="7221CAB0" w14:textId="77777777" w:rsidR="00D01D27" w:rsidRPr="00EE0836" w:rsidRDefault="00D01D2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221CAB1"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7221CAB2" w14:textId="77777777" w:rsidR="00D01D27" w:rsidRPr="00886678" w:rsidRDefault="00D01D27" w:rsidP="00C61360">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7221CAB3" w14:textId="77777777" w:rsidR="00D01D27" w:rsidRPr="00C37D2B" w:rsidRDefault="00D01D27" w:rsidP="00C61360">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7221CAB4"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7221CAB5"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7221CAB6"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7221CAB7"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7221CAB8"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7221CAB9"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7221CABA"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7221CABB" w14:textId="77777777" w:rsidR="00D01D27" w:rsidRPr="00C5575D" w:rsidRDefault="00D01D27" w:rsidP="00C61360">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7221CABC"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7221CABD" w14:textId="77777777" w:rsidR="00D01D27" w:rsidRPr="00C5575D" w:rsidRDefault="00D01D27" w:rsidP="00C61360">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01D27" w14:paraId="7221CACD" w14:textId="77777777" w:rsidTr="006C02BA">
        <w:tc>
          <w:tcPr>
            <w:tcW w:w="3060" w:type="dxa"/>
            <w:tcBorders>
              <w:top w:val="nil"/>
              <w:left w:val="nil"/>
              <w:bottom w:val="dashSmallGap" w:sz="4" w:space="0" w:color="BFBFBF" w:themeColor="background1" w:themeShade="BF"/>
              <w:right w:val="nil"/>
            </w:tcBorders>
          </w:tcPr>
          <w:p w14:paraId="7221CABF" w14:textId="77777777" w:rsidR="00D01D27" w:rsidRPr="006161A0" w:rsidRDefault="00D01D27" w:rsidP="00275A63">
            <w:pPr>
              <w:pStyle w:val="ProductList-Offering2"/>
              <w:rPr>
                <w:lang w:val="en-US"/>
              </w:rPr>
            </w:pPr>
            <w:bookmarkStart w:id="902" w:name="_Toc379797293"/>
            <w:bookmarkStart w:id="903" w:name="_Toc380513318"/>
            <w:bookmarkStart w:id="904" w:name="_Toc380655366"/>
            <w:bookmarkStart w:id="905" w:name="_Toc399856876"/>
            <w:r w:rsidRPr="006161A0">
              <w:rPr>
                <w:lang w:val="en-US"/>
              </w:rPr>
              <w:t>CAL-Suite</w:t>
            </w:r>
            <w:r>
              <w:fldChar w:fldCharType="begin"/>
            </w:r>
            <w:r w:rsidRPr="006161A0">
              <w:rPr>
                <w:lang w:val="en-US"/>
              </w:rPr>
              <w:instrText>XE "CAL-Suite für Windows Small Business Server 2011"</w:instrText>
            </w:r>
            <w:r>
              <w:fldChar w:fldCharType="end"/>
            </w:r>
            <w:r w:rsidRPr="006161A0">
              <w:rPr>
                <w:lang w:val="en-US"/>
              </w:rPr>
              <w:t xml:space="preserve"> für Windows Small Business Server</w:t>
            </w:r>
            <w:r w:rsidR="00275A63">
              <w:rPr>
                <w:lang w:val="en-US"/>
              </w:rPr>
              <w:t> </w:t>
            </w:r>
            <w:r w:rsidRPr="006161A0">
              <w:rPr>
                <w:lang w:val="en-US"/>
              </w:rPr>
              <w:t>2011</w:t>
            </w:r>
            <w:r>
              <w:fldChar w:fldCharType="begin"/>
            </w:r>
            <w:r w:rsidRPr="006161A0">
              <w:rPr>
                <w:lang w:val="en-US"/>
              </w:rPr>
              <w:instrText>XE "Windows Small Business Server 2011"</w:instrText>
            </w:r>
            <w:r>
              <w:fldChar w:fldCharType="end"/>
            </w:r>
            <w:r w:rsidRPr="006161A0">
              <w:rPr>
                <w:lang w:val="en-US"/>
              </w:rPr>
              <w:t xml:space="preserve"> (1 Client)</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7221CAC0" w14:textId="77777777" w:rsidR="00D01D27" w:rsidRDefault="00D01D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221CAC1" w14:textId="77777777" w:rsidR="00D01D27" w:rsidRDefault="00D01D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AC2" w14:textId="77777777" w:rsidR="00D01D27" w:rsidRDefault="00D01D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C3" w14:textId="77777777" w:rsidR="00D01D27" w:rsidRDefault="00D01D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AC4" w14:textId="77777777" w:rsidR="00D01D27" w:rsidRDefault="00D01D27" w:rsidP="00C05A53">
            <w:pPr>
              <w:pStyle w:val="ProductList-OfferingBody"/>
              <w:ind w:left="-113"/>
              <w:jc w:val="center"/>
            </w:pPr>
            <w:r>
              <w:t>1</w:t>
            </w:r>
          </w:p>
        </w:tc>
        <w:tc>
          <w:tcPr>
            <w:tcW w:w="596" w:type="dxa"/>
            <w:shd w:val="clear" w:color="auto" w:fill="BFBFBF" w:themeFill="background1" w:themeFillShade="BF"/>
            <w:vAlign w:val="center"/>
          </w:tcPr>
          <w:p w14:paraId="7221CAC5"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C6" w14:textId="77777777" w:rsidR="00D01D27" w:rsidRDefault="00D01D27"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14:paraId="7221CAC7"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C8" w14:textId="77777777" w:rsidR="00D01D27" w:rsidRDefault="00D01D27" w:rsidP="00C05A53">
            <w:pPr>
              <w:pStyle w:val="ProductList-OfferingBody"/>
              <w:ind w:left="-113"/>
              <w:jc w:val="center"/>
            </w:pPr>
          </w:p>
        </w:tc>
        <w:tc>
          <w:tcPr>
            <w:tcW w:w="595" w:type="dxa"/>
            <w:shd w:val="clear" w:color="auto" w:fill="BFBFBF" w:themeFill="background1" w:themeFillShade="BF"/>
            <w:vAlign w:val="center"/>
          </w:tcPr>
          <w:p w14:paraId="7221CAC9" w14:textId="77777777" w:rsidR="00D01D27" w:rsidRDefault="00D01D27" w:rsidP="00C05A53">
            <w:pPr>
              <w:pStyle w:val="ProductList-OfferingBody"/>
              <w:ind w:left="-113"/>
              <w:jc w:val="center"/>
            </w:pPr>
          </w:p>
        </w:tc>
        <w:tc>
          <w:tcPr>
            <w:tcW w:w="596" w:type="dxa"/>
            <w:shd w:val="clear" w:color="auto" w:fill="70AD47" w:themeFill="accent6"/>
            <w:vAlign w:val="center"/>
          </w:tcPr>
          <w:p w14:paraId="7221CACA" w14:textId="77777777" w:rsidR="00D01D27" w:rsidRPr="00952EC1" w:rsidRDefault="00D01D27" w:rsidP="00C61360">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7221CACB" w14:textId="77777777" w:rsidR="00D01D27" w:rsidRDefault="00D01D27" w:rsidP="00C05A53">
            <w:pPr>
              <w:pStyle w:val="ProductList-OfferingBody"/>
              <w:ind w:left="-113"/>
              <w:jc w:val="center"/>
            </w:pPr>
          </w:p>
        </w:tc>
        <w:tc>
          <w:tcPr>
            <w:tcW w:w="596" w:type="dxa"/>
            <w:shd w:val="clear" w:color="auto" w:fill="BFBFBF" w:themeFill="background1" w:themeFillShade="BF"/>
            <w:vAlign w:val="center"/>
          </w:tcPr>
          <w:p w14:paraId="7221CACC" w14:textId="77777777" w:rsidR="00D01D27" w:rsidRDefault="00D01D27" w:rsidP="00C05A53">
            <w:pPr>
              <w:pStyle w:val="ProductList-OfferingBody"/>
              <w:ind w:left="-113"/>
              <w:jc w:val="center"/>
            </w:pPr>
          </w:p>
        </w:tc>
      </w:tr>
      <w:tr w:rsidR="00D01D27" w14:paraId="7221CADC" w14:textId="77777777" w:rsidTr="006C02BA">
        <w:tc>
          <w:tcPr>
            <w:tcW w:w="3060" w:type="dxa"/>
            <w:tcBorders>
              <w:top w:val="nil"/>
              <w:left w:val="nil"/>
              <w:bottom w:val="dashSmallGap" w:sz="4" w:space="0" w:color="BFBFBF" w:themeColor="background1" w:themeShade="BF"/>
              <w:right w:val="nil"/>
            </w:tcBorders>
          </w:tcPr>
          <w:p w14:paraId="7221CACE" w14:textId="77777777" w:rsidR="00D01D27" w:rsidRPr="006161A0" w:rsidRDefault="00D01D27" w:rsidP="00275A63">
            <w:pPr>
              <w:pStyle w:val="ProductList-Offering2"/>
              <w:rPr>
                <w:lang w:val="en-US"/>
              </w:rPr>
            </w:pPr>
            <w:bookmarkStart w:id="906" w:name="_Toc379797294"/>
            <w:bookmarkStart w:id="907" w:name="_Toc380513319"/>
            <w:bookmarkStart w:id="908" w:name="_Toc380655367"/>
            <w:bookmarkStart w:id="909" w:name="_Toc399856877"/>
            <w:r w:rsidRPr="006161A0">
              <w:rPr>
                <w:lang w:val="en-US"/>
              </w:rPr>
              <w:t>CAL-Suite</w:t>
            </w:r>
            <w:r>
              <w:fldChar w:fldCharType="begin"/>
            </w:r>
            <w:r w:rsidRPr="006161A0">
              <w:rPr>
                <w:lang w:val="en-US"/>
              </w:rPr>
              <w:instrText>XE "CAL-Suite für Windows Small Business Server 2011"</w:instrText>
            </w:r>
            <w:r>
              <w:fldChar w:fldCharType="end"/>
            </w:r>
            <w:r w:rsidRPr="006161A0">
              <w:rPr>
                <w:lang w:val="en-US"/>
              </w:rPr>
              <w:t xml:space="preserve"> für Windows Small Business Server</w:t>
            </w:r>
            <w:r w:rsidR="00275A63">
              <w:rPr>
                <w:lang w:val="en-US"/>
              </w:rPr>
              <w:t> </w:t>
            </w:r>
            <w:r w:rsidRPr="006161A0">
              <w:rPr>
                <w:lang w:val="en-US"/>
              </w:rPr>
              <w:t>2011</w:t>
            </w:r>
            <w:r>
              <w:fldChar w:fldCharType="begin"/>
            </w:r>
            <w:r w:rsidRPr="006161A0">
              <w:rPr>
                <w:lang w:val="en-US"/>
              </w:rPr>
              <w:instrText>XE "Windows Small Business Server 2011"</w:instrText>
            </w:r>
            <w:r>
              <w:fldChar w:fldCharType="end"/>
            </w:r>
            <w:r w:rsidRPr="006161A0">
              <w:rPr>
                <w:lang w:val="en-US"/>
              </w:rPr>
              <w:t xml:space="preserve"> (5 Client)</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7221CACF" w14:textId="77777777" w:rsidR="00D01D27" w:rsidRDefault="00D01D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221CAD0" w14:textId="77777777" w:rsidR="00D01D27" w:rsidRDefault="00D01D2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221CAD1" w14:textId="77777777" w:rsidR="00D01D27" w:rsidRDefault="00D01D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D2" w14:textId="77777777" w:rsidR="00D01D27" w:rsidRDefault="00D01D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AD3" w14:textId="77777777" w:rsidR="00D01D27" w:rsidRDefault="00D01D27" w:rsidP="00C05A53">
            <w:pPr>
              <w:pStyle w:val="ProductList-OfferingBody"/>
              <w:ind w:left="-113"/>
              <w:jc w:val="center"/>
            </w:pPr>
            <w:r>
              <w:t>5</w:t>
            </w:r>
          </w:p>
        </w:tc>
        <w:tc>
          <w:tcPr>
            <w:tcW w:w="596" w:type="dxa"/>
            <w:shd w:val="clear" w:color="auto" w:fill="BFBFBF" w:themeFill="background1" w:themeFillShade="BF"/>
            <w:vAlign w:val="center"/>
          </w:tcPr>
          <w:p w14:paraId="7221CAD4"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D5" w14:textId="77777777" w:rsidR="00D01D27" w:rsidRPr="00102AE3" w:rsidRDefault="00D01D27"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AD6"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D7"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D8" w14:textId="77777777" w:rsidR="00D01D27" w:rsidRPr="00E964EA" w:rsidRDefault="00D01D2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7221CAD9" w14:textId="77777777" w:rsidR="00D01D27" w:rsidRPr="00952EC1" w:rsidRDefault="00D01D27" w:rsidP="00C61360">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7221CADA" w14:textId="77777777" w:rsidR="00D01D27" w:rsidRDefault="00D01D27" w:rsidP="00C05A53">
            <w:pPr>
              <w:pStyle w:val="ProductList-OfferingBody"/>
              <w:ind w:left="-113"/>
              <w:jc w:val="center"/>
            </w:pPr>
          </w:p>
        </w:tc>
        <w:tc>
          <w:tcPr>
            <w:tcW w:w="596" w:type="dxa"/>
            <w:shd w:val="clear" w:color="auto" w:fill="BFBFBF" w:themeFill="background1" w:themeFillShade="BF"/>
            <w:vAlign w:val="center"/>
          </w:tcPr>
          <w:p w14:paraId="7221CADB" w14:textId="77777777" w:rsidR="00D01D27" w:rsidRDefault="00D01D27" w:rsidP="00C05A53">
            <w:pPr>
              <w:pStyle w:val="ProductList-OfferingBody"/>
              <w:ind w:left="-113"/>
              <w:jc w:val="center"/>
            </w:pPr>
          </w:p>
        </w:tc>
      </w:tr>
      <w:tr w:rsidR="00D01D27" w14:paraId="7221CAEB" w14:textId="77777777" w:rsidTr="006C02BA">
        <w:tc>
          <w:tcPr>
            <w:tcW w:w="3060" w:type="dxa"/>
            <w:tcBorders>
              <w:top w:val="nil"/>
              <w:left w:val="nil"/>
              <w:bottom w:val="dashSmallGap" w:sz="4" w:space="0" w:color="BFBFBF" w:themeColor="background1" w:themeShade="BF"/>
              <w:right w:val="nil"/>
            </w:tcBorders>
          </w:tcPr>
          <w:p w14:paraId="7221CADD" w14:textId="77777777" w:rsidR="00D01D27" w:rsidRPr="006161A0" w:rsidRDefault="00D01D27" w:rsidP="00275A63">
            <w:pPr>
              <w:pStyle w:val="ProductList-Offering2"/>
              <w:rPr>
                <w:lang w:val="en-US"/>
              </w:rPr>
            </w:pPr>
            <w:bookmarkStart w:id="910" w:name="_Toc379797295"/>
            <w:bookmarkStart w:id="911" w:name="_Toc380513320"/>
            <w:bookmarkStart w:id="912" w:name="_Toc380655368"/>
            <w:bookmarkStart w:id="913" w:name="_Toc399856878"/>
            <w:r w:rsidRPr="006161A0">
              <w:rPr>
                <w:lang w:val="en-US"/>
              </w:rPr>
              <w:t>CAL-Suite</w:t>
            </w:r>
            <w:r>
              <w:fldChar w:fldCharType="begin"/>
            </w:r>
            <w:r w:rsidRPr="006161A0">
              <w:rPr>
                <w:lang w:val="en-US"/>
              </w:rPr>
              <w:instrText>XE "CAL-Suite für Windows Small Business Server 2011"</w:instrText>
            </w:r>
            <w:r>
              <w:fldChar w:fldCharType="end"/>
            </w:r>
            <w:r w:rsidRPr="006161A0">
              <w:rPr>
                <w:lang w:val="en-US"/>
              </w:rPr>
              <w:t xml:space="preserve"> für Windows Small Business Server</w:t>
            </w:r>
            <w:r w:rsidR="00275A63">
              <w:rPr>
                <w:lang w:val="en-US"/>
              </w:rPr>
              <w:t> </w:t>
            </w:r>
            <w:r w:rsidRPr="006161A0">
              <w:rPr>
                <w:lang w:val="en-US"/>
              </w:rPr>
              <w:t>2011</w:t>
            </w:r>
            <w:r>
              <w:fldChar w:fldCharType="begin"/>
            </w:r>
            <w:r w:rsidRPr="006161A0">
              <w:rPr>
                <w:lang w:val="en-US"/>
              </w:rPr>
              <w:instrText>XE "Windows Small Business Server 2011"</w:instrText>
            </w:r>
            <w:r>
              <w:fldChar w:fldCharType="end"/>
            </w:r>
            <w:r w:rsidRPr="006161A0">
              <w:rPr>
                <w:lang w:val="en-US"/>
              </w:rPr>
              <w:t xml:space="preserve"> (20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7221CADE" w14:textId="77777777" w:rsidR="00D01D27" w:rsidRDefault="00D01D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221CADF" w14:textId="77777777" w:rsidR="00D01D27" w:rsidRDefault="00D01D2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7221CAE0" w14:textId="77777777" w:rsidR="00D01D27" w:rsidRDefault="00D01D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E1" w14:textId="77777777" w:rsidR="00D01D27" w:rsidRDefault="00D01D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221CAE2" w14:textId="77777777" w:rsidR="00D01D27" w:rsidRDefault="00D01D27" w:rsidP="00C05A53">
            <w:pPr>
              <w:pStyle w:val="ProductList-OfferingBody"/>
              <w:ind w:left="-113"/>
              <w:jc w:val="center"/>
            </w:pPr>
            <w:r>
              <w:t>25</w:t>
            </w:r>
          </w:p>
        </w:tc>
        <w:tc>
          <w:tcPr>
            <w:tcW w:w="596" w:type="dxa"/>
            <w:shd w:val="clear" w:color="auto" w:fill="BFBFBF" w:themeFill="background1" w:themeFillShade="BF"/>
            <w:vAlign w:val="center"/>
          </w:tcPr>
          <w:p w14:paraId="7221CAE3"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E4" w14:textId="77777777" w:rsidR="00D01D27" w:rsidRPr="00102AE3" w:rsidRDefault="00D01D27"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AE5"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E6"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E7" w14:textId="77777777" w:rsidR="00D01D27" w:rsidRPr="00E964EA" w:rsidRDefault="00D01D2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7221CAE8" w14:textId="77777777" w:rsidR="00D01D27" w:rsidRPr="00952EC1" w:rsidRDefault="00D01D27" w:rsidP="00C61360">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7221CAE9" w14:textId="77777777" w:rsidR="00D01D27" w:rsidRDefault="00D01D27" w:rsidP="00C05A53">
            <w:pPr>
              <w:pStyle w:val="ProductList-OfferingBody"/>
              <w:ind w:left="-113"/>
              <w:jc w:val="center"/>
            </w:pPr>
          </w:p>
        </w:tc>
        <w:tc>
          <w:tcPr>
            <w:tcW w:w="596" w:type="dxa"/>
            <w:shd w:val="clear" w:color="auto" w:fill="BFBFBF" w:themeFill="background1" w:themeFillShade="BF"/>
            <w:vAlign w:val="center"/>
          </w:tcPr>
          <w:p w14:paraId="7221CAEA" w14:textId="77777777" w:rsidR="00D01D27" w:rsidRDefault="00D01D27" w:rsidP="00C05A53">
            <w:pPr>
              <w:pStyle w:val="ProductList-OfferingBody"/>
              <w:ind w:left="-113"/>
              <w:jc w:val="center"/>
            </w:pPr>
          </w:p>
        </w:tc>
      </w:tr>
      <w:tr w:rsidR="00D01D27" w14:paraId="7221CAFA" w14:textId="77777777" w:rsidTr="006C02BA">
        <w:tc>
          <w:tcPr>
            <w:tcW w:w="3060" w:type="dxa"/>
            <w:tcBorders>
              <w:top w:val="nil"/>
              <w:left w:val="nil"/>
              <w:bottom w:val="dashSmallGap" w:sz="4" w:space="0" w:color="BFBFBF" w:themeColor="background1" w:themeShade="BF"/>
              <w:right w:val="nil"/>
            </w:tcBorders>
          </w:tcPr>
          <w:p w14:paraId="7221CAEC" w14:textId="77777777" w:rsidR="00D01D27" w:rsidRPr="006161A0" w:rsidRDefault="00D01D27" w:rsidP="00A1418D">
            <w:pPr>
              <w:pStyle w:val="ProductList-Offering2"/>
              <w:rPr>
                <w:lang w:val="en-US"/>
              </w:rPr>
            </w:pPr>
            <w:bookmarkStart w:id="914" w:name="_Toc379797296"/>
            <w:bookmarkStart w:id="915" w:name="_Toc380513321"/>
            <w:bookmarkStart w:id="916" w:name="_Toc380655369"/>
            <w:bookmarkStart w:id="917" w:name="_Toc399856879"/>
            <w:r w:rsidRPr="006161A0">
              <w:rPr>
                <w:lang w:val="en-US"/>
              </w:rPr>
              <w:t>Add-On-CAL-Suite</w:t>
            </w:r>
            <w:r>
              <w:fldChar w:fldCharType="begin"/>
            </w:r>
            <w:r w:rsidRPr="006161A0">
              <w:rPr>
                <w:lang w:val="en-US"/>
              </w:rPr>
              <w:instrText>XE "Add-On CAL Suite für Windows Small Business Server 2011 Premium"</w:instrText>
            </w:r>
            <w:r>
              <w:fldChar w:fldCharType="end"/>
            </w:r>
            <w:r w:rsidRPr="006161A0">
              <w:rPr>
                <w:lang w:val="en-US"/>
              </w:rPr>
              <w:t xml:space="preserve"> für Windows Small Business Server 2011</w:t>
            </w:r>
            <w:r>
              <w:fldChar w:fldCharType="begin"/>
            </w:r>
            <w:r w:rsidRPr="006161A0">
              <w:rPr>
                <w:lang w:val="en-US"/>
              </w:rPr>
              <w:instrText>XE "Windows Small Business Server 2011"</w:instrText>
            </w:r>
            <w:r>
              <w:fldChar w:fldCharType="end"/>
            </w:r>
            <w:r w:rsidRPr="006161A0">
              <w:rPr>
                <w:lang w:val="en-US"/>
              </w:rPr>
              <w:t xml:space="preserve"> Premium (1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7221CAED" w14:textId="77777777" w:rsidR="00D01D27" w:rsidRDefault="00D01D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221CAEE" w14:textId="77777777" w:rsidR="00D01D27" w:rsidRDefault="00D01D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1CAEF" w14:textId="77777777" w:rsidR="00D01D27" w:rsidRDefault="00D01D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21CAF0" w14:textId="77777777" w:rsidR="00D01D27" w:rsidRDefault="00D01D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21CAF1" w14:textId="77777777" w:rsidR="00D01D27" w:rsidRDefault="00D01D27" w:rsidP="00C05A53">
            <w:pPr>
              <w:pStyle w:val="ProductList-OfferingBody"/>
              <w:ind w:left="-113"/>
              <w:jc w:val="center"/>
            </w:pPr>
            <w:r>
              <w:t>1</w:t>
            </w:r>
          </w:p>
        </w:tc>
        <w:tc>
          <w:tcPr>
            <w:tcW w:w="596" w:type="dxa"/>
            <w:shd w:val="clear" w:color="auto" w:fill="BFBFBF" w:themeFill="background1" w:themeFillShade="BF"/>
            <w:vAlign w:val="center"/>
          </w:tcPr>
          <w:p w14:paraId="7221CAF2"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F3" w14:textId="77777777" w:rsidR="00D01D27" w:rsidRDefault="00D01D27"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14:paraId="7221CAF4"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AF5" w14:textId="77777777" w:rsidR="00D01D27" w:rsidRDefault="00D01D27" w:rsidP="00C05A53">
            <w:pPr>
              <w:pStyle w:val="ProductList-OfferingBody"/>
              <w:ind w:left="-113"/>
              <w:jc w:val="center"/>
            </w:pPr>
          </w:p>
        </w:tc>
        <w:tc>
          <w:tcPr>
            <w:tcW w:w="595" w:type="dxa"/>
            <w:shd w:val="clear" w:color="auto" w:fill="BFBFBF" w:themeFill="background1" w:themeFillShade="BF"/>
            <w:vAlign w:val="center"/>
          </w:tcPr>
          <w:p w14:paraId="7221CAF6" w14:textId="77777777" w:rsidR="00D01D27" w:rsidRPr="00E964EA" w:rsidRDefault="00D01D27" w:rsidP="00C61360">
            <w:pPr>
              <w:pStyle w:val="ProductList-OfferingBody"/>
              <w:ind w:left="-113"/>
              <w:jc w:val="center"/>
            </w:pPr>
          </w:p>
        </w:tc>
        <w:tc>
          <w:tcPr>
            <w:tcW w:w="596" w:type="dxa"/>
            <w:shd w:val="clear" w:color="auto" w:fill="70AD47" w:themeFill="accent6"/>
            <w:vAlign w:val="center"/>
          </w:tcPr>
          <w:p w14:paraId="7221CAF7" w14:textId="77777777" w:rsidR="00D01D27" w:rsidRPr="00952EC1" w:rsidRDefault="00D01D27" w:rsidP="00C61360">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7221CAF8" w14:textId="77777777" w:rsidR="00D01D27" w:rsidRDefault="00D01D27" w:rsidP="00C05A53">
            <w:pPr>
              <w:pStyle w:val="ProductList-OfferingBody"/>
              <w:ind w:left="-113"/>
              <w:jc w:val="center"/>
            </w:pPr>
          </w:p>
        </w:tc>
        <w:tc>
          <w:tcPr>
            <w:tcW w:w="596" w:type="dxa"/>
            <w:shd w:val="clear" w:color="auto" w:fill="BFBFBF" w:themeFill="background1" w:themeFillShade="BF"/>
            <w:vAlign w:val="center"/>
          </w:tcPr>
          <w:p w14:paraId="7221CAF9" w14:textId="77777777" w:rsidR="00D01D27" w:rsidRDefault="00D01D27" w:rsidP="00C05A53">
            <w:pPr>
              <w:pStyle w:val="ProductList-OfferingBody"/>
              <w:ind w:left="-113"/>
              <w:jc w:val="center"/>
            </w:pPr>
          </w:p>
        </w:tc>
      </w:tr>
      <w:tr w:rsidR="00D01D27" w14:paraId="7221CB09" w14:textId="77777777" w:rsidTr="006C02BA">
        <w:tc>
          <w:tcPr>
            <w:tcW w:w="3060" w:type="dxa"/>
            <w:tcBorders>
              <w:top w:val="dashSmallGap" w:sz="4" w:space="0" w:color="BFBFBF" w:themeColor="background1" w:themeShade="BF"/>
              <w:left w:val="nil"/>
              <w:bottom w:val="dashSmallGap" w:sz="4" w:space="0" w:color="BFBFBF" w:themeColor="background1" w:themeShade="BF"/>
              <w:right w:val="nil"/>
            </w:tcBorders>
          </w:tcPr>
          <w:p w14:paraId="7221CAFB" w14:textId="77777777" w:rsidR="00D01D27" w:rsidRPr="006161A0" w:rsidRDefault="00D01D27" w:rsidP="00A1418D">
            <w:pPr>
              <w:pStyle w:val="ProductList-Offering2"/>
              <w:rPr>
                <w:lang w:val="en-US"/>
              </w:rPr>
            </w:pPr>
            <w:bookmarkStart w:id="918" w:name="_Toc379797297"/>
            <w:bookmarkStart w:id="919" w:name="_Toc380513322"/>
            <w:bookmarkStart w:id="920" w:name="_Toc380655370"/>
            <w:bookmarkStart w:id="921" w:name="_Toc399856880"/>
            <w:r w:rsidRPr="006161A0">
              <w:rPr>
                <w:lang w:val="en-US"/>
              </w:rPr>
              <w:t>Add-On-CAL-Suite</w:t>
            </w:r>
            <w:r>
              <w:fldChar w:fldCharType="begin"/>
            </w:r>
            <w:r w:rsidRPr="006161A0">
              <w:rPr>
                <w:lang w:val="en-US"/>
              </w:rPr>
              <w:instrText>XE "Add-On CAL Suite für Windows Small Business Server 2011 Premium"</w:instrText>
            </w:r>
            <w:r>
              <w:fldChar w:fldCharType="end"/>
            </w:r>
            <w:r w:rsidRPr="006161A0">
              <w:rPr>
                <w:lang w:val="en-US"/>
              </w:rPr>
              <w:t xml:space="preserve"> für Windows Small Business Server 2011</w:t>
            </w:r>
            <w:r>
              <w:fldChar w:fldCharType="begin"/>
            </w:r>
            <w:r w:rsidRPr="006161A0">
              <w:rPr>
                <w:lang w:val="en-US"/>
              </w:rPr>
              <w:instrText>XE "Windows Small Business Server 2011"</w:instrText>
            </w:r>
            <w:r>
              <w:fldChar w:fldCharType="end"/>
            </w:r>
            <w:r w:rsidRPr="006161A0">
              <w:rPr>
                <w:lang w:val="en-US"/>
              </w:rPr>
              <w:t xml:space="preserve"> Premium (5 Client)</w:t>
            </w:r>
            <w:bookmarkEnd w:id="918"/>
            <w:bookmarkEnd w:id="919"/>
            <w:bookmarkEnd w:id="920"/>
            <w:bookmarkEnd w:id="9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AFC" w14:textId="77777777" w:rsidR="00D01D27" w:rsidRDefault="00D01D2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1CAFD" w14:textId="77777777" w:rsidR="00D01D27" w:rsidRDefault="00D01D2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221CAFE" w14:textId="77777777" w:rsidR="00D01D27" w:rsidRDefault="00D01D2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21CAFF" w14:textId="77777777" w:rsidR="00D01D27" w:rsidRDefault="00D01D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1CB00" w14:textId="77777777" w:rsidR="00D01D27" w:rsidRDefault="00D01D27" w:rsidP="00C05A53">
            <w:pPr>
              <w:pStyle w:val="ProductList-OfferingBody"/>
              <w:ind w:left="-113"/>
              <w:jc w:val="center"/>
            </w:pPr>
            <w:r>
              <w:t>5</w:t>
            </w:r>
          </w:p>
        </w:tc>
        <w:tc>
          <w:tcPr>
            <w:tcW w:w="596" w:type="dxa"/>
            <w:shd w:val="clear" w:color="auto" w:fill="BFBFBF" w:themeFill="background1" w:themeFillShade="BF"/>
            <w:vAlign w:val="center"/>
          </w:tcPr>
          <w:p w14:paraId="7221CB01"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B02" w14:textId="77777777" w:rsidR="00D01D27" w:rsidRPr="00102AE3" w:rsidRDefault="00D01D27"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B03"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B04"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B05" w14:textId="77777777" w:rsidR="00D01D27" w:rsidRPr="00E964EA" w:rsidRDefault="00D01D2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7221CB06" w14:textId="77777777" w:rsidR="00D01D27" w:rsidRPr="00952EC1" w:rsidRDefault="00D01D27" w:rsidP="00C61360">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7221CB07" w14:textId="77777777" w:rsidR="00D01D27" w:rsidRDefault="00D01D27" w:rsidP="00C05A53">
            <w:pPr>
              <w:pStyle w:val="ProductList-OfferingBody"/>
              <w:ind w:left="-113"/>
              <w:jc w:val="center"/>
            </w:pPr>
          </w:p>
        </w:tc>
        <w:tc>
          <w:tcPr>
            <w:tcW w:w="596" w:type="dxa"/>
            <w:shd w:val="clear" w:color="auto" w:fill="BFBFBF" w:themeFill="background1" w:themeFillShade="BF"/>
            <w:vAlign w:val="center"/>
          </w:tcPr>
          <w:p w14:paraId="7221CB08" w14:textId="77777777" w:rsidR="00D01D27" w:rsidRDefault="00D01D27" w:rsidP="00C05A53">
            <w:pPr>
              <w:pStyle w:val="ProductList-OfferingBody"/>
              <w:ind w:left="-113"/>
              <w:jc w:val="center"/>
            </w:pPr>
          </w:p>
        </w:tc>
      </w:tr>
      <w:tr w:rsidR="00D01D27" w14:paraId="7221CB18" w14:textId="77777777" w:rsidTr="006C02BA">
        <w:tc>
          <w:tcPr>
            <w:tcW w:w="3060" w:type="dxa"/>
            <w:tcBorders>
              <w:top w:val="dashSmallGap" w:sz="4" w:space="0" w:color="BFBFBF" w:themeColor="background1" w:themeShade="BF"/>
              <w:left w:val="nil"/>
              <w:bottom w:val="nil"/>
              <w:right w:val="nil"/>
            </w:tcBorders>
          </w:tcPr>
          <w:p w14:paraId="7221CB0A" w14:textId="77777777" w:rsidR="00D01D27" w:rsidRPr="006161A0" w:rsidRDefault="00D01D27" w:rsidP="00A1418D">
            <w:pPr>
              <w:pStyle w:val="ProductList-Offering2"/>
              <w:rPr>
                <w:lang w:val="en-US"/>
              </w:rPr>
            </w:pPr>
            <w:bookmarkStart w:id="922" w:name="_Toc379797298"/>
            <w:bookmarkStart w:id="923" w:name="_Toc380513323"/>
            <w:bookmarkStart w:id="924" w:name="_Toc380655371"/>
            <w:bookmarkStart w:id="925" w:name="_Toc399856881"/>
            <w:r w:rsidRPr="006161A0">
              <w:rPr>
                <w:lang w:val="en-US"/>
              </w:rPr>
              <w:t>Add-On-CAL-Suite</w:t>
            </w:r>
            <w:r>
              <w:fldChar w:fldCharType="begin"/>
            </w:r>
            <w:r w:rsidRPr="006161A0">
              <w:rPr>
                <w:lang w:val="en-US"/>
              </w:rPr>
              <w:instrText>XE "Add-On CAL Suite für Windows Small Business Server 2011 Premium"</w:instrText>
            </w:r>
            <w:r>
              <w:fldChar w:fldCharType="end"/>
            </w:r>
            <w:r w:rsidRPr="006161A0">
              <w:rPr>
                <w:lang w:val="en-US"/>
              </w:rPr>
              <w:t xml:space="preserve"> für Windows Small Business Server 2011</w:t>
            </w:r>
            <w:r>
              <w:fldChar w:fldCharType="begin"/>
            </w:r>
            <w:r w:rsidRPr="006161A0">
              <w:rPr>
                <w:lang w:val="en-US"/>
              </w:rPr>
              <w:instrText>XE "Windows Small Business Server 2011"</w:instrText>
            </w:r>
            <w:r>
              <w:fldChar w:fldCharType="end"/>
            </w:r>
            <w:r w:rsidRPr="006161A0">
              <w:rPr>
                <w:lang w:val="en-US"/>
              </w:rPr>
              <w:t xml:space="preserve"> Premium (20 Client)</w:t>
            </w:r>
            <w:bookmarkEnd w:id="922"/>
            <w:bookmarkEnd w:id="923"/>
            <w:bookmarkEnd w:id="924"/>
            <w:bookmarkEnd w:id="925"/>
          </w:p>
        </w:tc>
        <w:tc>
          <w:tcPr>
            <w:tcW w:w="595" w:type="dxa"/>
            <w:tcBorders>
              <w:top w:val="dashSmallGap" w:sz="4" w:space="0" w:color="BFBFBF" w:themeColor="background1" w:themeShade="BF"/>
              <w:left w:val="nil"/>
              <w:bottom w:val="nil"/>
              <w:right w:val="nil"/>
            </w:tcBorders>
            <w:vAlign w:val="center"/>
          </w:tcPr>
          <w:p w14:paraId="7221CB0B" w14:textId="77777777" w:rsidR="00D01D27" w:rsidRDefault="00D01D2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7221CB0C" w14:textId="77777777" w:rsidR="00D01D27" w:rsidRDefault="00D01D2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221CB0D" w14:textId="77777777" w:rsidR="00D01D27" w:rsidRDefault="00D01D2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21CB0E" w14:textId="77777777" w:rsidR="00D01D27" w:rsidRDefault="00D01D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1CB0F" w14:textId="77777777" w:rsidR="00D01D27" w:rsidRDefault="00D01D27" w:rsidP="00C05A53">
            <w:pPr>
              <w:pStyle w:val="ProductList-OfferingBody"/>
              <w:ind w:left="-113"/>
              <w:jc w:val="center"/>
            </w:pPr>
            <w:r>
              <w:t>5</w:t>
            </w:r>
          </w:p>
        </w:tc>
        <w:tc>
          <w:tcPr>
            <w:tcW w:w="596" w:type="dxa"/>
            <w:shd w:val="clear" w:color="auto" w:fill="BFBFBF" w:themeFill="background1" w:themeFillShade="BF"/>
            <w:vAlign w:val="center"/>
          </w:tcPr>
          <w:p w14:paraId="7221CB10"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B11" w14:textId="77777777" w:rsidR="00D01D27" w:rsidRPr="00102AE3" w:rsidRDefault="00D01D27"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7221CB12"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B13" w14:textId="77777777" w:rsidR="00D01D27" w:rsidRDefault="00D01D27" w:rsidP="00C05A53">
            <w:pPr>
              <w:pStyle w:val="ProductList-OfferingBody"/>
              <w:ind w:left="-113"/>
              <w:jc w:val="center"/>
            </w:pPr>
          </w:p>
        </w:tc>
        <w:tc>
          <w:tcPr>
            <w:tcW w:w="595" w:type="dxa"/>
            <w:shd w:val="clear" w:color="auto" w:fill="70AD47" w:themeFill="accent6"/>
            <w:vAlign w:val="center"/>
          </w:tcPr>
          <w:p w14:paraId="7221CB14" w14:textId="77777777" w:rsidR="00D01D27" w:rsidRPr="00E964EA" w:rsidRDefault="00D01D2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7221CB15" w14:textId="77777777" w:rsidR="00D01D27" w:rsidRPr="00952EC1" w:rsidRDefault="00D01D27" w:rsidP="00C61360">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7221CB16" w14:textId="77777777" w:rsidR="00D01D27" w:rsidRDefault="00D01D27" w:rsidP="00C05A53">
            <w:pPr>
              <w:pStyle w:val="ProductList-OfferingBody"/>
              <w:ind w:left="-113"/>
              <w:jc w:val="center"/>
            </w:pPr>
          </w:p>
        </w:tc>
        <w:tc>
          <w:tcPr>
            <w:tcW w:w="596" w:type="dxa"/>
            <w:shd w:val="clear" w:color="auto" w:fill="BFBFBF" w:themeFill="background1" w:themeFillShade="BF"/>
            <w:vAlign w:val="center"/>
          </w:tcPr>
          <w:p w14:paraId="7221CB17" w14:textId="77777777" w:rsidR="00D01D27" w:rsidRDefault="00D01D27" w:rsidP="00C05A53">
            <w:pPr>
              <w:pStyle w:val="ProductList-OfferingBody"/>
              <w:ind w:left="-113"/>
              <w:jc w:val="center"/>
            </w:pPr>
          </w:p>
        </w:tc>
      </w:tr>
    </w:tbl>
    <w:p w14:paraId="7221CB1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7221CB1E" w14:textId="77777777" w:rsidTr="006C02BA">
        <w:tc>
          <w:tcPr>
            <w:tcW w:w="3596" w:type="dxa"/>
          </w:tcPr>
          <w:p w14:paraId="7221CB1A" w14:textId="77777777" w:rsidR="005C40C4" w:rsidRPr="006161A0" w:rsidRDefault="008414C4" w:rsidP="0053726B">
            <w:pPr>
              <w:pStyle w:val="ProductList-Body"/>
              <w:spacing w:before="20" w:after="20"/>
              <w:rPr>
                <w:lang w:val="en-US"/>
              </w:rPr>
            </w:pPr>
            <w:r w:rsidRPr="006161A0">
              <w:rPr>
                <w:lang w:val="en-US"/>
              </w:rPr>
              <w:t xml:space="preserve">Frühere Version: </w:t>
            </w:r>
            <w:r w:rsidRPr="006161A0">
              <w:rPr>
                <w:b/>
                <w:lang w:val="en-US"/>
              </w:rPr>
              <w:t>Windows Small Business Server 2008</w:t>
            </w:r>
            <w:r w:rsidRPr="006161A0">
              <w:rPr>
                <w:lang w:val="en-US"/>
              </w:rPr>
              <w:t xml:space="preserve"> (10/08)</w:t>
            </w:r>
          </w:p>
        </w:tc>
        <w:tc>
          <w:tcPr>
            <w:tcW w:w="3597" w:type="dxa"/>
          </w:tcPr>
          <w:p w14:paraId="7221CB1B" w14:textId="77777777" w:rsidR="005C40C4" w:rsidRDefault="005C40C4" w:rsidP="005C40C4">
            <w:pPr>
              <w:pStyle w:val="ProductList-Body"/>
              <w:spacing w:before="20" w:after="20"/>
              <w:rPr>
                <w:b/>
              </w:rPr>
            </w:pPr>
            <w:r>
              <w:t xml:space="preserve">Produkt-Pool: </w:t>
            </w:r>
            <w:r>
              <w:rPr>
                <w:b/>
              </w:rPr>
              <w:t>Server</w:t>
            </w:r>
          </w:p>
          <w:p w14:paraId="7221CB1C" w14:textId="77777777" w:rsidR="0053726B" w:rsidRDefault="0060366B" w:rsidP="005C40C4">
            <w:pPr>
              <w:pStyle w:val="ProductList-Body"/>
              <w:spacing w:before="20" w:after="20"/>
            </w:pPr>
            <w:hyperlink w:anchor="SoftwareAssurance" w:history="1">
              <w:r w:rsidR="003C4D1B">
                <w:rPr>
                  <w:rStyle w:val="Hyperlink"/>
                  <w:color w:val="000000" w:themeColor="text1"/>
                  <w:u w:val="none"/>
                </w:rPr>
                <w:t>Software Assurance-Vergünstigungen</w:t>
              </w:r>
            </w:hyperlink>
            <w:r w:rsidR="003C4D1B">
              <w:t xml:space="preserve">: </w:t>
            </w:r>
            <w:r w:rsidR="003C4D1B">
              <w:rPr>
                <w:b/>
              </w:rPr>
              <w:t>Server</w:t>
            </w:r>
          </w:p>
        </w:tc>
        <w:tc>
          <w:tcPr>
            <w:tcW w:w="3597" w:type="dxa"/>
          </w:tcPr>
          <w:p w14:paraId="7221CB1D" w14:textId="77777777" w:rsidR="005C40C4" w:rsidRDefault="005C40C4" w:rsidP="005C40C4">
            <w:pPr>
              <w:pStyle w:val="ProductList-Body"/>
              <w:spacing w:before="20" w:after="20"/>
            </w:pPr>
          </w:p>
        </w:tc>
      </w:tr>
    </w:tbl>
    <w:p w14:paraId="7221CB1F" w14:textId="77777777" w:rsidR="006F4716" w:rsidRPr="00782C7B" w:rsidRDefault="006F4716" w:rsidP="006F4716">
      <w:pPr>
        <w:pStyle w:val="ProductList-Body"/>
        <w:shd w:val="clear" w:color="auto" w:fill="D9D9D9" w:themeFill="background1" w:themeFillShade="D9"/>
        <w:spacing w:before="120" w:after="120"/>
        <w:rPr>
          <w:b/>
        </w:rPr>
      </w:pPr>
      <w:r>
        <w:rPr>
          <w:b/>
        </w:rPr>
        <w:t>Zusätzliche Informationen</w:t>
      </w:r>
    </w:p>
    <w:p w14:paraId="7221CB20" w14:textId="77777777" w:rsidR="006F4716" w:rsidRPr="00C349C0" w:rsidRDefault="006F4716" w:rsidP="006F4716">
      <w:pPr>
        <w:pStyle w:val="ProductList-Body"/>
        <w:rPr>
          <w:b/>
          <w:color w:val="00188F"/>
        </w:rPr>
      </w:pPr>
      <w:r>
        <w:rPr>
          <w:b/>
          <w:color w:val="00188F"/>
        </w:rPr>
        <w:t>Lizenzgewährungen im Zusammenhang mit dem Ende der Lebensdauer von Windows Small Business Server (SBS)</w:t>
      </w:r>
    </w:p>
    <w:p w14:paraId="7221CB21" w14:textId="77777777" w:rsidR="006F4716" w:rsidRDefault="006F4716" w:rsidP="006F4716">
      <w:pPr>
        <w:pStyle w:val="ProductList-Body"/>
      </w:pPr>
      <w:r>
        <w:t>Die Version 2011 von Windows Small Business Server (SBS) ist die endgü</w:t>
      </w:r>
      <w:r w:rsidR="00C61360">
        <w:t xml:space="preserve">ltige Version dieses Produkts. </w:t>
      </w:r>
      <w:r>
        <w:t xml:space="preserve">Weitere Einzelheiten finden Sie in der Produktliste März 2014 unter </w:t>
      </w:r>
      <w:hyperlink r:id="rId45" w:history="1">
        <w:r>
          <w:rPr>
            <w:rStyle w:val="Hyperlink"/>
          </w:rPr>
          <w:t>http://go.microsoft.com/?linkid=9839207</w:t>
        </w:r>
      </w:hyperlink>
      <w:r>
        <w:t>.</w:t>
      </w:r>
    </w:p>
    <w:p w14:paraId="7221CB22" w14:textId="77777777" w:rsidR="00585A48" w:rsidRPr="00585A48" w:rsidRDefault="006F4716" w:rsidP="00967D97">
      <w:pPr>
        <w:pStyle w:val="ProductList-Body"/>
        <w:shd w:val="clear" w:color="auto" w:fill="A6A6A6" w:themeFill="background1" w:themeFillShade="A6"/>
        <w:spacing w:before="120" w:after="240"/>
        <w:jc w:val="right"/>
        <w:rPr>
          <w:sz w:val="16"/>
          <w:szCs w:val="16"/>
        </w:rPr>
      </w:pPr>
      <w:r>
        <w:t xml:space="preserve"> </w:t>
      </w: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B23" w14:textId="77777777" w:rsidR="009A0C93" w:rsidRDefault="009A0C93" w:rsidP="004F3C6D">
      <w:pPr>
        <w:pStyle w:val="ProductList-Body"/>
      </w:pPr>
    </w:p>
    <w:p w14:paraId="7221CB24"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7221CB25" w14:textId="77777777" w:rsidR="009A0C93" w:rsidRDefault="006B2591" w:rsidP="00661180">
      <w:pPr>
        <w:pStyle w:val="ProductList-SectionHeading"/>
        <w:outlineLvl w:val="0"/>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399856882"/>
      <w:r>
        <w:t>Onlinedienste</w:t>
      </w:r>
      <w:bookmarkEnd w:id="926"/>
      <w:bookmarkEnd w:id="927"/>
      <w:bookmarkEnd w:id="928"/>
      <w:bookmarkEnd w:id="929"/>
      <w:bookmarkEnd w:id="930"/>
      <w:bookmarkEnd w:id="931"/>
      <w:bookmarkEnd w:id="932"/>
    </w:p>
    <w:p w14:paraId="7221CB26" w14:textId="77777777" w:rsidR="009A0C93" w:rsidRDefault="00EE40B5" w:rsidP="00680B4D">
      <w:pPr>
        <w:pStyle w:val="ProductList-OfferingGroupHeading"/>
        <w:outlineLvl w:val="1"/>
      </w:pPr>
      <w:bookmarkStart w:id="933" w:name="_Toc378147655"/>
      <w:bookmarkStart w:id="934" w:name="_Toc378151557"/>
      <w:bookmarkStart w:id="935" w:name="_Toc379797300"/>
      <w:bookmarkStart w:id="936" w:name="_Toc380513325"/>
      <w:bookmarkStart w:id="937" w:name="_Toc380655373"/>
      <w:bookmarkStart w:id="938" w:name="_Toc399856883"/>
      <w:r>
        <w:t>Allgemeine Bestimmungen</w:t>
      </w:r>
      <w:bookmarkEnd w:id="933"/>
      <w:bookmarkEnd w:id="934"/>
      <w:bookmarkEnd w:id="935"/>
      <w:bookmarkEnd w:id="936"/>
      <w:bookmarkEnd w:id="937"/>
      <w:bookmarkEnd w:id="938"/>
    </w:p>
    <w:p w14:paraId="7221CB27" w14:textId="77777777" w:rsidR="00EE40B5" w:rsidRDefault="00EE40B5" w:rsidP="002E202B">
      <w:pPr>
        <w:pStyle w:val="ProductList-Offering2Heading"/>
        <w:outlineLvl w:val="1"/>
      </w:pPr>
      <w:r>
        <w:tab/>
      </w:r>
      <w:bookmarkStart w:id="939" w:name="_Toc378147656"/>
      <w:bookmarkStart w:id="940" w:name="_Toc379797301"/>
      <w:bookmarkStart w:id="941" w:name="_Toc380513326"/>
      <w:bookmarkStart w:id="942" w:name="_Toc380655374"/>
      <w:bookmarkStart w:id="943" w:name="_Toc399856884"/>
      <w:r>
        <w:t>Regionale Verfügbarkeit von Onlinediensten</w:t>
      </w:r>
      <w:bookmarkEnd w:id="939"/>
      <w:bookmarkEnd w:id="940"/>
      <w:bookmarkEnd w:id="941"/>
      <w:bookmarkEnd w:id="942"/>
      <w:bookmarkEnd w:id="943"/>
    </w:p>
    <w:p w14:paraId="7221CB28" w14:textId="77777777" w:rsidR="00EE40B5" w:rsidRDefault="00DF229E" w:rsidP="004F3C6D">
      <w:pPr>
        <w:pStyle w:val="ProductList-Body"/>
      </w:pPr>
      <w:r>
        <w:t xml:space="preserve">Unter </w:t>
      </w:r>
      <w:hyperlink r:id="rId47" w:anchor="international" w:history="1">
        <w:r>
          <w:rPr>
            <w:rStyle w:val="Hyperlink"/>
          </w:rPr>
          <w:t>http://www.microsoft.com/online/faq.aspx#international</w:t>
        </w:r>
      </w:hyperlink>
      <w:r>
        <w:t xml:space="preserve"> finden Sie eine Liste der Länder und Regionen, in denen die Onlinedienste verfügbar sind.</w:t>
      </w:r>
    </w:p>
    <w:p w14:paraId="7221CB29" w14:textId="77777777" w:rsidR="00EE40B5" w:rsidRDefault="00EE40B5" w:rsidP="004F3C6D">
      <w:pPr>
        <w:pStyle w:val="ProductList-Body"/>
      </w:pPr>
    </w:p>
    <w:p w14:paraId="7221CB2A" w14:textId="77777777" w:rsidR="00EE40B5" w:rsidRDefault="00EE40B5" w:rsidP="002E202B">
      <w:pPr>
        <w:pStyle w:val="ProductList-Offering2Heading"/>
        <w:outlineLvl w:val="1"/>
      </w:pPr>
      <w:r>
        <w:tab/>
      </w:r>
      <w:bookmarkStart w:id="944" w:name="_Toc378147657"/>
      <w:bookmarkStart w:id="945" w:name="_Toc379797302"/>
      <w:bookmarkStart w:id="946" w:name="_Toc380513327"/>
      <w:bookmarkStart w:id="947" w:name="_Toc380655375"/>
      <w:bookmarkStart w:id="948" w:name="_Toc399856885"/>
      <w:r>
        <w:t>Regeln für den Erwerb von Onlinediensten</w:t>
      </w:r>
      <w:bookmarkEnd w:id="944"/>
      <w:bookmarkEnd w:id="945"/>
      <w:bookmarkEnd w:id="946"/>
      <w:bookmarkEnd w:id="947"/>
      <w:bookmarkEnd w:id="948"/>
    </w:p>
    <w:p w14:paraId="7221CB2B" w14:textId="77777777" w:rsidR="00DF229E" w:rsidRDefault="00DF229E" w:rsidP="00DF229E">
      <w:pPr>
        <w:pStyle w:val="ProductList-Body"/>
      </w:pPr>
      <w:r>
        <w:t>Die folgenden Regeln für den Erwerb gelten für den Kauf von Onlinediensten:</w:t>
      </w:r>
    </w:p>
    <w:p w14:paraId="7221CB2C" w14:textId="77777777" w:rsidR="00DF229E" w:rsidRDefault="00DF229E" w:rsidP="00026DDE">
      <w:pPr>
        <w:pStyle w:val="ProductList-Body"/>
        <w:numPr>
          <w:ilvl w:val="0"/>
          <w:numId w:val="11"/>
        </w:numPr>
        <w:ind w:left="450" w:hanging="270"/>
      </w:pPr>
      <w:r>
        <w:t>Kunden müssen über einen aktiven Volumenlizenzvertrag verfügen, um zusätzliche Lizenzen zu bestellen ode</w:t>
      </w:r>
      <w:r w:rsidR="00C61360">
        <w:t xml:space="preserve">r Onlinedienste zu verlängern. </w:t>
      </w:r>
    </w:p>
    <w:p w14:paraId="7221CB2D" w14:textId="77777777" w:rsidR="00DF229E" w:rsidRDefault="00DF229E" w:rsidP="00026DDE">
      <w:pPr>
        <w:pStyle w:val="ProductList-Body"/>
        <w:numPr>
          <w:ilvl w:val="0"/>
          <w:numId w:val="11"/>
        </w:numPr>
        <w:ind w:left="450" w:hanging="270"/>
      </w:pPr>
      <w:r>
        <w:t>Wenn der Kunde zusätzliche Onlinedienste erwirbt, muss die Abonnementlaufzeit des zusätzlichen Erwerbs mit der bestehenden Abonnementlaufzeit des Kunden für denselbe</w:t>
      </w:r>
      <w:r w:rsidR="00C61360">
        <w:t xml:space="preserve">n Onlinedienst übereinstimmen.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7221CB2E" w14:textId="77777777" w:rsidR="00DF229E" w:rsidRDefault="00DF229E" w:rsidP="00026DDE">
      <w:pPr>
        <w:pStyle w:val="ProductList-Body"/>
        <w:numPr>
          <w:ilvl w:val="0"/>
          <w:numId w:val="11"/>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7221CB2F" w14:textId="77777777" w:rsidR="00DF229E" w:rsidRDefault="00DF229E" w:rsidP="00026DDE">
      <w:pPr>
        <w:pStyle w:val="ProductList-Body"/>
        <w:numPr>
          <w:ilvl w:val="0"/>
          <w:numId w:val="11"/>
        </w:numPr>
        <w:ind w:left="450" w:hanging="270"/>
      </w:pPr>
      <w:r>
        <w:t>Sofern der Kunde keine Konzernbeitritt-Zusatzvereinbarung – Hinzufügen von Konzern-Onlinediensten abgeschlossen hat, muss er ungeachtet gegenteiliger Bestimmungen in seinem Vertrag ein Onlinedienste-Abonnement bestellen, bevor das Abonn</w:t>
      </w:r>
      <w:r w:rsidR="00C61360">
        <w:t xml:space="preserve">ement erstmals verwendet wird. </w:t>
      </w:r>
      <w:r>
        <w:t>Kunden mit einem Konzernvertrag sind nicht berechtigt, eine True Up-Bestellung für weitere Ab</w:t>
      </w:r>
      <w:r w:rsidR="00C61360">
        <w:t xml:space="preserve">onnementlizenzen einzureichen. </w:t>
      </w:r>
    </w:p>
    <w:p w14:paraId="7221CB30" w14:textId="77777777" w:rsidR="00DF229E" w:rsidRDefault="00DF229E" w:rsidP="00026DDE">
      <w:pPr>
        <w:pStyle w:val="ProductList-Body"/>
        <w:numPr>
          <w:ilvl w:val="0"/>
          <w:numId w:val="11"/>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14:paraId="7221CB31" w14:textId="77777777" w:rsidR="00DF229E" w:rsidRDefault="00DF229E" w:rsidP="00026DDE">
      <w:pPr>
        <w:pStyle w:val="ProductList-Body"/>
        <w:numPr>
          <w:ilvl w:val="0"/>
          <w:numId w:val="11"/>
        </w:numPr>
        <w:ind w:left="450" w:hanging="270"/>
      </w:pPr>
      <w:r>
        <w:t>Ein Kunde ist mit einem Mindesterwerb von 5 Lizenzen für das Ope</w:t>
      </w:r>
      <w:r w:rsidR="00C61360">
        <w:t xml:space="preserve">n Value-Programm qualifiziert. </w:t>
      </w:r>
      <w:r>
        <w:t>Diese Regel gilt auch für das Bestimmen der Anzahl von Nutzer-Abonnementlizenzen f</w:t>
      </w:r>
      <w:r w:rsidR="00C61360">
        <w:t xml:space="preserve">ür Onlinedienste (Nutzer-ALs). </w:t>
      </w:r>
      <w:r>
        <w:t>Eine Nutzer-AL kann bei der Bestimmung der Mindestmenge von</w:t>
      </w:r>
      <w:r w:rsidR="00C61360">
        <w:t xml:space="preserve"> 5 Lizenzen mitgezählt werden. </w:t>
      </w:r>
      <w:r>
        <w:t>Eine Bestellung von 5 Nutzer-ALs erfüllt die Mindestanforde</w:t>
      </w:r>
      <w:r w:rsidR="00C61360">
        <w:t xml:space="preserve">rung des Open Value-Programms. </w:t>
      </w:r>
      <w:r>
        <w:t>Allerdings erfüllen 5 Nutzer-ALs allein nicht die Mindestanforderung für die organisationsweite Option von Open Value un</w:t>
      </w:r>
      <w:r w:rsidR="00C61360">
        <w:t xml:space="preserve">d für Open Value Subscription. </w:t>
      </w:r>
      <w:r>
        <w:t>Für die organisationsweite OV-Option und OV Subscription muss die Anfangsbestellung zusätzlich zu Nutzer-ALs mindestens 5 Desktop-Plattform- oder Desktop-Komponenten-Lizenzen umfassen.</w:t>
      </w:r>
    </w:p>
    <w:p w14:paraId="7221CB32" w14:textId="77777777" w:rsidR="00DF229E" w:rsidRDefault="00DF229E" w:rsidP="00DF229E">
      <w:pPr>
        <w:pStyle w:val="ProductList-Body"/>
      </w:pPr>
    </w:p>
    <w:p w14:paraId="7221CB33" w14:textId="77777777" w:rsidR="00DF229E" w:rsidRPr="006161A0" w:rsidRDefault="00DF229E" w:rsidP="00DF229E">
      <w:pPr>
        <w:pStyle w:val="ProductList-Body"/>
        <w:rPr>
          <w:b/>
          <w:lang w:val="en-US"/>
        </w:rPr>
      </w:pPr>
      <w:r w:rsidRPr="006161A0">
        <w:rPr>
          <w:b/>
          <w:color w:val="00188F"/>
          <w:lang w:val="en-US"/>
        </w:rPr>
        <w:t>Government Community Cloud (nur USA)</w:t>
      </w:r>
    </w:p>
    <w:p w14:paraId="7221CB34" w14:textId="77777777" w:rsidR="00DF229E" w:rsidRDefault="00D1024F" w:rsidP="00DF229E">
      <w:pPr>
        <w:pStyle w:val="ProductList-Body"/>
      </w:pPr>
      <w:r w:rsidRPr="006161A0">
        <w:rPr>
          <w:lang w:val="en-US"/>
        </w:rPr>
        <w:t>Im Sinne dieses Produkthinweises wird Folgendes unter „qualifizierenden Onlinediensten“ verstanden: Exchange Online-Archivierung</w:t>
      </w:r>
      <w:r>
        <w:fldChar w:fldCharType="begin"/>
      </w:r>
      <w:r w:rsidRPr="006161A0">
        <w:rPr>
          <w:lang w:val="en-US"/>
        </w:rPr>
        <w:instrText>XE "Exchange Online-Archivierung für Exchange Server"</w:instrText>
      </w:r>
      <w:r>
        <w:fldChar w:fldCharType="end"/>
      </w:r>
      <w:r w:rsidRPr="006161A0">
        <w:rPr>
          <w:lang w:val="en-US"/>
        </w:rPr>
        <w:t>, Exchange Online Kiosk</w:t>
      </w:r>
      <w:r>
        <w:fldChar w:fldCharType="begin"/>
      </w:r>
      <w:r w:rsidRPr="006161A0">
        <w:rPr>
          <w:lang w:val="en-US"/>
        </w:rPr>
        <w:instrText>XE "Exchange Online Kiosk"</w:instrText>
      </w:r>
      <w:r>
        <w:fldChar w:fldCharType="end"/>
      </w:r>
      <w:r w:rsidRPr="006161A0">
        <w:rPr>
          <w:lang w:val="en-US"/>
        </w:rPr>
        <w:t>, Exchange Online Plan 1 und 2, Exchange Online Protection, Lync Online Plan 1 bis 2, Office 365 Enterprise K1</w:t>
      </w:r>
      <w:r>
        <w:fldChar w:fldCharType="begin"/>
      </w:r>
      <w:r w:rsidRPr="006161A0">
        <w:rPr>
          <w:lang w:val="en-US"/>
        </w:rPr>
        <w:instrText>XE "Office 365 Enterprise K1"</w:instrText>
      </w:r>
      <w:r>
        <w:fldChar w:fldCharType="end"/>
      </w:r>
      <w:r w:rsidRPr="006161A0">
        <w:rPr>
          <w:lang w:val="en-US"/>
        </w:rPr>
        <w:t>, OneDrive for Business und SharePoint Online Plan 1 bis 2. Qualifizierende Onlinedienste werden als Government Community Cloud-Dienste und Non-Government Comm</w:t>
      </w:r>
      <w:r w:rsidR="00C61360">
        <w:rPr>
          <w:lang w:val="en-US"/>
        </w:rPr>
        <w:t xml:space="preserve">unity Cloud-Dienste angeboten. </w:t>
      </w:r>
      <w:r>
        <w:t>Die Bereitstellung an Kunden kann in der einen oder anderen Form erfolgen, jedoch nic</w:t>
      </w:r>
      <w:r w:rsidR="00C61360">
        <w:t xml:space="preserve">ht als Kombination aus beidem. </w:t>
      </w:r>
      <w:r>
        <w:t>Onlinedienste, die als Government Community Cloud bezeichnet werden, dürfen nicht in derselben Domäne bereitgestellt werden wie bestimmte Non-Gover</w:t>
      </w:r>
      <w:r w:rsidR="00C61360">
        <w:t xml:space="preserve">nment Community Cloud-Dienste. </w:t>
      </w:r>
    </w:p>
    <w:p w14:paraId="7221CB35" w14:textId="77777777" w:rsidR="00DF229E" w:rsidRDefault="00DF229E" w:rsidP="00DF229E">
      <w:pPr>
        <w:pStyle w:val="ProductList-Body"/>
      </w:pPr>
    </w:p>
    <w:p w14:paraId="7221CB36" w14:textId="77777777" w:rsidR="00DF229E" w:rsidRDefault="00DF229E" w:rsidP="00DF229E">
      <w:pPr>
        <w:pStyle w:val="ProductList-Body"/>
      </w:pPr>
      <w:r>
        <w:t>Wenn ein Onlinedienst in der Government Community Cloud bereitgestellt wird, bleibt er für die Daue</w:t>
      </w:r>
      <w:r w:rsidR="00C61360">
        <w:t xml:space="preserve">r der Abonnementlaufzeit dort.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w:t>
      </w:r>
      <w:r w:rsidR="00C61360">
        <w:t xml:space="preserve">et werden, berechtigt zu sein. </w:t>
      </w:r>
      <w:r>
        <w:t>Die Nutzungsrechte für Government Community Cloud-Dienste entsprechen den Nutzungsrechten ihrer mehrinstanz</w:t>
      </w:r>
      <w:r w:rsidR="00C61360">
        <w:t xml:space="preserve">enfähigen Standardäquivalente.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14:paraId="7221CB37" w14:textId="77777777" w:rsidR="00EE40B5" w:rsidRDefault="00EE40B5" w:rsidP="004F3C6D">
      <w:pPr>
        <w:pStyle w:val="ProductList-Body"/>
      </w:pPr>
    </w:p>
    <w:p w14:paraId="7221CB38" w14:textId="77777777" w:rsidR="00EE40B5" w:rsidRDefault="00EE40B5" w:rsidP="00D63604">
      <w:pPr>
        <w:pStyle w:val="ProductList-Offering2Heading"/>
        <w:ind w:left="162" w:hanging="162"/>
        <w:outlineLvl w:val="1"/>
      </w:pPr>
      <w:r>
        <w:tab/>
      </w:r>
      <w:bookmarkStart w:id="949" w:name="_Toc378147658"/>
      <w:bookmarkStart w:id="950" w:name="_Toc379797303"/>
      <w:bookmarkStart w:id="951" w:name="_Toc380513328"/>
      <w:bookmarkStart w:id="952" w:name="_Toc380655376"/>
      <w:bookmarkStart w:id="953" w:name="OnlineServSubTermAndPayTerms"/>
      <w:bookmarkStart w:id="954" w:name="_Toc399856886"/>
      <w:r>
        <w:t>Abonnementlaufzeiten und Zahlungsbestimmungsoptionen im Zusammenhang mit Onlinediensten</w:t>
      </w:r>
      <w:bookmarkEnd w:id="949"/>
      <w:bookmarkEnd w:id="950"/>
      <w:bookmarkEnd w:id="951"/>
      <w:bookmarkEnd w:id="952"/>
      <w:bookmarkEnd w:id="953"/>
      <w:bookmarkEnd w:id="954"/>
    </w:p>
    <w:p w14:paraId="7221CB39" w14:textId="77777777" w:rsidR="009D55C7"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7221CB3A" w14:textId="77777777" w:rsidR="009D55C7" w:rsidRDefault="009D55C7" w:rsidP="009D55C7">
      <w:pPr>
        <w:pStyle w:val="ProductList-Body"/>
      </w:pPr>
    </w:p>
    <w:p w14:paraId="7221CB3B" w14:textId="77777777" w:rsidR="009D55C7" w:rsidRDefault="009D55C7" w:rsidP="009D55C7">
      <w:pPr>
        <w:pStyle w:val="ProductList-Body"/>
      </w:pPr>
      <w:r>
        <w:rPr>
          <w:b/>
        </w:rPr>
        <w:t>Cloud-Dienste</w:t>
      </w:r>
      <w:r w:rsidR="00C61360" w:rsidRPr="00167319">
        <w:rPr>
          <w:b/>
          <w:bCs/>
        </w:rPr>
        <w:t>:</w:t>
      </w:r>
      <w:r w:rsidR="00C61360">
        <w:t xml:space="preserve"> </w:t>
      </w:r>
      <w:r>
        <w:t>Azure-Rechteverwaltung, CRM Online, Microsoft Translator API, Office 365, Windows Intune</w:t>
      </w:r>
      <w:r>
        <w:fldChar w:fldCharType="begin"/>
      </w:r>
      <w:r>
        <w:instrText>XE "Windows Intune"</w:instrText>
      </w:r>
      <w:r>
        <w:fldChar w:fldCharType="end"/>
      </w:r>
      <w:r>
        <w:t>, Yammer.</w:t>
      </w:r>
    </w:p>
    <w:p w14:paraId="7221CB3C" w14:textId="77777777" w:rsidR="00E1260A" w:rsidRDefault="009D55C7" w:rsidP="009D55C7">
      <w:pPr>
        <w:pStyle w:val="ProductList-Body"/>
      </w:pPr>
      <w:r>
        <w:rPr>
          <w:b/>
        </w:rPr>
        <w:t>Sonstige Onlinedienste</w:t>
      </w:r>
      <w:r w:rsidRPr="00167319">
        <w:rPr>
          <w:b/>
          <w:bCs/>
        </w:rPr>
        <w:t>:</w:t>
      </w:r>
      <w:r>
        <w:t xml:space="preserve"> Bing Maps, Forefront Online, Microsoft Learning, System Center Endpoint Protection</w:t>
      </w:r>
    </w:p>
    <w:p w14:paraId="7221CB3D" w14:textId="77777777" w:rsidR="009D55C7" w:rsidRPr="00C054A5" w:rsidRDefault="009D55C7" w:rsidP="009D55C7">
      <w:pPr>
        <w:pStyle w:val="ProductList-Body"/>
        <w:rPr>
          <w:sz w:val="14"/>
          <w:szCs w:val="20"/>
        </w:rPr>
      </w:pPr>
    </w:p>
    <w:tbl>
      <w:tblPr>
        <w:tblStyle w:val="TableGrid"/>
        <w:tblW w:w="0" w:type="auto"/>
        <w:tblInd w:w="108" w:type="dxa"/>
        <w:tblLook w:val="04A0" w:firstRow="1" w:lastRow="0" w:firstColumn="1" w:lastColumn="0" w:noHBand="0" w:noVBand="1"/>
      </w:tblPr>
      <w:tblGrid>
        <w:gridCol w:w="1969"/>
        <w:gridCol w:w="1867"/>
        <w:gridCol w:w="2255"/>
        <w:gridCol w:w="4591"/>
      </w:tblGrid>
      <w:tr w:rsidR="0040275F" w14:paraId="7221CB42" w14:textId="77777777" w:rsidTr="0071242B">
        <w:trPr>
          <w:tblHeader/>
        </w:trPr>
        <w:tc>
          <w:tcPr>
            <w:tcW w:w="1980" w:type="dxa"/>
            <w:shd w:val="clear" w:color="auto" w:fill="0072C6"/>
            <w:vAlign w:val="center"/>
          </w:tcPr>
          <w:p w14:paraId="7221CB3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vAlign w:val="center"/>
          </w:tcPr>
          <w:p w14:paraId="7221CB3F" w14:textId="77777777" w:rsidR="0040275F" w:rsidRPr="00DF229E" w:rsidRDefault="0061507D" w:rsidP="00167319">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7221CB4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7221CB4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7221CB47" w14:textId="77777777" w:rsidTr="0071242B">
        <w:tc>
          <w:tcPr>
            <w:tcW w:w="1980" w:type="dxa"/>
            <w:vMerge w:val="restart"/>
          </w:tcPr>
          <w:p w14:paraId="7221CB43" w14:textId="77777777" w:rsidR="0061507D" w:rsidRDefault="0061507D" w:rsidP="00DF229E">
            <w:pPr>
              <w:pStyle w:val="ProductList-Body"/>
            </w:pPr>
            <w:r>
              <w:t>Konzernvertrag</w:t>
            </w:r>
          </w:p>
        </w:tc>
        <w:tc>
          <w:tcPr>
            <w:tcW w:w="1887" w:type="dxa"/>
            <w:vMerge w:val="restart"/>
          </w:tcPr>
          <w:p w14:paraId="7221CB44" w14:textId="77777777" w:rsidR="0061507D" w:rsidRPr="00C2460C" w:rsidRDefault="0061507D" w:rsidP="00DF229E">
            <w:pPr>
              <w:pStyle w:val="ProductList-Body"/>
            </w:pPr>
            <w:r>
              <w:t>Sonstige Onlinedienste</w:t>
            </w:r>
          </w:p>
        </w:tc>
        <w:tc>
          <w:tcPr>
            <w:tcW w:w="2271" w:type="dxa"/>
          </w:tcPr>
          <w:p w14:paraId="7221CB45" w14:textId="77777777" w:rsidR="0061507D" w:rsidRDefault="0061507D" w:rsidP="00DF229E">
            <w:pPr>
              <w:pStyle w:val="ProductList-Body"/>
            </w:pPr>
            <w:r>
              <w:t>Ein-Jahres-Abonnement</w:t>
            </w:r>
          </w:p>
        </w:tc>
        <w:tc>
          <w:tcPr>
            <w:tcW w:w="4657" w:type="dxa"/>
          </w:tcPr>
          <w:p w14:paraId="7221CB46" w14:textId="77777777" w:rsidR="0061507D" w:rsidRDefault="0061507D" w:rsidP="00DF229E">
            <w:pPr>
              <w:pStyle w:val="ProductList-Body"/>
            </w:pPr>
            <w:r>
              <w:t>Vollständige Zahlung zum Zeitpunkt der Bestellung</w:t>
            </w:r>
          </w:p>
        </w:tc>
      </w:tr>
      <w:tr w:rsidR="0061507D" w14:paraId="7221CB4C" w14:textId="77777777" w:rsidTr="0071242B">
        <w:tc>
          <w:tcPr>
            <w:tcW w:w="1980" w:type="dxa"/>
            <w:vMerge/>
          </w:tcPr>
          <w:p w14:paraId="7221CB48" w14:textId="77777777" w:rsidR="0061507D" w:rsidRDefault="0061507D" w:rsidP="00DF229E">
            <w:pPr>
              <w:pStyle w:val="ProductList-Body"/>
            </w:pPr>
          </w:p>
        </w:tc>
        <w:tc>
          <w:tcPr>
            <w:tcW w:w="1887" w:type="dxa"/>
            <w:vMerge/>
          </w:tcPr>
          <w:p w14:paraId="7221CB49" w14:textId="77777777" w:rsidR="0061507D" w:rsidRPr="00C2460C" w:rsidRDefault="0061507D" w:rsidP="00DF229E">
            <w:pPr>
              <w:pStyle w:val="ProductList-Body"/>
            </w:pPr>
          </w:p>
        </w:tc>
        <w:tc>
          <w:tcPr>
            <w:tcW w:w="2271" w:type="dxa"/>
            <w:vMerge w:val="restart"/>
          </w:tcPr>
          <w:p w14:paraId="7221CB4A" w14:textId="77777777" w:rsidR="0061507D" w:rsidRDefault="0061507D" w:rsidP="00DF229E">
            <w:pPr>
              <w:pStyle w:val="ProductList-Body"/>
            </w:pPr>
            <w:r>
              <w:t>Abonnement mit identischer Laufzeit, bei dem die Laufzeit am Enddatum des Beitritts des Kunden endet</w:t>
            </w:r>
          </w:p>
        </w:tc>
        <w:tc>
          <w:tcPr>
            <w:tcW w:w="4657" w:type="dxa"/>
          </w:tcPr>
          <w:p w14:paraId="7221CB4B" w14:textId="77777777" w:rsidR="0061507D" w:rsidRDefault="0061507D" w:rsidP="00DF229E">
            <w:pPr>
              <w:pStyle w:val="ProductList-Body"/>
            </w:pPr>
            <w:r>
              <w:t>Vollständige Zahlung zum Zeitpunkt der Bestellung</w:t>
            </w:r>
          </w:p>
        </w:tc>
      </w:tr>
      <w:tr w:rsidR="0061507D" w14:paraId="7221CB51" w14:textId="77777777" w:rsidTr="0071242B">
        <w:tc>
          <w:tcPr>
            <w:tcW w:w="1980" w:type="dxa"/>
            <w:vMerge/>
          </w:tcPr>
          <w:p w14:paraId="7221CB4D" w14:textId="77777777" w:rsidR="0061507D" w:rsidRDefault="0061507D" w:rsidP="00DF229E">
            <w:pPr>
              <w:pStyle w:val="ProductList-Body"/>
            </w:pPr>
          </w:p>
        </w:tc>
        <w:tc>
          <w:tcPr>
            <w:tcW w:w="1887" w:type="dxa"/>
            <w:vMerge/>
          </w:tcPr>
          <w:p w14:paraId="7221CB4E" w14:textId="77777777" w:rsidR="0061507D" w:rsidRDefault="0061507D" w:rsidP="00DF229E">
            <w:pPr>
              <w:pStyle w:val="ProductList-Body"/>
            </w:pPr>
          </w:p>
        </w:tc>
        <w:tc>
          <w:tcPr>
            <w:tcW w:w="2271" w:type="dxa"/>
            <w:vMerge/>
          </w:tcPr>
          <w:p w14:paraId="7221CB4F" w14:textId="77777777" w:rsidR="0061507D" w:rsidRDefault="0061507D" w:rsidP="00DF229E">
            <w:pPr>
              <w:pStyle w:val="ProductList-Body"/>
            </w:pPr>
          </w:p>
        </w:tc>
        <w:tc>
          <w:tcPr>
            <w:tcW w:w="4657" w:type="dxa"/>
          </w:tcPr>
          <w:p w14:paraId="7221CB50"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7221CB56" w14:textId="77777777" w:rsidTr="0071242B">
        <w:tc>
          <w:tcPr>
            <w:tcW w:w="1980" w:type="dxa"/>
            <w:vMerge/>
          </w:tcPr>
          <w:p w14:paraId="7221CB52" w14:textId="77777777" w:rsidR="0061507D" w:rsidRDefault="0061507D" w:rsidP="00DF229E">
            <w:pPr>
              <w:pStyle w:val="ProductList-Body"/>
            </w:pPr>
          </w:p>
        </w:tc>
        <w:tc>
          <w:tcPr>
            <w:tcW w:w="1887" w:type="dxa"/>
            <w:vMerge w:val="restart"/>
          </w:tcPr>
          <w:p w14:paraId="7221CB53" w14:textId="77777777" w:rsidR="0061507D" w:rsidRPr="00C2460C" w:rsidRDefault="0061507D" w:rsidP="00DF229E">
            <w:pPr>
              <w:pStyle w:val="ProductList-Body"/>
            </w:pPr>
            <w:r>
              <w:t xml:space="preserve">Cloud-Dienste </w:t>
            </w:r>
          </w:p>
        </w:tc>
        <w:tc>
          <w:tcPr>
            <w:tcW w:w="2271" w:type="dxa"/>
            <w:vMerge w:val="restart"/>
          </w:tcPr>
          <w:p w14:paraId="7221CB5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7221CB55" w14:textId="77777777" w:rsidR="0061507D" w:rsidRPr="00C2460C" w:rsidRDefault="0061507D" w:rsidP="00DF229E">
            <w:pPr>
              <w:pStyle w:val="ProductList-Body"/>
            </w:pPr>
            <w:r>
              <w:t>Vollständige Zahlung zum Zeitpunkt der Bestellung</w:t>
            </w:r>
          </w:p>
        </w:tc>
      </w:tr>
      <w:tr w:rsidR="0061507D" w14:paraId="7221CB5B" w14:textId="77777777" w:rsidTr="0071242B">
        <w:tc>
          <w:tcPr>
            <w:tcW w:w="1980" w:type="dxa"/>
            <w:vMerge/>
          </w:tcPr>
          <w:p w14:paraId="7221CB57" w14:textId="77777777" w:rsidR="0061507D" w:rsidRDefault="0061507D" w:rsidP="00DF229E">
            <w:pPr>
              <w:pStyle w:val="ProductList-Body"/>
            </w:pPr>
          </w:p>
        </w:tc>
        <w:tc>
          <w:tcPr>
            <w:tcW w:w="1887" w:type="dxa"/>
            <w:vMerge/>
          </w:tcPr>
          <w:p w14:paraId="7221CB58" w14:textId="77777777" w:rsidR="0061507D" w:rsidRPr="00C2460C" w:rsidRDefault="0061507D" w:rsidP="00DF229E">
            <w:pPr>
              <w:pStyle w:val="ProductList-Body"/>
            </w:pPr>
          </w:p>
        </w:tc>
        <w:tc>
          <w:tcPr>
            <w:tcW w:w="2271" w:type="dxa"/>
            <w:vMerge/>
          </w:tcPr>
          <w:p w14:paraId="7221CB59" w14:textId="77777777" w:rsidR="0061507D" w:rsidRPr="00C2460C" w:rsidRDefault="0061507D" w:rsidP="00DF229E">
            <w:pPr>
              <w:pStyle w:val="ProductList-Body"/>
            </w:pPr>
          </w:p>
        </w:tc>
        <w:tc>
          <w:tcPr>
            <w:tcW w:w="4657" w:type="dxa"/>
          </w:tcPr>
          <w:p w14:paraId="7221CB5A" w14:textId="77777777"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7221CB60" w14:textId="77777777" w:rsidTr="0071242B">
        <w:tc>
          <w:tcPr>
            <w:tcW w:w="1980" w:type="dxa"/>
            <w:vMerge w:val="restart"/>
          </w:tcPr>
          <w:p w14:paraId="7221CB5C" w14:textId="77777777" w:rsidR="0061507D" w:rsidRDefault="0061507D" w:rsidP="00DF229E">
            <w:pPr>
              <w:pStyle w:val="ProductList-Body"/>
            </w:pPr>
            <w:r>
              <w:t>Select Plus-Vertrag</w:t>
            </w:r>
          </w:p>
        </w:tc>
        <w:tc>
          <w:tcPr>
            <w:tcW w:w="1887" w:type="dxa"/>
            <w:vMerge w:val="restart"/>
          </w:tcPr>
          <w:p w14:paraId="7221CB5D" w14:textId="77777777" w:rsidR="0061507D" w:rsidRPr="00C2460C" w:rsidRDefault="0061507D" w:rsidP="00DF229E">
            <w:pPr>
              <w:pStyle w:val="ProductList-Body"/>
            </w:pPr>
            <w:r>
              <w:t>Sonstige Onlinedienste</w:t>
            </w:r>
          </w:p>
        </w:tc>
        <w:tc>
          <w:tcPr>
            <w:tcW w:w="2271" w:type="dxa"/>
          </w:tcPr>
          <w:p w14:paraId="7221CB5E" w14:textId="77777777" w:rsidR="0061507D" w:rsidRDefault="0061507D" w:rsidP="00DF229E">
            <w:pPr>
              <w:pStyle w:val="ProductList-Body"/>
            </w:pPr>
            <w:r>
              <w:t>Ein-Jahres-Abonnement</w:t>
            </w:r>
          </w:p>
        </w:tc>
        <w:tc>
          <w:tcPr>
            <w:tcW w:w="4657" w:type="dxa"/>
          </w:tcPr>
          <w:p w14:paraId="7221CB5F" w14:textId="77777777" w:rsidR="0061507D" w:rsidRDefault="0061507D" w:rsidP="00DF229E">
            <w:pPr>
              <w:pStyle w:val="ProductList-Body"/>
            </w:pPr>
            <w:r>
              <w:t xml:space="preserve">Vollständige Bezahlung zu </w:t>
            </w:r>
            <w:r w:rsidR="00C61360">
              <w:t xml:space="preserve">Beginn der Abonnementlaufzeit. </w:t>
            </w:r>
          </w:p>
        </w:tc>
      </w:tr>
      <w:tr w:rsidR="0061507D" w14:paraId="7221CB65" w14:textId="77777777" w:rsidTr="0071242B">
        <w:tc>
          <w:tcPr>
            <w:tcW w:w="1980" w:type="dxa"/>
            <w:vMerge/>
          </w:tcPr>
          <w:p w14:paraId="7221CB61" w14:textId="77777777" w:rsidR="0061507D" w:rsidRDefault="0061507D" w:rsidP="00DF229E">
            <w:pPr>
              <w:pStyle w:val="ProductList-Body"/>
            </w:pPr>
          </w:p>
        </w:tc>
        <w:tc>
          <w:tcPr>
            <w:tcW w:w="1887" w:type="dxa"/>
            <w:vMerge/>
          </w:tcPr>
          <w:p w14:paraId="7221CB62" w14:textId="77777777" w:rsidR="0061507D" w:rsidRPr="00C2460C" w:rsidRDefault="0061507D" w:rsidP="00DF229E">
            <w:pPr>
              <w:pStyle w:val="ProductList-Body"/>
            </w:pPr>
          </w:p>
        </w:tc>
        <w:tc>
          <w:tcPr>
            <w:tcW w:w="2271" w:type="dxa"/>
            <w:vMerge w:val="restart"/>
          </w:tcPr>
          <w:p w14:paraId="7221CB63" w14:textId="77777777" w:rsidR="0061507D" w:rsidRPr="00C2460C" w:rsidRDefault="0061507D" w:rsidP="00DF229E">
            <w:pPr>
              <w:pStyle w:val="ProductList-Body"/>
            </w:pPr>
            <w:r>
              <w:t>Drei-Jahres-Abonnement</w:t>
            </w:r>
          </w:p>
        </w:tc>
        <w:tc>
          <w:tcPr>
            <w:tcW w:w="4657" w:type="dxa"/>
          </w:tcPr>
          <w:p w14:paraId="7221CB64" w14:textId="77777777" w:rsidR="0061507D" w:rsidRDefault="0061507D" w:rsidP="00DF229E">
            <w:pPr>
              <w:pStyle w:val="ProductList-Body"/>
            </w:pPr>
            <w:r>
              <w:t>Vollständige Zahlung zum Zeitpunkt der Bestellung</w:t>
            </w:r>
          </w:p>
        </w:tc>
      </w:tr>
      <w:tr w:rsidR="0061507D" w14:paraId="7221CB6A" w14:textId="77777777" w:rsidTr="0071242B">
        <w:tc>
          <w:tcPr>
            <w:tcW w:w="1980" w:type="dxa"/>
            <w:vMerge/>
          </w:tcPr>
          <w:p w14:paraId="7221CB66" w14:textId="77777777" w:rsidR="0061507D" w:rsidRDefault="0061507D" w:rsidP="00DF229E">
            <w:pPr>
              <w:pStyle w:val="ProductList-Body"/>
            </w:pPr>
          </w:p>
        </w:tc>
        <w:tc>
          <w:tcPr>
            <w:tcW w:w="1887" w:type="dxa"/>
            <w:vMerge/>
          </w:tcPr>
          <w:p w14:paraId="7221CB67" w14:textId="77777777" w:rsidR="0061507D" w:rsidRPr="00C2460C" w:rsidRDefault="0061507D" w:rsidP="00DF229E">
            <w:pPr>
              <w:pStyle w:val="ProductList-Body"/>
            </w:pPr>
          </w:p>
        </w:tc>
        <w:tc>
          <w:tcPr>
            <w:tcW w:w="2271" w:type="dxa"/>
            <w:vMerge/>
          </w:tcPr>
          <w:p w14:paraId="7221CB68" w14:textId="77777777" w:rsidR="0061507D" w:rsidRPr="00C2460C" w:rsidRDefault="0061507D" w:rsidP="00DF229E">
            <w:pPr>
              <w:pStyle w:val="ProductList-Body"/>
            </w:pPr>
          </w:p>
        </w:tc>
        <w:tc>
          <w:tcPr>
            <w:tcW w:w="4657" w:type="dxa"/>
          </w:tcPr>
          <w:p w14:paraId="7221CB69"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7221CB6F" w14:textId="77777777" w:rsidTr="0071242B">
        <w:tc>
          <w:tcPr>
            <w:tcW w:w="1980" w:type="dxa"/>
            <w:vMerge/>
          </w:tcPr>
          <w:p w14:paraId="7221CB6B" w14:textId="77777777" w:rsidR="0061507D" w:rsidRDefault="0061507D" w:rsidP="00DF229E">
            <w:pPr>
              <w:pStyle w:val="ProductList-Body"/>
            </w:pPr>
          </w:p>
        </w:tc>
        <w:tc>
          <w:tcPr>
            <w:tcW w:w="1887" w:type="dxa"/>
            <w:vMerge/>
          </w:tcPr>
          <w:p w14:paraId="7221CB6C" w14:textId="77777777" w:rsidR="0061507D" w:rsidRPr="00C2460C" w:rsidRDefault="0061507D" w:rsidP="00DF229E">
            <w:pPr>
              <w:pStyle w:val="ProductList-Body"/>
            </w:pPr>
          </w:p>
        </w:tc>
        <w:tc>
          <w:tcPr>
            <w:tcW w:w="2271" w:type="dxa"/>
            <w:tcBorders>
              <w:bottom w:val="single" w:sz="4" w:space="0" w:color="auto"/>
            </w:tcBorders>
          </w:tcPr>
          <w:p w14:paraId="7221CB6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7221CB6E" w14:textId="77777777" w:rsidR="0061507D" w:rsidRDefault="0061507D" w:rsidP="00DF229E">
            <w:pPr>
              <w:pStyle w:val="ProductList-Body"/>
            </w:pPr>
            <w:r>
              <w:t>Erste Zahlung zum Zeitpunkt der Bestellung für den Rest des laufenden Vertragsjahres und Fälligkeit der übrigen Zahlungen an</w:t>
            </w:r>
            <w:r w:rsidR="00C61360">
              <w:t xml:space="preserve"> jedem Jahrestag des Vertrages </w:t>
            </w:r>
          </w:p>
        </w:tc>
      </w:tr>
      <w:tr w:rsidR="0061507D" w14:paraId="7221CB75" w14:textId="77777777" w:rsidTr="0071242B">
        <w:tc>
          <w:tcPr>
            <w:tcW w:w="1980" w:type="dxa"/>
            <w:vMerge w:val="restart"/>
          </w:tcPr>
          <w:p w14:paraId="7221CB70" w14:textId="77777777" w:rsidR="0061507D" w:rsidRPr="006161A0" w:rsidRDefault="0061507D" w:rsidP="00DF229E">
            <w:pPr>
              <w:pStyle w:val="ProductList-Body"/>
              <w:rPr>
                <w:lang w:val="en-US"/>
              </w:rPr>
            </w:pPr>
            <w:r w:rsidRPr="006161A0">
              <w:rPr>
                <w:lang w:val="en-US"/>
              </w:rPr>
              <w:t xml:space="preserve">Open-Lizenz </w:t>
            </w:r>
          </w:p>
          <w:p w14:paraId="7221CB71" w14:textId="77777777" w:rsidR="0061507D" w:rsidRPr="006161A0" w:rsidRDefault="0061507D" w:rsidP="00DF229E">
            <w:pPr>
              <w:pStyle w:val="ProductList-Body"/>
              <w:rPr>
                <w:lang w:val="en-US"/>
              </w:rPr>
            </w:pPr>
            <w:r w:rsidRPr="006161A0">
              <w:rPr>
                <w:lang w:val="en-US"/>
              </w:rPr>
              <w:t>Open Value und Open Value Subscription</w:t>
            </w:r>
          </w:p>
        </w:tc>
        <w:tc>
          <w:tcPr>
            <w:tcW w:w="1887" w:type="dxa"/>
          </w:tcPr>
          <w:p w14:paraId="7221CB7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7221CB73" w14:textId="77777777" w:rsidR="0061507D" w:rsidRPr="00C2460C" w:rsidRDefault="0061507D" w:rsidP="00DF229E">
            <w:pPr>
              <w:pStyle w:val="ProductList-Body"/>
            </w:pPr>
            <w:r>
              <w:t>Ein-Jahres-Abonnement</w:t>
            </w:r>
          </w:p>
        </w:tc>
        <w:tc>
          <w:tcPr>
            <w:tcW w:w="4657" w:type="dxa"/>
            <w:tcBorders>
              <w:bottom w:val="single" w:sz="4" w:space="0" w:color="auto"/>
            </w:tcBorders>
          </w:tcPr>
          <w:p w14:paraId="7221CB74" w14:textId="77777777" w:rsidR="0061507D" w:rsidRPr="00C2460C" w:rsidRDefault="0061507D" w:rsidP="00DF229E">
            <w:pPr>
              <w:pStyle w:val="ProductList-Body"/>
            </w:pPr>
            <w:r>
              <w:t>Jährliche Zahlung auf der Basis der monatlichen Gebühr</w:t>
            </w:r>
          </w:p>
        </w:tc>
      </w:tr>
      <w:tr w:rsidR="0061507D" w14:paraId="7221CB7A" w14:textId="77777777" w:rsidTr="0071242B">
        <w:trPr>
          <w:trHeight w:val="230"/>
        </w:trPr>
        <w:tc>
          <w:tcPr>
            <w:tcW w:w="1980" w:type="dxa"/>
            <w:vMerge/>
            <w:tcBorders>
              <w:bottom w:val="single" w:sz="4" w:space="0" w:color="auto"/>
            </w:tcBorders>
          </w:tcPr>
          <w:p w14:paraId="7221CB76" w14:textId="77777777" w:rsidR="0061507D" w:rsidRDefault="0061507D" w:rsidP="00DF229E">
            <w:pPr>
              <w:pStyle w:val="ProductList-Body"/>
            </w:pPr>
          </w:p>
        </w:tc>
        <w:tc>
          <w:tcPr>
            <w:tcW w:w="1887" w:type="dxa"/>
            <w:tcBorders>
              <w:bottom w:val="single" w:sz="4" w:space="0" w:color="auto"/>
            </w:tcBorders>
          </w:tcPr>
          <w:p w14:paraId="7221CB77" w14:textId="77777777" w:rsidR="0061507D" w:rsidRPr="00C2460C" w:rsidRDefault="0061507D" w:rsidP="00DF229E">
            <w:pPr>
              <w:pStyle w:val="ProductList-Body"/>
            </w:pPr>
            <w:r>
              <w:t>Cloud-Dienste</w:t>
            </w:r>
          </w:p>
        </w:tc>
        <w:tc>
          <w:tcPr>
            <w:tcW w:w="2271" w:type="dxa"/>
            <w:tcBorders>
              <w:bottom w:val="single" w:sz="4" w:space="0" w:color="auto"/>
            </w:tcBorders>
          </w:tcPr>
          <w:p w14:paraId="7221CB78" w14:textId="77777777" w:rsidR="0061507D" w:rsidRDefault="0061507D" w:rsidP="00DF229E">
            <w:pPr>
              <w:pStyle w:val="ProductList-Body"/>
            </w:pPr>
            <w:r>
              <w:t>Ein-Jahres-Abonnement</w:t>
            </w:r>
          </w:p>
        </w:tc>
        <w:tc>
          <w:tcPr>
            <w:tcW w:w="4657" w:type="dxa"/>
            <w:tcBorders>
              <w:bottom w:val="single" w:sz="4" w:space="0" w:color="auto"/>
            </w:tcBorders>
          </w:tcPr>
          <w:p w14:paraId="7221CB79" w14:textId="77777777" w:rsidR="0061507D" w:rsidRDefault="0061507D" w:rsidP="0061507D">
            <w:pPr>
              <w:pStyle w:val="ProductList-Body"/>
            </w:pPr>
            <w:r>
              <w:t>Vollständige Zahlung zum Zeitpunkt der Bestellung.*</w:t>
            </w:r>
          </w:p>
        </w:tc>
      </w:tr>
    </w:tbl>
    <w:p w14:paraId="7221CB7B" w14:textId="77777777" w:rsidR="00EE40B5" w:rsidRDefault="00DF229E" w:rsidP="008774E5">
      <w:pPr>
        <w:pStyle w:val="ProductList-Body"/>
        <w:tabs>
          <w:tab w:val="clear" w:pos="158"/>
          <w:tab w:val="left" w:pos="180"/>
        </w:tabs>
        <w:rPr>
          <w:i/>
        </w:rPr>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7221CB7C" w14:textId="77777777" w:rsidR="0061507D" w:rsidRPr="00DF229E" w:rsidRDefault="0061507D" w:rsidP="008774E5">
      <w:pPr>
        <w:pStyle w:val="ProductList-Body"/>
        <w:tabs>
          <w:tab w:val="clear" w:pos="158"/>
          <w:tab w:val="left" w:pos="180"/>
        </w:tabs>
        <w:rPr>
          <w:i/>
        </w:rPr>
      </w:pPr>
      <w:r>
        <w:t>*</w:t>
      </w:r>
      <w:r>
        <w:rPr>
          <w:i/>
        </w:rPr>
        <w:t>Der Abonnementzeitraum beginnt mit der Aktivierung des Produktschlüssels und nicht</w:t>
      </w:r>
      <w:r w:rsidR="00C61360">
        <w:rPr>
          <w:i/>
        </w:rPr>
        <w:t xml:space="preserve"> zum Zeitpunkt der Bestellung. </w:t>
      </w:r>
      <w:r>
        <w:rPr>
          <w:i/>
        </w:rPr>
        <w:t>Nach der Aktivierung des Produktschlüssels wird Microsoft von seinen Partnern eingereichte Rückgabeanträge abweisen.</w:t>
      </w:r>
    </w:p>
    <w:p w14:paraId="7221CB7D" w14:textId="77777777" w:rsidR="00EE40B5" w:rsidRPr="00C054A5" w:rsidRDefault="00EE40B5" w:rsidP="004F3C6D">
      <w:pPr>
        <w:pStyle w:val="ProductList-Body"/>
        <w:rPr>
          <w:sz w:val="14"/>
          <w:szCs w:val="20"/>
        </w:rPr>
      </w:pPr>
    </w:p>
    <w:p w14:paraId="7221CB7E" w14:textId="77777777" w:rsidR="00EE40B5" w:rsidRDefault="00EE40B5" w:rsidP="002E202B">
      <w:pPr>
        <w:pStyle w:val="ProductList-Offering2Heading"/>
        <w:outlineLvl w:val="1"/>
      </w:pPr>
      <w:r>
        <w:tab/>
      </w:r>
      <w:bookmarkStart w:id="955" w:name="_Toc378147659"/>
      <w:bookmarkStart w:id="956" w:name="_Toc379797304"/>
      <w:bookmarkStart w:id="957" w:name="_Toc380513329"/>
      <w:bookmarkStart w:id="958" w:name="_Toc380655377"/>
      <w:bookmarkStart w:id="959" w:name="_Toc399856887"/>
      <w:r>
        <w:t>Verlängerung von Online Services</w:t>
      </w:r>
      <w:bookmarkEnd w:id="955"/>
      <w:bookmarkEnd w:id="956"/>
      <w:bookmarkEnd w:id="957"/>
      <w:bookmarkEnd w:id="958"/>
      <w:bookmarkEnd w:id="959"/>
    </w:p>
    <w:p w14:paraId="7221CB7F" w14:textId="77777777" w:rsidR="00EE40B5"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8" w:history="1">
        <w:r>
          <w:rPr>
            <w:rStyle w:val="Hyperlink"/>
          </w:rPr>
          <w:t>http://microsoft.com/licensing/contracts</w:t>
        </w:r>
      </w:hyperlink>
      <w:r>
        <w:t xml:space="preserve"> zur Verfügun</w:t>
      </w:r>
      <w:r w:rsidR="00C61360">
        <w:t xml:space="preserve">g stehende Formular verwendet. </w:t>
      </w:r>
      <w:r>
        <w:t>Bei automatischer Verlängerung stellt Microsoft dem eingetragenen Rechnungsempfänger die Anzahl der ablaufenden Lizenzen mit der gleichen Option für die Abonnementlaufzeit in Rechnung, wenn der ursprüngliche Ve</w:t>
      </w:r>
      <w:r w:rsidR="00C61360">
        <w:t xml:space="preserve">rtrag des Kunden aktiv bleibt.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w:t>
      </w:r>
      <w:r w:rsidR="00C61360">
        <w:t xml:space="preserve">tscheidet. </w:t>
      </w:r>
      <w:r>
        <w:t>Zu Beginn des Verlängerungszeitraums wer</w:t>
      </w:r>
      <w:r w:rsidR="00C61360">
        <w:t xml:space="preserve">den die Preise neu festgelegt. </w:t>
      </w:r>
    </w:p>
    <w:p w14:paraId="7221CB80" w14:textId="77777777" w:rsidR="009A1CED" w:rsidRPr="00C054A5" w:rsidRDefault="009A1CED" w:rsidP="004F3C6D">
      <w:pPr>
        <w:pStyle w:val="ProductList-Body"/>
        <w:rPr>
          <w:sz w:val="14"/>
          <w:szCs w:val="20"/>
        </w:rPr>
      </w:pPr>
    </w:p>
    <w:p w14:paraId="7221CB81" w14:textId="77777777" w:rsidR="00823A9F" w:rsidRDefault="00823A9F" w:rsidP="00991E89">
      <w:pPr>
        <w:pStyle w:val="ProductList-OfferingGroupHeading"/>
        <w:outlineLvl w:val="1"/>
      </w:pPr>
      <w:bookmarkStart w:id="960" w:name="MicrosoftAzure"/>
      <w:bookmarkStart w:id="961" w:name="_Toc380513330"/>
      <w:bookmarkStart w:id="962" w:name="_Toc380655378"/>
      <w:bookmarkStart w:id="963" w:name="_Toc378147661"/>
      <w:bookmarkStart w:id="964" w:name="_Toc378151558"/>
      <w:bookmarkStart w:id="965" w:name="_Toc379797305"/>
      <w:bookmarkStart w:id="966" w:name="_Toc399856888"/>
      <w:r>
        <w:t>Microsoft Azure</w:t>
      </w:r>
      <w:bookmarkEnd w:id="960"/>
      <w:bookmarkEnd w:id="966"/>
    </w:p>
    <w:p w14:paraId="7221CB82" w14:textId="77777777" w:rsidR="00905040" w:rsidRDefault="005D0C2F" w:rsidP="00991E89">
      <w:pPr>
        <w:pStyle w:val="ProductList-Offering2Heading"/>
        <w:outlineLvl w:val="2"/>
      </w:pPr>
      <w:r>
        <w:tab/>
      </w:r>
      <w:bookmarkStart w:id="967" w:name="_Toc399856889"/>
      <w:r>
        <w:t>Microsoft Azure</w:t>
      </w:r>
      <w:bookmarkEnd w:id="9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2E2D73" w14:paraId="7221CB8E" w14:textId="77777777" w:rsidTr="0064352D">
        <w:trPr>
          <w:cantSplit/>
          <w:tblHeader/>
        </w:trPr>
        <w:tc>
          <w:tcPr>
            <w:tcW w:w="3315" w:type="dxa"/>
            <w:tcBorders>
              <w:bottom w:val="nil"/>
            </w:tcBorders>
            <w:shd w:val="clear" w:color="auto" w:fill="00188F"/>
          </w:tcPr>
          <w:p w14:paraId="7221CB83" w14:textId="77777777" w:rsidR="002E2D73" w:rsidRPr="00EE0836" w:rsidRDefault="002E2D73" w:rsidP="00D50DF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CB84" w14:textId="77777777" w:rsidR="002E2D73" w:rsidRPr="00EE0836" w:rsidRDefault="002E2D73" w:rsidP="00D50DF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CB85"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7221CB86"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8" w:type="dxa"/>
            <w:shd w:val="clear" w:color="auto" w:fill="00188F"/>
            <w:vAlign w:val="center"/>
          </w:tcPr>
          <w:p w14:paraId="7221CB87"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8" w:type="dxa"/>
            <w:shd w:val="clear" w:color="auto" w:fill="00188F"/>
            <w:vAlign w:val="center"/>
          </w:tcPr>
          <w:p w14:paraId="7221CB88"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14:paraId="7221CB89"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14:paraId="7221CB8A"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14:paraId="7221CB8B"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14:paraId="7221CB8C"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42" w:type="dxa"/>
            <w:shd w:val="clear" w:color="auto" w:fill="00188F"/>
            <w:vAlign w:val="center"/>
          </w:tcPr>
          <w:p w14:paraId="7221CB8D" w14:textId="77777777" w:rsidR="002E2D73" w:rsidRPr="00C70E1D" w:rsidRDefault="002E2D73"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2E2D73" w14:paraId="7221CB9A" w14:textId="77777777" w:rsidTr="0064352D">
        <w:trPr>
          <w:cantSplit/>
          <w:tblHeader/>
        </w:trPr>
        <w:tc>
          <w:tcPr>
            <w:tcW w:w="3315" w:type="dxa"/>
            <w:tcBorders>
              <w:top w:val="nil"/>
              <w:left w:val="nil"/>
              <w:bottom w:val="nil"/>
              <w:right w:val="nil"/>
            </w:tcBorders>
          </w:tcPr>
          <w:p w14:paraId="7221CB8F" w14:textId="77777777" w:rsidR="002E2D73" w:rsidRDefault="002E2D73" w:rsidP="005D0C2F">
            <w:pPr>
              <w:pStyle w:val="ProductList-Offering2"/>
            </w:pPr>
            <w:bookmarkStart w:id="968" w:name="_Toc399856890"/>
            <w:r>
              <w:t>Microsoft Azure-Dienste</w:t>
            </w:r>
            <w:bookmarkEnd w:id="968"/>
            <w:r>
              <w:fldChar w:fldCharType="begin"/>
            </w:r>
            <w:r>
              <w:instrText>XE "Microsoft Azure-Dienste"</w:instrText>
            </w:r>
            <w:r>
              <w:fldChar w:fldCharType="end"/>
            </w:r>
          </w:p>
        </w:tc>
        <w:tc>
          <w:tcPr>
            <w:tcW w:w="738" w:type="dxa"/>
            <w:tcBorders>
              <w:top w:val="nil"/>
              <w:left w:val="nil"/>
              <w:bottom w:val="nil"/>
              <w:right w:val="nil"/>
            </w:tcBorders>
            <w:vAlign w:val="center"/>
          </w:tcPr>
          <w:p w14:paraId="7221CB90" w14:textId="77777777" w:rsidR="002E2D73" w:rsidRDefault="002E2D73"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CB91" w14:textId="77777777" w:rsidR="002E2D73" w:rsidRDefault="002E2D73" w:rsidP="00D50DF9">
            <w:pPr>
              <w:pStyle w:val="ProductList-OfferingBody"/>
              <w:ind w:left="-113"/>
              <w:jc w:val="center"/>
            </w:pPr>
          </w:p>
        </w:tc>
        <w:tc>
          <w:tcPr>
            <w:tcW w:w="739" w:type="dxa"/>
            <w:shd w:val="clear" w:color="auto" w:fill="70AD47" w:themeFill="accent6"/>
            <w:vAlign w:val="center"/>
          </w:tcPr>
          <w:p w14:paraId="7221CB92"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7221CB93"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7221CB94" w14:textId="77777777" w:rsidR="002E2D73" w:rsidRDefault="002E2D73" w:rsidP="00D50DF9">
            <w:pPr>
              <w:pStyle w:val="ProductList-OfferingBody"/>
              <w:ind w:left="-113"/>
              <w:jc w:val="center"/>
            </w:pPr>
          </w:p>
        </w:tc>
        <w:tc>
          <w:tcPr>
            <w:tcW w:w="737" w:type="dxa"/>
            <w:shd w:val="clear" w:color="auto" w:fill="70AD47" w:themeFill="accent6"/>
            <w:vAlign w:val="center"/>
          </w:tcPr>
          <w:p w14:paraId="7221CB95" w14:textId="77777777" w:rsidR="002E2D73" w:rsidRDefault="002E2D73" w:rsidP="00D50DF9">
            <w:pPr>
              <w:pStyle w:val="ProductList-OfferingBody"/>
              <w:ind w:left="-113"/>
              <w:jc w:val="center"/>
            </w:pPr>
          </w:p>
        </w:tc>
        <w:tc>
          <w:tcPr>
            <w:tcW w:w="738" w:type="dxa"/>
            <w:shd w:val="clear" w:color="auto" w:fill="70AD47" w:themeFill="accent6"/>
            <w:vAlign w:val="center"/>
          </w:tcPr>
          <w:p w14:paraId="7221CB96" w14:textId="77777777" w:rsidR="002E2D73" w:rsidRPr="00E964EA" w:rsidRDefault="002E2D73"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8" w:type="dxa"/>
            <w:shd w:val="clear" w:color="auto" w:fill="70AD47" w:themeFill="accent6"/>
            <w:vAlign w:val="center"/>
          </w:tcPr>
          <w:p w14:paraId="7221CB97"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7221CB98" w14:textId="77777777" w:rsidR="002E2D73" w:rsidRDefault="002E2D73" w:rsidP="00D50DF9">
            <w:pPr>
              <w:pStyle w:val="ProductList-OfferingBody"/>
              <w:ind w:left="-113"/>
              <w:jc w:val="center"/>
            </w:pPr>
          </w:p>
        </w:tc>
        <w:tc>
          <w:tcPr>
            <w:tcW w:w="842" w:type="dxa"/>
            <w:shd w:val="clear" w:color="auto" w:fill="70AD47" w:themeFill="accent6"/>
            <w:vAlign w:val="center"/>
          </w:tcPr>
          <w:p w14:paraId="7221CB99"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2E2D73" w14:paraId="7221CBA6" w14:textId="77777777" w:rsidTr="0064352D">
        <w:trPr>
          <w:cantSplit/>
          <w:tblHeader/>
        </w:trPr>
        <w:tc>
          <w:tcPr>
            <w:tcW w:w="3315" w:type="dxa"/>
            <w:tcBorders>
              <w:top w:val="nil"/>
              <w:left w:val="nil"/>
              <w:bottom w:val="nil"/>
              <w:right w:val="nil"/>
            </w:tcBorders>
          </w:tcPr>
          <w:p w14:paraId="7221CB9B" w14:textId="77777777" w:rsidR="002E2D73" w:rsidRDefault="002E2D73" w:rsidP="005D0C2F">
            <w:pPr>
              <w:pStyle w:val="ProductList-Offering2"/>
            </w:pPr>
            <w:bookmarkStart w:id="969" w:name="_Toc399856891"/>
            <w:r>
              <w:t>Standardsupport für Microsoft Azure</w:t>
            </w:r>
            <w:bookmarkEnd w:id="969"/>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7221CB9C" w14:textId="77777777" w:rsidR="002E2D73" w:rsidRDefault="002E2D73"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B9D" w14:textId="77777777" w:rsidR="002E2D73" w:rsidRDefault="002E2D73" w:rsidP="00D50DF9">
            <w:pPr>
              <w:pStyle w:val="ProductList-OfferingBody"/>
              <w:ind w:left="-113"/>
              <w:jc w:val="center"/>
            </w:pPr>
          </w:p>
        </w:tc>
        <w:tc>
          <w:tcPr>
            <w:tcW w:w="739" w:type="dxa"/>
            <w:shd w:val="clear" w:color="auto" w:fill="70AD47" w:themeFill="accent6"/>
            <w:vAlign w:val="center"/>
          </w:tcPr>
          <w:p w14:paraId="7221CB9E"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7221CB9F"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7221CBA0" w14:textId="77777777" w:rsidR="002E2D73" w:rsidRDefault="002E2D73" w:rsidP="00D50DF9">
            <w:pPr>
              <w:pStyle w:val="ProductList-OfferingBody"/>
              <w:ind w:left="-113"/>
              <w:jc w:val="center"/>
            </w:pPr>
          </w:p>
        </w:tc>
        <w:tc>
          <w:tcPr>
            <w:tcW w:w="737" w:type="dxa"/>
            <w:shd w:val="clear" w:color="auto" w:fill="BFBFBF" w:themeFill="background1" w:themeFillShade="BF"/>
            <w:vAlign w:val="center"/>
          </w:tcPr>
          <w:p w14:paraId="7221CBA1" w14:textId="77777777" w:rsidR="002E2D73" w:rsidRDefault="002E2D73" w:rsidP="00D50DF9">
            <w:pPr>
              <w:pStyle w:val="ProductList-OfferingBody"/>
              <w:ind w:left="-113"/>
              <w:jc w:val="center"/>
            </w:pPr>
          </w:p>
        </w:tc>
        <w:tc>
          <w:tcPr>
            <w:tcW w:w="738" w:type="dxa"/>
            <w:shd w:val="clear" w:color="auto" w:fill="BFBFBF" w:themeFill="background1" w:themeFillShade="BF"/>
            <w:vAlign w:val="center"/>
          </w:tcPr>
          <w:p w14:paraId="7221CBA2" w14:textId="77777777" w:rsidR="002E2D73" w:rsidRDefault="002E2D73" w:rsidP="00D50DF9">
            <w:pPr>
              <w:pStyle w:val="ProductList-OfferingBody"/>
              <w:ind w:left="-113"/>
              <w:jc w:val="center"/>
            </w:pPr>
          </w:p>
        </w:tc>
        <w:tc>
          <w:tcPr>
            <w:tcW w:w="738" w:type="dxa"/>
            <w:shd w:val="clear" w:color="auto" w:fill="BFBFBF" w:themeFill="background1" w:themeFillShade="BF"/>
            <w:vAlign w:val="center"/>
          </w:tcPr>
          <w:p w14:paraId="7221CBA3" w14:textId="77777777" w:rsidR="002E2D73" w:rsidRDefault="002E2D73" w:rsidP="00D50DF9">
            <w:pPr>
              <w:pStyle w:val="ProductList-OfferingBody"/>
              <w:ind w:left="-113"/>
              <w:jc w:val="center"/>
            </w:pPr>
          </w:p>
        </w:tc>
        <w:tc>
          <w:tcPr>
            <w:tcW w:w="738" w:type="dxa"/>
            <w:shd w:val="clear" w:color="auto" w:fill="BFBFBF" w:themeFill="background1" w:themeFillShade="BF"/>
            <w:vAlign w:val="center"/>
          </w:tcPr>
          <w:p w14:paraId="7221CBA4" w14:textId="77777777" w:rsidR="002E2D73" w:rsidRDefault="002E2D73" w:rsidP="00D50DF9">
            <w:pPr>
              <w:pStyle w:val="ProductList-OfferingBody"/>
              <w:ind w:left="-113"/>
              <w:jc w:val="center"/>
            </w:pPr>
          </w:p>
        </w:tc>
        <w:tc>
          <w:tcPr>
            <w:tcW w:w="842" w:type="dxa"/>
            <w:shd w:val="clear" w:color="auto" w:fill="70AD47" w:themeFill="accent6"/>
            <w:vAlign w:val="center"/>
          </w:tcPr>
          <w:p w14:paraId="7221CBA5"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2E2D73" w14:paraId="7221CBB2" w14:textId="77777777" w:rsidTr="0064352D">
        <w:trPr>
          <w:cantSplit/>
          <w:tblHeader/>
        </w:trPr>
        <w:tc>
          <w:tcPr>
            <w:tcW w:w="3315" w:type="dxa"/>
            <w:tcBorders>
              <w:top w:val="nil"/>
              <w:left w:val="nil"/>
              <w:bottom w:val="nil"/>
              <w:right w:val="nil"/>
            </w:tcBorders>
          </w:tcPr>
          <w:p w14:paraId="7221CBA7" w14:textId="77777777" w:rsidR="002E2D73" w:rsidRDefault="002E2D73" w:rsidP="005D0C2F">
            <w:pPr>
              <w:pStyle w:val="ProductList-Offering2"/>
            </w:pPr>
            <w:bookmarkStart w:id="970" w:name="_Toc399856892"/>
            <w:r>
              <w:t>Professional Direct Support für Microsoft Azure</w:t>
            </w:r>
            <w:bookmarkEnd w:id="970"/>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7221CBA8" w14:textId="77777777" w:rsidR="002E2D73" w:rsidRDefault="002E2D73"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BA9" w14:textId="77777777" w:rsidR="002E2D73" w:rsidRDefault="002E2D73" w:rsidP="00D50DF9">
            <w:pPr>
              <w:pStyle w:val="ProductList-OfferingBody"/>
              <w:ind w:left="-113"/>
              <w:jc w:val="center"/>
            </w:pPr>
          </w:p>
        </w:tc>
        <w:tc>
          <w:tcPr>
            <w:tcW w:w="739" w:type="dxa"/>
            <w:shd w:val="clear" w:color="auto" w:fill="70AD47" w:themeFill="accent6"/>
            <w:vAlign w:val="center"/>
          </w:tcPr>
          <w:p w14:paraId="7221CBAA"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7221CBAB"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7221CBAC" w14:textId="77777777" w:rsidR="002E2D73" w:rsidRDefault="002E2D73" w:rsidP="00D50DF9">
            <w:pPr>
              <w:pStyle w:val="ProductList-OfferingBody"/>
              <w:ind w:left="-113"/>
              <w:jc w:val="center"/>
            </w:pPr>
          </w:p>
        </w:tc>
        <w:tc>
          <w:tcPr>
            <w:tcW w:w="737" w:type="dxa"/>
            <w:shd w:val="clear" w:color="auto" w:fill="BFBFBF" w:themeFill="background1" w:themeFillShade="BF"/>
            <w:vAlign w:val="center"/>
          </w:tcPr>
          <w:p w14:paraId="7221CBAD" w14:textId="77777777" w:rsidR="002E2D73" w:rsidRDefault="002E2D73" w:rsidP="00D50DF9">
            <w:pPr>
              <w:pStyle w:val="ProductList-OfferingBody"/>
              <w:ind w:left="-113"/>
              <w:jc w:val="center"/>
            </w:pPr>
          </w:p>
        </w:tc>
        <w:tc>
          <w:tcPr>
            <w:tcW w:w="738" w:type="dxa"/>
            <w:shd w:val="clear" w:color="auto" w:fill="BFBFBF" w:themeFill="background1" w:themeFillShade="BF"/>
            <w:vAlign w:val="center"/>
          </w:tcPr>
          <w:p w14:paraId="7221CBAE" w14:textId="77777777" w:rsidR="002E2D73" w:rsidRDefault="002E2D73" w:rsidP="00D50DF9">
            <w:pPr>
              <w:pStyle w:val="ProductList-OfferingBody"/>
              <w:ind w:left="-113"/>
              <w:jc w:val="center"/>
            </w:pPr>
          </w:p>
        </w:tc>
        <w:tc>
          <w:tcPr>
            <w:tcW w:w="738" w:type="dxa"/>
            <w:shd w:val="clear" w:color="auto" w:fill="BFBFBF" w:themeFill="background1" w:themeFillShade="BF"/>
            <w:vAlign w:val="center"/>
          </w:tcPr>
          <w:p w14:paraId="7221CBAF" w14:textId="77777777" w:rsidR="002E2D73" w:rsidRDefault="002E2D73" w:rsidP="00D50DF9">
            <w:pPr>
              <w:pStyle w:val="ProductList-OfferingBody"/>
              <w:ind w:left="-113"/>
              <w:jc w:val="center"/>
            </w:pPr>
          </w:p>
        </w:tc>
        <w:tc>
          <w:tcPr>
            <w:tcW w:w="738" w:type="dxa"/>
            <w:shd w:val="clear" w:color="auto" w:fill="BFBFBF" w:themeFill="background1" w:themeFillShade="BF"/>
            <w:vAlign w:val="center"/>
          </w:tcPr>
          <w:p w14:paraId="7221CBB0" w14:textId="77777777" w:rsidR="002E2D73" w:rsidRDefault="002E2D73" w:rsidP="00D50DF9">
            <w:pPr>
              <w:pStyle w:val="ProductList-OfferingBody"/>
              <w:ind w:left="-113"/>
              <w:jc w:val="center"/>
            </w:pPr>
          </w:p>
        </w:tc>
        <w:tc>
          <w:tcPr>
            <w:tcW w:w="842" w:type="dxa"/>
            <w:shd w:val="clear" w:color="auto" w:fill="70AD47" w:themeFill="accent6"/>
            <w:vAlign w:val="center"/>
          </w:tcPr>
          <w:p w14:paraId="7221CBB1" w14:textId="77777777" w:rsidR="002E2D73" w:rsidRPr="001271C2" w:rsidRDefault="002E2D73"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7221CBB3" w14:textId="77777777" w:rsidR="00905040" w:rsidRPr="00C054A5" w:rsidRDefault="00905040" w:rsidP="00905040">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92"/>
        <w:gridCol w:w="2373"/>
        <w:gridCol w:w="2835"/>
      </w:tblGrid>
      <w:tr w:rsidR="00905040" w14:paraId="7221CBB9" w14:textId="77777777" w:rsidTr="00C054A5">
        <w:tc>
          <w:tcPr>
            <w:tcW w:w="5592" w:type="dxa"/>
          </w:tcPr>
          <w:p w14:paraId="7221CBB4" w14:textId="77777777" w:rsidR="00905040" w:rsidRDefault="00905040" w:rsidP="00D50DF9">
            <w:pPr>
              <w:pStyle w:val="ProductList-Body"/>
              <w:spacing w:before="20" w:after="20"/>
              <w:ind w:left="162" w:hanging="162"/>
              <w:rPr>
                <w:b/>
              </w:rPr>
            </w:pPr>
            <w:r>
              <w:t xml:space="preserve">Zur Verringerung berechtigt: </w:t>
            </w:r>
            <w:r>
              <w:rPr>
                <w:b/>
              </w:rPr>
              <w:t>Zugewiesene Jährliche Verpflichtung</w:t>
            </w:r>
          </w:p>
          <w:p w14:paraId="7221CBB5" w14:textId="77777777"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2373" w:type="dxa"/>
          </w:tcPr>
          <w:p w14:paraId="7221CBB6" w14:textId="77777777" w:rsidR="00905040" w:rsidRDefault="00905040" w:rsidP="00D50DF9">
            <w:pPr>
              <w:pStyle w:val="ProductList-Body"/>
              <w:spacing w:before="20" w:after="20"/>
              <w:rPr>
                <w:b/>
              </w:rPr>
            </w:pPr>
            <w:r>
              <w:t xml:space="preserve">Produkt-Pool: </w:t>
            </w:r>
            <w:r>
              <w:rPr>
                <w:b/>
              </w:rPr>
              <w:t>Server</w:t>
            </w:r>
          </w:p>
          <w:p w14:paraId="7221CBB7"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2835" w:type="dxa"/>
          </w:tcPr>
          <w:p w14:paraId="7221CBB8" w14:textId="77777777" w:rsidR="00D74656" w:rsidRDefault="0060366B" w:rsidP="00341301">
            <w:pPr>
              <w:pStyle w:val="ProductList-Body"/>
              <w:spacing w:before="20" w:after="20"/>
              <w:ind w:left="169" w:hanging="169"/>
            </w:pPr>
            <w:hyperlink w:anchor="AppendixB" w:history="1">
              <w:r w:rsidR="003C4D1B">
                <w:rPr>
                  <w:rStyle w:val="Hyperlink"/>
                </w:rPr>
                <w:t>Promotion</w:t>
              </w:r>
            </w:hyperlink>
            <w:r w:rsidR="003C4D1B">
              <w:t>:</w:t>
            </w:r>
            <w:r w:rsidR="003C4D1B">
              <w:rPr>
                <w:b/>
              </w:rPr>
              <w:t xml:space="preserve"> Azure Consumption Incentive Promotion</w:t>
            </w:r>
          </w:p>
        </w:tc>
      </w:tr>
    </w:tbl>
    <w:p w14:paraId="7221CBBA" w14:textId="77777777" w:rsidR="00905040" w:rsidRPr="00782C7B" w:rsidRDefault="00905040" w:rsidP="00905040">
      <w:pPr>
        <w:pStyle w:val="ProductList-Body"/>
        <w:shd w:val="clear" w:color="auto" w:fill="D9D9D9" w:themeFill="background1" w:themeFillShade="D9"/>
        <w:spacing w:before="120" w:after="120"/>
        <w:rPr>
          <w:b/>
        </w:rPr>
      </w:pPr>
      <w:r>
        <w:rPr>
          <w:b/>
        </w:rPr>
        <w:t>Zusätzliche Informationen</w:t>
      </w:r>
    </w:p>
    <w:p w14:paraId="7221CBBB" w14:textId="77777777" w:rsidR="007F3D92" w:rsidRPr="007F3D92" w:rsidRDefault="007F3D92" w:rsidP="007F3D92">
      <w:pPr>
        <w:pStyle w:val="ProductList-Body"/>
        <w:rPr>
          <w:b/>
          <w:color w:val="00188F"/>
        </w:rPr>
      </w:pPr>
      <w:r>
        <w:rPr>
          <w:b/>
          <w:color w:val="00188F"/>
        </w:rPr>
        <w:t>Korrektur eines Schreibfehlers in den Onlinedienstbestimmungen für Juli 2014</w:t>
      </w:r>
    </w:p>
    <w:p w14:paraId="7221CBBC" w14:textId="77777777" w:rsidR="007F3D92" w:rsidRPr="007F3D92" w:rsidRDefault="007F3D92" w:rsidP="007F3D92">
      <w:pPr>
        <w:pStyle w:val="ProductList-Body"/>
      </w:pPr>
      <w:r>
        <w:t xml:space="preserve">Der Hyperlink in der Definition von „Microsoft Azure-Dienste“ in den Onlinedienstbestimmungen für Juli 2014 wurde fälschlicherweise geändert und stimmte nicht mehr mit früheren Dokumenten zu den Allgemeinen Bestimmungen der Nutzungsrechte für Onlinedienste (Online Services Use Rights, OLSUR) überein. Hierbei handelte es sich um einen Schreibfehler. Der betreffende Hyperlink wird mit Folgendem ersetzt: </w:t>
      </w:r>
      <w:hyperlink r:id="rId49" w:history="1">
        <w:r>
          <w:rPr>
            <w:rStyle w:val="Hyperlink"/>
          </w:rPr>
          <w:t>http://azure.microsoft.com/en-us/services</w:t>
        </w:r>
      </w:hyperlink>
      <w:r>
        <w:t>.</w:t>
      </w:r>
    </w:p>
    <w:p w14:paraId="7221CBBD" w14:textId="77777777" w:rsidR="007F3D92" w:rsidRDefault="007F3D92" w:rsidP="007F3D92">
      <w:pPr>
        <w:pStyle w:val="ProductList-Body"/>
        <w:tabs>
          <w:tab w:val="clear" w:pos="158"/>
          <w:tab w:val="left" w:pos="180"/>
        </w:tabs>
        <w:rPr>
          <w:b/>
          <w:color w:val="00188F"/>
        </w:rPr>
      </w:pPr>
    </w:p>
    <w:p w14:paraId="7221CBBE" w14:textId="77777777" w:rsidR="00905040" w:rsidRPr="00AE3D1A" w:rsidRDefault="00905040" w:rsidP="007F3D92">
      <w:pPr>
        <w:pStyle w:val="ProductList-Body"/>
        <w:tabs>
          <w:tab w:val="clear" w:pos="158"/>
          <w:tab w:val="left" w:pos="180"/>
        </w:tabs>
        <w:rPr>
          <w:b/>
          <w:color w:val="00188F"/>
        </w:rPr>
      </w:pPr>
      <w:r>
        <w:rPr>
          <w:b/>
          <w:color w:val="00188F"/>
        </w:rPr>
        <w:t>Definitionen</w:t>
      </w:r>
    </w:p>
    <w:p w14:paraId="7221CBBF" w14:textId="77777777" w:rsidR="00E5548C" w:rsidRDefault="00E5548C" w:rsidP="007F3D92">
      <w:pPr>
        <w:pStyle w:val="ProductList-Body"/>
        <w:tabs>
          <w:tab w:val="clear" w:pos="158"/>
          <w:tab w:val="left" w:pos="180"/>
        </w:tabs>
      </w:pPr>
      <w:r>
        <w:t>„Zugewiesene Jährliche Verpflichtung“ ist der Teil der Finanziellen Verpflichtung, der jährlich auf die gesamte Beitrittslaufzeit zugewiesen ist.</w:t>
      </w:r>
    </w:p>
    <w:p w14:paraId="7221CBC0" w14:textId="77777777" w:rsidR="00E5548C" w:rsidRDefault="00E5548C" w:rsidP="007F3D92">
      <w:pPr>
        <w:pStyle w:val="ProductList-Body"/>
        <w:tabs>
          <w:tab w:val="clear" w:pos="158"/>
          <w:tab w:val="left" w:pos="180"/>
        </w:tabs>
      </w:pPr>
    </w:p>
    <w:p w14:paraId="7221CBC1" w14:textId="77777777" w:rsidR="00905040" w:rsidRDefault="00905040" w:rsidP="007F3D92">
      <w:pPr>
        <w:pStyle w:val="ProductList-Body"/>
        <w:tabs>
          <w:tab w:val="clear" w:pos="158"/>
          <w:tab w:val="left" w:pos="180"/>
        </w:tabs>
      </w:pPr>
      <w:r>
        <w:t>„Verpflichtungspreise“ sind Preise für jegliche Nutzung von Microsoft Azure-Diensten bis zur Zugewiesenen Jährlichen Verpflichtung.</w:t>
      </w:r>
    </w:p>
    <w:p w14:paraId="7221CBC2" w14:textId="77777777" w:rsidR="00905040" w:rsidRDefault="00905040" w:rsidP="007F3D92">
      <w:pPr>
        <w:pStyle w:val="ProductList-Body"/>
        <w:tabs>
          <w:tab w:val="clear" w:pos="158"/>
          <w:tab w:val="left" w:pos="180"/>
        </w:tabs>
      </w:pPr>
    </w:p>
    <w:p w14:paraId="7221CBC3" w14:textId="77777777" w:rsidR="00E5548C" w:rsidRDefault="00E5548C" w:rsidP="007F3D92">
      <w:pPr>
        <w:pStyle w:val="ProductList-Body"/>
        <w:tabs>
          <w:tab w:val="clear" w:pos="158"/>
          <w:tab w:val="left" w:pos="180"/>
        </w:tabs>
      </w:pPr>
      <w:r>
        <w:t>„Nutzungszulage“ ist die über die Zugewiesene Jährliche Verpflichtung hinausgehende Nutzung, bis zu der dem Kunden bei Lizenzierung unter einem Direkten Konzernvertrag jährlich eine Rechnung ausgestellt wird. Die Nutzungszulage entspricht 50 Prozent der Zugewiesenen Jährlichen Verpflichtung.</w:t>
      </w:r>
    </w:p>
    <w:p w14:paraId="7221CBC4" w14:textId="77777777" w:rsidR="00E5548C" w:rsidRDefault="00E5548C" w:rsidP="007F3D92">
      <w:pPr>
        <w:pStyle w:val="ProductList-Body"/>
        <w:tabs>
          <w:tab w:val="clear" w:pos="158"/>
          <w:tab w:val="left" w:pos="180"/>
        </w:tabs>
      </w:pPr>
    </w:p>
    <w:p w14:paraId="7221CBC5" w14:textId="77777777" w:rsidR="00905040" w:rsidRDefault="00905040" w:rsidP="007F3D92">
      <w:pPr>
        <w:pStyle w:val="ProductList-Body"/>
        <w:tabs>
          <w:tab w:val="clear" w:pos="158"/>
          <w:tab w:val="left" w:pos="180"/>
        </w:tabs>
      </w:pPr>
      <w:r>
        <w:t>„Nutzungsabhängige Preise“ sind Preise für jegliche Nutzung von Microsoft Azure-Diensten,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14:paraId="7221CBC6" w14:textId="77777777" w:rsidR="00905040" w:rsidRDefault="00905040" w:rsidP="007F3D92">
      <w:pPr>
        <w:pStyle w:val="ProductList-Body"/>
        <w:tabs>
          <w:tab w:val="clear" w:pos="158"/>
          <w:tab w:val="left" w:pos="180"/>
        </w:tabs>
      </w:pPr>
    </w:p>
    <w:p w14:paraId="7221CBC7" w14:textId="77777777" w:rsidR="00905040" w:rsidRDefault="00905040" w:rsidP="007F3D92">
      <w:pPr>
        <w:pStyle w:val="ProductList-Body"/>
        <w:tabs>
          <w:tab w:val="clear" w:pos="158"/>
          <w:tab w:val="left" w:pos="180"/>
        </w:tabs>
      </w:pPr>
      <w:r>
        <w:t>„Finanzielle Verpflichtung“ ist der Gesamtgeldbetrag, zu dessen Zahlung sich ein Kunde während der Abonnementlaufzeit für seine Nutzung der Microsoft Azure-Dienste verpflichtet.</w:t>
      </w:r>
    </w:p>
    <w:p w14:paraId="7221CBC8" w14:textId="77777777" w:rsidR="00905040" w:rsidRDefault="00905040" w:rsidP="007F3D92">
      <w:pPr>
        <w:pStyle w:val="ProductList-Body"/>
        <w:tabs>
          <w:tab w:val="clear" w:pos="158"/>
          <w:tab w:val="left" w:pos="180"/>
        </w:tabs>
      </w:pPr>
    </w:p>
    <w:p w14:paraId="7221CBC9" w14:textId="77777777" w:rsidR="00905040" w:rsidRPr="00FA691A" w:rsidRDefault="00E5548C" w:rsidP="007F3D92">
      <w:pPr>
        <w:pStyle w:val="ProductList-Body"/>
        <w:tabs>
          <w:tab w:val="clear" w:pos="158"/>
          <w:tab w:val="left" w:pos="180"/>
        </w:tabs>
        <w:rPr>
          <w:b/>
          <w:color w:val="00188F"/>
        </w:rPr>
      </w:pPr>
      <w:r>
        <w:rPr>
          <w:b/>
          <w:color w:val="00188F"/>
        </w:rPr>
        <w:t>Abonnementlaufzeit</w:t>
      </w:r>
    </w:p>
    <w:p w14:paraId="7221CBCA" w14:textId="77777777" w:rsidR="00905040" w:rsidRDefault="00905040" w:rsidP="007F3D92">
      <w:pPr>
        <w:pStyle w:val="ProductList-Body"/>
        <w:tabs>
          <w:tab w:val="clear" w:pos="158"/>
          <w:tab w:val="left" w:pos="180"/>
        </w:tabs>
      </w:pPr>
      <w:r>
        <w:t>Kunden von Microsoft Azure-Diensten können nur eine Abonnementlaufzeit wählen, die am Enddatum des Beitritts des Kunden endet („identische Laufzeit“). Die Laufzeit des Beitritts der Kunden muss noch mindestens zwei Monate betragen.</w:t>
      </w:r>
    </w:p>
    <w:p w14:paraId="7221CBCB" w14:textId="77777777" w:rsidR="00905040" w:rsidRDefault="00905040" w:rsidP="007F3D92">
      <w:pPr>
        <w:pStyle w:val="ProductList-Body"/>
        <w:tabs>
          <w:tab w:val="clear" w:pos="158"/>
          <w:tab w:val="left" w:pos="180"/>
        </w:tabs>
      </w:pPr>
    </w:p>
    <w:p w14:paraId="7221CBCC" w14:textId="77777777" w:rsidR="00905040" w:rsidRPr="001D7C37" w:rsidRDefault="00905040" w:rsidP="007F3D92">
      <w:pPr>
        <w:pStyle w:val="ProductList-Body"/>
        <w:tabs>
          <w:tab w:val="clear" w:pos="158"/>
          <w:tab w:val="left" w:pos="180"/>
        </w:tabs>
        <w:rPr>
          <w:b/>
        </w:rPr>
      </w:pPr>
      <w:r>
        <w:rPr>
          <w:b/>
          <w:color w:val="00188F"/>
        </w:rPr>
        <w:t>Finanzielle Verpflichtung</w:t>
      </w:r>
    </w:p>
    <w:p w14:paraId="7221CBCD" w14:textId="77777777" w:rsidR="00905040" w:rsidRDefault="00905040" w:rsidP="007F3D92">
      <w:pPr>
        <w:pStyle w:val="ProductList-Body"/>
        <w:tabs>
          <w:tab w:val="clear" w:pos="158"/>
          <w:tab w:val="left" w:pos="180"/>
        </w:tabs>
      </w:pPr>
      <w:r>
        <w:t>Die Anfangsbestellung des Kunden kann eine Finanzielle Verpflichtung enthalten und jederzeit vor dem letzten Monat der Beitrittslaufzeit abgegeben werden. Die Finanzielle Verpflichtung unter einem Abonnement mit identischer Laufzeit wird anteilig auf die gesamte Beitrittslaufzeit verteilt.</w:t>
      </w:r>
    </w:p>
    <w:p w14:paraId="7221CBCE" w14:textId="77777777" w:rsidR="00905040" w:rsidRDefault="00905040" w:rsidP="007F3D92">
      <w:pPr>
        <w:pStyle w:val="ProductList-Body"/>
        <w:tabs>
          <w:tab w:val="clear" w:pos="158"/>
          <w:tab w:val="left" w:pos="180"/>
        </w:tabs>
      </w:pPr>
    </w:p>
    <w:p w14:paraId="7221CBCF" w14:textId="77777777" w:rsidR="00905040" w:rsidRDefault="00905040" w:rsidP="007F3D92">
      <w:pPr>
        <w:pStyle w:val="ProductList-Body"/>
        <w:tabs>
          <w:tab w:val="clear" w:pos="158"/>
          <w:tab w:val="left" w:pos="180"/>
        </w:tabs>
      </w:pPr>
      <w:r>
        <w:t>Jeder Rechnungsbetrag im Zusammenhang mit der Finanziellen Verpflichtung wird erst nach dem Erfassungsdatum für die betreffende Rechnung auf die Nutzung angerechnet.</w:t>
      </w:r>
    </w:p>
    <w:p w14:paraId="7221CBD0" w14:textId="77777777" w:rsidR="00905040" w:rsidRDefault="00905040" w:rsidP="007F3D92">
      <w:pPr>
        <w:pStyle w:val="ProductList-Body"/>
        <w:tabs>
          <w:tab w:val="clear" w:pos="158"/>
          <w:tab w:val="left" w:pos="180"/>
        </w:tabs>
      </w:pPr>
    </w:p>
    <w:p w14:paraId="7221CBD1" w14:textId="77777777" w:rsidR="00905040" w:rsidRDefault="00905040" w:rsidP="007F3D92">
      <w:pPr>
        <w:pStyle w:val="ProductList-Body"/>
        <w:tabs>
          <w:tab w:val="clear" w:pos="158"/>
          <w:tab w:val="left" w:pos="180"/>
        </w:tabs>
      </w:pPr>
      <w:r>
        <w:t>Kunden können ihre Finanzielle Verpflichtung jederzeit durch Abgabe zusä</w:t>
      </w:r>
      <w:r w:rsidR="00C61360">
        <w:t xml:space="preserve">tzlicher Bestellungen erhöhen. </w:t>
      </w:r>
      <w:r>
        <w:t>Die Jährlichen Verpflichtungen werden um den Betrag der zusätzlichen Bestellung multipliziert mit zwölf und dividiert durch die Anzahl der vollständigen, in dem Jahr verbleibenden Monate, in dem die zusätzliche Bestellung abgegeben wurde, erhöht.</w:t>
      </w:r>
    </w:p>
    <w:p w14:paraId="7221CBD2" w14:textId="77777777" w:rsidR="00905040" w:rsidRDefault="00905040" w:rsidP="007F3D92">
      <w:pPr>
        <w:pStyle w:val="ProductList-Body"/>
        <w:tabs>
          <w:tab w:val="clear" w:pos="158"/>
          <w:tab w:val="left" w:pos="180"/>
        </w:tabs>
      </w:pPr>
    </w:p>
    <w:p w14:paraId="7221CBD3" w14:textId="77777777" w:rsidR="00905040" w:rsidRDefault="00905040" w:rsidP="007F3D92">
      <w:pPr>
        <w:pStyle w:val="ProductList-Body"/>
        <w:tabs>
          <w:tab w:val="clear" w:pos="158"/>
          <w:tab w:val="left" w:pos="180"/>
        </w:tabs>
      </w:pPr>
      <w:r>
        <w:t>Kunden können ihre Finanzielle Verpflichtung für zukünftige Jahrestage des Beitritts reduzieren, indem sie ihren Handelspartner entsprechend informieren, der die Reduzierung vor dem Jahrestag des Beitritts dann bearbeiten muss.</w:t>
      </w:r>
    </w:p>
    <w:p w14:paraId="7221CBD4" w14:textId="77777777" w:rsidR="00905040" w:rsidRDefault="00905040" w:rsidP="007F3D92">
      <w:pPr>
        <w:pStyle w:val="ProductList-Body"/>
        <w:tabs>
          <w:tab w:val="clear" w:pos="158"/>
          <w:tab w:val="left" w:pos="180"/>
        </w:tabs>
      </w:pPr>
    </w:p>
    <w:p w14:paraId="7221CBD5" w14:textId="77777777" w:rsidR="00905040" w:rsidRDefault="00905040" w:rsidP="007F3D92">
      <w:pPr>
        <w:pStyle w:val="ProductList-Body"/>
        <w:tabs>
          <w:tab w:val="clear" w:pos="158"/>
          <w:tab w:val="left" w:pos="180"/>
        </w:tabs>
      </w:pPr>
      <w:r>
        <w:t xml:space="preserve">Kunden müssen ihre Zugewiesene Jährliche Verpflichtung jedes Jahr bis zum letzten Tag des Monats, der dem Jahrestag des Beitritts vorausgeht, verbrauchen. Nicht verwendete Teile der Zugewiesenen Jährlichen Verpflichtung werden nicht übertragen und verfallen. </w:t>
      </w:r>
    </w:p>
    <w:p w14:paraId="7221CBD6" w14:textId="77777777" w:rsidR="00905040" w:rsidRDefault="00905040" w:rsidP="007F3D92">
      <w:pPr>
        <w:pStyle w:val="ProductList-Body"/>
        <w:tabs>
          <w:tab w:val="clear" w:pos="158"/>
          <w:tab w:val="left" w:pos="180"/>
        </w:tabs>
      </w:pPr>
    </w:p>
    <w:p w14:paraId="7221CBD7" w14:textId="77777777" w:rsidR="00905040" w:rsidRDefault="00905040" w:rsidP="007F3D92">
      <w:pPr>
        <w:pStyle w:val="ProductList-Body"/>
        <w:tabs>
          <w:tab w:val="clear" w:pos="158"/>
          <w:tab w:val="left" w:pos="180"/>
        </w:tabs>
      </w:pPr>
      <w:r>
        <w:t>Kunden können ihre Nutzungszulage jedes Jahr bis zum letzten Tag des Monats, der dem Jahrestag des Beitritts vorausgeht, verbrauchen. Nicht verwendete Teile der Nutzungszulage werden nicht übertragen und verfallen.</w:t>
      </w:r>
    </w:p>
    <w:p w14:paraId="7221CBD8" w14:textId="77777777" w:rsidR="00905040" w:rsidRDefault="00905040" w:rsidP="007F3D92">
      <w:pPr>
        <w:pStyle w:val="ProductList-Body"/>
        <w:tabs>
          <w:tab w:val="clear" w:pos="158"/>
          <w:tab w:val="left" w:pos="180"/>
        </w:tabs>
      </w:pPr>
    </w:p>
    <w:p w14:paraId="7221CBD9" w14:textId="77777777" w:rsidR="00A62DEC" w:rsidRPr="00A62DEC" w:rsidRDefault="00A62DEC" w:rsidP="007F3D92">
      <w:pPr>
        <w:pStyle w:val="ProductList-Body"/>
        <w:tabs>
          <w:tab w:val="clear" w:pos="158"/>
          <w:tab w:val="left" w:pos="180"/>
        </w:tabs>
      </w:pPr>
      <w:r>
        <w:t>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w:t>
      </w:r>
      <w:r w:rsidR="00C61360">
        <w:t xml:space="preserve"> Gegenleistung angeboten wird. </w:t>
      </w:r>
      <w:r>
        <w:t>Die einzige Person im Beitrittsunternehmen des Konzerns, die befugt ist, die Dienste derart zu aktivieren, ist die Kontaktperson für Mitteilungen/der Onlineadministrator. Dienste können nach schriftlicher Mitteilung an Microsoft deaktiviert werden.</w:t>
      </w:r>
    </w:p>
    <w:p w14:paraId="7221CBDA" w14:textId="77777777" w:rsidR="00A62DEC" w:rsidRDefault="00A62DEC" w:rsidP="007F3D92">
      <w:pPr>
        <w:pStyle w:val="ProductList-Body"/>
        <w:tabs>
          <w:tab w:val="clear" w:pos="158"/>
          <w:tab w:val="left" w:pos="180"/>
        </w:tabs>
      </w:pPr>
    </w:p>
    <w:p w14:paraId="7221CBDB" w14:textId="77777777" w:rsidR="00905040" w:rsidRPr="006C620E" w:rsidRDefault="00905040" w:rsidP="007F3D92">
      <w:pPr>
        <w:pStyle w:val="ProductList-Body"/>
        <w:tabs>
          <w:tab w:val="clear" w:pos="158"/>
          <w:tab w:val="left" w:pos="180"/>
        </w:tabs>
        <w:rPr>
          <w:b/>
        </w:rPr>
      </w:pPr>
      <w:r>
        <w:rPr>
          <w:b/>
          <w:color w:val="00188F"/>
        </w:rPr>
        <w:t>Preise</w:t>
      </w:r>
    </w:p>
    <w:p w14:paraId="7221CBDC" w14:textId="77777777" w:rsidR="00905040" w:rsidRDefault="00905040" w:rsidP="007F3D92">
      <w:pPr>
        <w:pStyle w:val="ProductList-Body"/>
        <w:tabs>
          <w:tab w:val="clear" w:pos="158"/>
          <w:tab w:val="left" w:pos="180"/>
        </w:tabs>
        <w:rPr>
          <w:color w:val="000000" w:themeColor="text1"/>
          <w:sz w:val="20"/>
          <w:szCs w:val="20"/>
        </w:rPr>
      </w:pPr>
      <w:r>
        <w:t>Nutzungsabhängige Preise werden auf Grundlage des zum Wirksamkeitsdatum gültigen Preislevels des Konzernbeitritts, Konzern-Abonnement-Beitritts, Select-Vertrages, Select Plus-Vertrages oder Server- und Cloud-Beitrittes des Beitrittsunternehmens für den Server-Produkt-Pool und vier Preisleve</w:t>
      </w:r>
      <w:r w:rsidR="00C61360">
        <w:t xml:space="preserve">ls (A, B, C und D) festgelegt. </w:t>
      </w:r>
      <w:r>
        <w:t>Falls das Beitrittsunternehmen nicht über einen Konzernbeitritt, Konzern-Abonnement-Beitritt, Select-Vertrag, Select Plus-Vertrag oder Server- und Cloud-Beitritt verfügt, gilt Preislevel A.</w:t>
      </w:r>
    </w:p>
    <w:p w14:paraId="7221CBDD" w14:textId="77777777" w:rsidR="00905040" w:rsidRPr="00C9044C" w:rsidRDefault="00905040" w:rsidP="007F3D92">
      <w:pPr>
        <w:pStyle w:val="ProductList-Body"/>
        <w:tabs>
          <w:tab w:val="clear" w:pos="158"/>
          <w:tab w:val="left" w:pos="180"/>
        </w:tabs>
        <w:rPr>
          <w:sz w:val="6"/>
          <w:szCs w:val="12"/>
        </w:rPr>
      </w:pPr>
    </w:p>
    <w:p w14:paraId="7221CBDE" w14:textId="77777777" w:rsidR="00905040" w:rsidRDefault="00905040" w:rsidP="007F3D92">
      <w:pPr>
        <w:pStyle w:val="ProductList-Body"/>
        <w:tabs>
          <w:tab w:val="clear" w:pos="158"/>
          <w:tab w:val="left" w:pos="180"/>
        </w:tabs>
      </w:pPr>
      <w:r>
        <w:t>Microsoft ist berechtigt, Preise für einzelne Microsoft Azure-Dienste während der Beitrittsla</w:t>
      </w:r>
      <w:r w:rsidR="00C61360">
        <w:t xml:space="preserve">ufzeit eines Kunden zu senken.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w:t>
      </w:r>
    </w:p>
    <w:p w14:paraId="7221CBDF" w14:textId="77777777" w:rsidR="00905040" w:rsidRDefault="00905040" w:rsidP="007F3D92">
      <w:pPr>
        <w:pStyle w:val="ProductList-Body"/>
        <w:tabs>
          <w:tab w:val="clear" w:pos="158"/>
          <w:tab w:val="left" w:pos="180"/>
        </w:tabs>
      </w:pPr>
    </w:p>
    <w:p w14:paraId="7221CBE0" w14:textId="77777777" w:rsidR="00905040" w:rsidRPr="00241D62" w:rsidRDefault="00905040" w:rsidP="007F3D92">
      <w:pPr>
        <w:pStyle w:val="ProductList-Body"/>
        <w:tabs>
          <w:tab w:val="clear" w:pos="158"/>
          <w:tab w:val="left" w:pos="180"/>
        </w:tabs>
        <w:rPr>
          <w:color w:val="000000" w:themeColor="text1"/>
          <w:sz w:val="20"/>
          <w:szCs w:val="20"/>
        </w:rPr>
      </w:pPr>
      <w:r>
        <w:t>Die Preise und Zahlungsbestimmungen für Abonnements, die über Handelspartner erworben werden, werden durch den Vertrag zwischen dem Kunden und sei</w:t>
      </w:r>
      <w:r w:rsidR="00C61360">
        <w:t xml:space="preserve">nem Handelspartner festgelegt. </w:t>
      </w:r>
      <w:r>
        <w:t>Der Handelspartner eines Kunden stellt zusätzliche Informationen zum Bestellprozess für Microsof</w:t>
      </w:r>
      <w:r w:rsidR="00C61360">
        <w:t xml:space="preserve">t Azure-Dienste zur Verfügung. </w:t>
      </w:r>
      <w:r>
        <w:t>Die Preise und Zahlungsbestimmungen für alle Microsoft Azure-Dienste werden durch einen separaten Vertrag zwischen dem Kunden und seinem Handelspartner geregelt.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14:paraId="7221CBE1" w14:textId="77777777" w:rsidR="00905040" w:rsidRDefault="00905040" w:rsidP="007F3D92">
      <w:pPr>
        <w:pStyle w:val="ProductList-Body"/>
        <w:tabs>
          <w:tab w:val="clear" w:pos="158"/>
          <w:tab w:val="left" w:pos="180"/>
        </w:tabs>
        <w:rPr>
          <w:b/>
        </w:rPr>
      </w:pPr>
    </w:p>
    <w:p w14:paraId="7221CBE2" w14:textId="77777777" w:rsidR="00905040" w:rsidRPr="001D7C37" w:rsidRDefault="00905040" w:rsidP="007F3D92">
      <w:pPr>
        <w:pStyle w:val="ProductList-Body"/>
        <w:tabs>
          <w:tab w:val="clear" w:pos="158"/>
          <w:tab w:val="left" w:pos="180"/>
        </w:tabs>
        <w:rPr>
          <w:b/>
        </w:rPr>
      </w:pPr>
      <w:r>
        <w:rPr>
          <w:b/>
          <w:color w:val="00188F"/>
        </w:rPr>
        <w:t>Zahlung und Gebühren</w:t>
      </w:r>
      <w:r>
        <w:rPr>
          <w:b/>
        </w:rPr>
        <w:t xml:space="preserve"> </w:t>
      </w:r>
    </w:p>
    <w:p w14:paraId="7221CBE3" w14:textId="77777777" w:rsidR="00905040" w:rsidRDefault="00905040" w:rsidP="007F3D92">
      <w:pPr>
        <w:pStyle w:val="ProductList-Body"/>
        <w:tabs>
          <w:tab w:val="clear" w:pos="158"/>
          <w:tab w:val="left" w:pos="180"/>
        </w:tabs>
      </w:pPr>
      <w:r>
        <w:t>Die Zahlungspreise entsprechen den Nutzungsabhängigen Preisen.</w:t>
      </w:r>
    </w:p>
    <w:p w14:paraId="7221CBE4" w14:textId="77777777" w:rsidR="00905040" w:rsidRDefault="00905040" w:rsidP="007F3D92">
      <w:pPr>
        <w:pStyle w:val="ProductList-Body"/>
        <w:tabs>
          <w:tab w:val="clear" w:pos="158"/>
          <w:tab w:val="left" w:pos="180"/>
        </w:tabs>
      </w:pPr>
    </w:p>
    <w:p w14:paraId="7221CBE5" w14:textId="77777777" w:rsidR="00905040" w:rsidRDefault="00905040" w:rsidP="007F3D92">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beispielsweise 50.000 US-Dollar.</w:t>
      </w:r>
    </w:p>
    <w:p w14:paraId="7221CBE6" w14:textId="77777777" w:rsidR="00905040" w:rsidRDefault="00905040" w:rsidP="007F3D92">
      <w:pPr>
        <w:pStyle w:val="ProductList-Body"/>
        <w:tabs>
          <w:tab w:val="clear" w:pos="158"/>
          <w:tab w:val="left" w:pos="180"/>
        </w:tabs>
      </w:pPr>
    </w:p>
    <w:p w14:paraId="7221CBE7" w14:textId="77777777" w:rsidR="00905040" w:rsidRDefault="00905040" w:rsidP="007F3D92">
      <w:pPr>
        <w:pStyle w:val="ProductList-Body"/>
        <w:tabs>
          <w:tab w:val="clear" w:pos="158"/>
          <w:tab w:val="left" w:pos="180"/>
        </w:tabs>
      </w:pPr>
      <w:r>
        <w:t>Die erste Zugewiesene Jährliche Verpflichtung wird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7221CBE8" w14:textId="77777777" w:rsidR="00905040" w:rsidRDefault="00905040" w:rsidP="007F3D92">
      <w:pPr>
        <w:pStyle w:val="ProductList-Body"/>
        <w:tabs>
          <w:tab w:val="clear" w:pos="158"/>
          <w:tab w:val="left" w:pos="180"/>
        </w:tabs>
      </w:pPr>
    </w:p>
    <w:p w14:paraId="7221CBE9" w14:textId="77777777" w:rsidR="00905040" w:rsidRDefault="00905040" w:rsidP="007F3D92">
      <w:pPr>
        <w:pStyle w:val="ProductList-Body"/>
        <w:tabs>
          <w:tab w:val="clear" w:pos="158"/>
          <w:tab w:val="left" w:pos="180"/>
        </w:tabs>
      </w:pPr>
      <w:r>
        <w:t xml:space="preserve">Jeden Monat zieht Microsoft den Geldwert der Nutzung von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7221CBEA" w14:textId="77777777" w:rsidR="00905040" w:rsidRDefault="00905040" w:rsidP="007F3D92">
      <w:pPr>
        <w:pStyle w:val="ProductList-Body"/>
        <w:tabs>
          <w:tab w:val="clear" w:pos="158"/>
          <w:tab w:val="left" w:pos="180"/>
        </w:tabs>
      </w:pPr>
    </w:p>
    <w:p w14:paraId="7221CBEB" w14:textId="77777777" w:rsidR="00905040" w:rsidRDefault="00905040" w:rsidP="007F3D92">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7221CBEC" w14:textId="77777777" w:rsidR="00905040" w:rsidRDefault="00905040" w:rsidP="007F3D92">
      <w:pPr>
        <w:pStyle w:val="ProductList-Body"/>
        <w:tabs>
          <w:tab w:val="clear" w:pos="158"/>
          <w:tab w:val="left" w:pos="180"/>
        </w:tabs>
      </w:pPr>
    </w:p>
    <w:p w14:paraId="7221CBED" w14:textId="77777777" w:rsidR="00905040" w:rsidRDefault="00905040" w:rsidP="007F3D92">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7221CBEE" w14:textId="77777777" w:rsidR="00905040" w:rsidRDefault="00905040" w:rsidP="007F3D92">
      <w:pPr>
        <w:pStyle w:val="ProductList-Body"/>
        <w:tabs>
          <w:tab w:val="clear" w:pos="158"/>
          <w:tab w:val="left" w:pos="180"/>
        </w:tabs>
      </w:pPr>
    </w:p>
    <w:p w14:paraId="7221CBEF" w14:textId="77777777" w:rsidR="004B169F" w:rsidRDefault="00905040" w:rsidP="007F3D92">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7221CBF0" w14:textId="77777777" w:rsidR="004B169F" w:rsidRDefault="004B169F" w:rsidP="007F3D92">
      <w:pPr>
        <w:pStyle w:val="ProductList-Body"/>
        <w:tabs>
          <w:tab w:val="clear" w:pos="158"/>
          <w:tab w:val="left" w:pos="180"/>
        </w:tabs>
      </w:pPr>
    </w:p>
    <w:p w14:paraId="7221CBF1" w14:textId="77777777" w:rsidR="004B169F" w:rsidRDefault="004B169F" w:rsidP="007F3D92">
      <w:pPr>
        <w:pStyle w:val="ProductList-Body"/>
        <w:tabs>
          <w:tab w:val="clear" w:pos="158"/>
          <w:tab w:val="left" w:pos="180"/>
        </w:tabs>
      </w:pPr>
      <w:r>
        <w:t>Kunden, die Azure ohne Finanzielle Verpflichtung beschafft haben, erhalten vierteljährlich eine Rechnung entsprechend den Nutzungsabhängigen Preisen.</w:t>
      </w:r>
    </w:p>
    <w:p w14:paraId="7221CBF2" w14:textId="77777777" w:rsidR="00905040" w:rsidRDefault="00905040" w:rsidP="007F3D92">
      <w:pPr>
        <w:pStyle w:val="ProductList-Body"/>
        <w:tabs>
          <w:tab w:val="clear" w:pos="158"/>
          <w:tab w:val="left" w:pos="180"/>
        </w:tabs>
        <w:rPr>
          <w:b/>
        </w:rPr>
      </w:pPr>
    </w:p>
    <w:p w14:paraId="7221CBF3" w14:textId="77777777" w:rsidR="00905040" w:rsidRPr="001D7C37" w:rsidRDefault="00905040" w:rsidP="007F3D92">
      <w:pPr>
        <w:pStyle w:val="ProductList-Body"/>
        <w:tabs>
          <w:tab w:val="clear" w:pos="158"/>
          <w:tab w:val="left" w:pos="180"/>
        </w:tabs>
        <w:rPr>
          <w:b/>
        </w:rPr>
      </w:pPr>
      <w:r>
        <w:rPr>
          <w:b/>
          <w:color w:val="00188F"/>
        </w:rPr>
        <w:t>Microsoft Azure Compute-Ressourcenverpflichtung</w:t>
      </w:r>
    </w:p>
    <w:p w14:paraId="7221CBF4" w14:textId="77777777" w:rsidR="00905040" w:rsidRDefault="00905040" w:rsidP="007F3D92">
      <w:pPr>
        <w:pStyle w:val="ProductList-Body"/>
        <w:tabs>
          <w:tab w:val="clear" w:pos="158"/>
          <w:tab w:val="left" w:pos="180"/>
        </w:tabs>
      </w:pPr>
      <w:r>
        <w:t xml:space="preserve">Für Microsoft Azure Compute erklärt sich Microsoft damit einverstanden, dem Kunden eine Compute-Ressourcenverpflichtung zur Verfügung zu stellen. Die Compute-Ressourcenverpflichtung beträgt (1) 50 gleichzeitige kleine Compute-Instanzen pro Monat oder (2) 125 % der Voraussichtlichen Compute-Nutzung des Kunden (wie nachstehend berechnet), wobei der größere Wert maßgeblich ist. </w:t>
      </w:r>
    </w:p>
    <w:p w14:paraId="7221CBF5" w14:textId="77777777" w:rsidR="00905040" w:rsidRDefault="00905040" w:rsidP="007F3D92">
      <w:pPr>
        <w:pStyle w:val="ProductList-Body"/>
        <w:tabs>
          <w:tab w:val="clear" w:pos="158"/>
          <w:tab w:val="left" w:pos="180"/>
        </w:tabs>
      </w:pPr>
    </w:p>
    <w:p w14:paraId="7221CBF6" w14:textId="77777777" w:rsidR="00905040" w:rsidRDefault="00905040" w:rsidP="007F3D92">
      <w:pPr>
        <w:pStyle w:val="ProductList-Body"/>
        <w:tabs>
          <w:tab w:val="clear" w:pos="158"/>
          <w:tab w:val="left" w:pos="180"/>
        </w:tabs>
      </w:pPr>
      <w:r>
        <w:t>Die „Voraussichtliche Compute-Nutzung“ wird durch Dividieren der Finanziellen Verpflichtung des Kunden durch die Anzahl der Monate, die durch diese Finanzielle Verpflichtung abgedeckt sind, sowie durch Dividieren dieser Zahl durch den Verpflichtungspreis für Microsoft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7221CBF7" w14:textId="77777777" w:rsidR="00905040" w:rsidRDefault="00905040" w:rsidP="007F3D92">
      <w:pPr>
        <w:pStyle w:val="ProductList-Body"/>
        <w:tabs>
          <w:tab w:val="clear" w:pos="158"/>
          <w:tab w:val="left" w:pos="180"/>
        </w:tabs>
      </w:pPr>
    </w:p>
    <w:p w14:paraId="7221CBF8" w14:textId="77777777" w:rsidR="00905040" w:rsidRDefault="00905040" w:rsidP="007F3D92">
      <w:pPr>
        <w:pStyle w:val="ProductList-Body"/>
        <w:tabs>
          <w:tab w:val="clear" w:pos="158"/>
          <w:tab w:val="left" w:pos="180"/>
        </w:tabs>
      </w:pPr>
      <w:r>
        <w:t>Wenn Microsoft es versäumt, die Compute-Ressourcenverpflichtung einzuhalten, erhält die Gesellschaft eine Gutschrift, die 25 % des Geldwerts des betroffenen Microsoft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hat, erhält der Kunde nur den Anspruch mit dem höchsten Geldwert.</w:t>
      </w:r>
    </w:p>
    <w:p w14:paraId="7221CBF9" w14:textId="77777777" w:rsidR="00905040" w:rsidRPr="007A0A3F" w:rsidRDefault="00905040" w:rsidP="007F3D92">
      <w:pPr>
        <w:pStyle w:val="ProductList-Body"/>
        <w:tabs>
          <w:tab w:val="clear" w:pos="158"/>
          <w:tab w:val="left" w:pos="180"/>
        </w:tabs>
        <w:rPr>
          <w:sz w:val="16"/>
          <w:szCs w:val="21"/>
        </w:rPr>
      </w:pPr>
    </w:p>
    <w:p w14:paraId="7221CBFA" w14:textId="77777777" w:rsidR="00905040" w:rsidRDefault="00905040" w:rsidP="007F3D92">
      <w:pPr>
        <w:pStyle w:val="ProductList-Body"/>
        <w:tabs>
          <w:tab w:val="clear" w:pos="158"/>
          <w:tab w:val="left" w:pos="180"/>
        </w:tabs>
      </w:pPr>
      <w:r>
        <w:t xml:space="preserve">Die gesamte Nutzung von Microsoft Azure Compute, die über der Compute-Ressourcenverpflichtung liegt, wird „je nach Verfügbarkeit“ genutzt. Die gesamte Nutzung von anderen Microsoft Azure-Diensten als Microsoft Azure Compute wird „je nach Verfügbarkeit“ genutzt. </w:t>
      </w:r>
    </w:p>
    <w:p w14:paraId="7221CBFB" w14:textId="77777777" w:rsidR="00FA72EE" w:rsidRDefault="00FA72EE" w:rsidP="00905040">
      <w:pPr>
        <w:pStyle w:val="ProductList-Body"/>
      </w:pPr>
    </w:p>
    <w:p w14:paraId="7221CBFC" w14:textId="77777777" w:rsidR="003A43D0" w:rsidRPr="004B169F" w:rsidRDefault="003A43D0" w:rsidP="003A43D0">
      <w:pPr>
        <w:pStyle w:val="ProductList-Body"/>
        <w:rPr>
          <w:color w:val="00188F"/>
        </w:rPr>
      </w:pPr>
      <w:r>
        <w:rPr>
          <w:b/>
          <w:color w:val="00188F"/>
        </w:rPr>
        <w:t>Die Lösung wird nur als Open-Lizenz-, Open Value- und Open Value Subscription-Programm verkauft.</w:t>
      </w:r>
    </w:p>
    <w:p w14:paraId="7221CBFD" w14:textId="77777777" w:rsidR="003A43D0" w:rsidRDefault="003A43D0" w:rsidP="003A43D0">
      <w:pPr>
        <w:pStyle w:val="ProductList-Body"/>
        <w:ind w:left="180"/>
        <w:rPr>
          <w:b/>
          <w:color w:val="0070C0"/>
        </w:rPr>
      </w:pPr>
      <w:r>
        <w:rPr>
          <w:b/>
          <w:color w:val="00188F"/>
        </w:rPr>
        <w:t>Definitionen</w:t>
      </w:r>
    </w:p>
    <w:p w14:paraId="7221CBFE" w14:textId="77777777" w:rsidR="003A43D0" w:rsidRDefault="003A43D0" w:rsidP="003A43D0">
      <w:pPr>
        <w:pStyle w:val="ProductList-Body"/>
        <w:ind w:left="180"/>
      </w:pPr>
      <w:r>
        <w:t>„Nutzungsabhängige Preise“ sind die Preise für alle Open-Lizenz-, Open Value- und Open Value Subscription-Vertragszwecke für alle Microsoft Azure-Dienste.</w:t>
      </w:r>
    </w:p>
    <w:p w14:paraId="7221CBFF" w14:textId="77777777" w:rsidR="003A43D0" w:rsidRDefault="003A43D0" w:rsidP="003A43D0">
      <w:pPr>
        <w:pStyle w:val="ProductList-Body"/>
        <w:ind w:left="180"/>
      </w:pPr>
    </w:p>
    <w:p w14:paraId="7221CC00" w14:textId="77777777" w:rsidR="003A43D0" w:rsidRDefault="003A43D0" w:rsidP="003A43D0">
      <w:pPr>
        <w:pStyle w:val="ProductList-Body"/>
        <w:ind w:left="180"/>
      </w:pPr>
      <w:r>
        <w:t>„Portal“ ist das Onlineportal, über das der Kunde sein Abonnement verwaltet.</w:t>
      </w:r>
    </w:p>
    <w:p w14:paraId="7221CC01" w14:textId="77777777" w:rsidR="003A43D0" w:rsidRDefault="003A43D0" w:rsidP="003A43D0">
      <w:pPr>
        <w:pStyle w:val="ProductList-Body"/>
        <w:ind w:left="180"/>
      </w:pPr>
    </w:p>
    <w:p w14:paraId="7221CC02" w14:textId="77777777" w:rsidR="003A43D0" w:rsidRDefault="003A43D0" w:rsidP="003A43D0">
      <w:pPr>
        <w:pStyle w:val="ProductList-Body"/>
        <w:ind w:left="180"/>
      </w:pPr>
      <w:r>
        <w:t>„Abonnement“ ist ein Abonnment mit einem Wert, der zum Zeitpunkt der Bestellung feststeht und gegen eine bestimmte Menge an Microsoft Azure-Diensten eingelöst werden kann.</w:t>
      </w:r>
    </w:p>
    <w:p w14:paraId="7221CC03" w14:textId="77777777" w:rsidR="003A43D0" w:rsidRPr="007A0F59" w:rsidRDefault="003A43D0" w:rsidP="003A43D0">
      <w:pPr>
        <w:pStyle w:val="ProductList-Body"/>
        <w:ind w:left="180"/>
      </w:pPr>
    </w:p>
    <w:p w14:paraId="7221CC04" w14:textId="77777777" w:rsidR="003A43D0" w:rsidRPr="004B169F" w:rsidRDefault="003A43D0" w:rsidP="003A43D0">
      <w:pPr>
        <w:pStyle w:val="ProductList-Body"/>
        <w:ind w:left="180"/>
        <w:rPr>
          <w:b/>
          <w:color w:val="00188F"/>
        </w:rPr>
      </w:pPr>
      <w:r>
        <w:rPr>
          <w:b/>
          <w:color w:val="00188F"/>
        </w:rPr>
        <w:t>Abonnementlaufzeit</w:t>
      </w:r>
    </w:p>
    <w:p w14:paraId="7221CC05" w14:textId="77777777" w:rsidR="003A43D0" w:rsidRDefault="003A43D0" w:rsidP="003A43D0">
      <w:pPr>
        <w:pStyle w:val="ProductList-Body"/>
        <w:ind w:left="180"/>
      </w:pPr>
      <w:r>
        <w:t>Der Abonnementzeitraum beginnt mit der Einlösung des Produktschlüssels und nicht</w:t>
      </w:r>
      <w:r w:rsidR="00C61360">
        <w:t xml:space="preserve"> zum Zeitpunkt der Bestellung. </w:t>
      </w:r>
      <w:r>
        <w:t>Nach der Einlösung des Produktschlüssels wird Microsoft von seinen Partnern eingerei</w:t>
      </w:r>
      <w:r w:rsidR="00C61360">
        <w:t xml:space="preserve">chte Rückgabeanträge abweisen. </w:t>
      </w:r>
      <w:r>
        <w:t>Abonnements gelten für 12 Monate oder bis der Wert aufgebraucht ist, je nachdem, wobei das fr</w:t>
      </w:r>
      <w:r w:rsidR="00C61360">
        <w:t xml:space="preserve">ühere Ereignis maßgeblich ist. </w:t>
      </w:r>
      <w:r>
        <w:t>Abonnements d</w:t>
      </w:r>
      <w:r w:rsidR="00C61360">
        <w:t xml:space="preserve">ürfen nicht kombiniert werden. </w:t>
      </w:r>
      <w:r>
        <w:t>Ein Kunde kann über mehrer</w:t>
      </w:r>
      <w:r w:rsidR="00C61360">
        <w:t xml:space="preserve">e aktive Abonnements verfügen. </w:t>
      </w:r>
      <w:r>
        <w:t>Neue Abonnements können jederzeit erworben werden.</w:t>
      </w:r>
    </w:p>
    <w:p w14:paraId="7221CC06" w14:textId="77777777" w:rsidR="003A43D0" w:rsidRDefault="003A43D0" w:rsidP="00905040">
      <w:pPr>
        <w:pStyle w:val="ProductList-Body"/>
        <w:rPr>
          <w:b/>
          <w:color w:val="00188F"/>
        </w:rPr>
      </w:pPr>
    </w:p>
    <w:p w14:paraId="7221CC07" w14:textId="77777777" w:rsidR="00905040" w:rsidRPr="001D7C37" w:rsidDel="00FA72EE" w:rsidRDefault="00905040" w:rsidP="00905040">
      <w:pPr>
        <w:pStyle w:val="ProductList-Body"/>
        <w:rPr>
          <w:b/>
        </w:rPr>
      </w:pPr>
      <w:r>
        <w:rPr>
          <w:b/>
          <w:color w:val="00188F"/>
        </w:rPr>
        <w:t>Microsoft Azure-Supportangebote</w:t>
      </w:r>
    </w:p>
    <w:p w14:paraId="7221CC08" w14:textId="77777777" w:rsidR="00905040" w:rsidDel="00FA72EE"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50" w:history="1">
        <w:r>
          <w:rPr>
            <w:rStyle w:val="Hyperlink"/>
            <w:rFonts w:cstheme="minorHAnsi"/>
            <w:szCs w:val="18"/>
          </w:rPr>
          <w:t>www.windowsazure.com/en-us/support/plans/</w:t>
        </w:r>
      </w:hyperlink>
      <w:r w:rsidR="00C61360">
        <w:rPr>
          <w:rFonts w:cstheme="minorHAnsi"/>
          <w:color w:val="000000"/>
          <w:szCs w:val="18"/>
        </w:rPr>
        <w:t xml:space="preserve"> verfügbar. </w:t>
      </w:r>
      <w:r>
        <w:rPr>
          <w:rFonts w:cstheme="minorHAnsi"/>
          <w:color w:val="000000"/>
          <w:szCs w:val="18"/>
        </w:rPr>
        <w:t>Soweit nichts anderes zwischen einem Kunden und Microsoft schriftlich vereinbart wurde, ist der Support in</w:t>
      </w:r>
      <w:r w:rsidR="00C61360">
        <w:rPr>
          <w:rFonts w:cstheme="minorHAnsi"/>
          <w:color w:val="000000"/>
          <w:szCs w:val="18"/>
        </w:rPr>
        <w:t xml:space="preserve"> englischer Sprache verfügbar. </w:t>
      </w:r>
      <w:r>
        <w:rPr>
          <w:rFonts w:cstheme="minorHAnsi"/>
          <w:color w:val="000000"/>
          <w:szCs w:val="18"/>
        </w:rPr>
        <w:t>Die Kunden sind dafür verantwortlich, den anfänglichen Schweregrad mithilfe des Web-Übermittlungsverfahrens festzulegen.</w:t>
      </w:r>
    </w:p>
    <w:p w14:paraId="7221CC09" w14:textId="77777777" w:rsidR="00905040" w:rsidRPr="00585A48" w:rsidRDefault="0060366B" w:rsidP="00905040">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C0A" w14:textId="77777777" w:rsidR="005D0C2F" w:rsidRDefault="005D0C2F" w:rsidP="005D0C2F">
      <w:pPr>
        <w:pStyle w:val="ProductList-Offering2Heading"/>
        <w:outlineLvl w:val="2"/>
      </w:pPr>
      <w:r>
        <w:tab/>
      </w:r>
      <w:bookmarkStart w:id="971" w:name="_Toc399856893"/>
      <w:r>
        <w:t>Microsoft Azure-Sicherung</w:t>
      </w:r>
      <w:bookmarkEnd w:id="971"/>
      <w:r>
        <w:fldChar w:fldCharType="begin"/>
      </w:r>
      <w:r>
        <w:instrText>XE "Microsoft Azure-Sicherung"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C5C49" w14:paraId="7221CC16" w14:textId="77777777" w:rsidTr="00BC5C49">
        <w:trPr>
          <w:cantSplit/>
          <w:tblHeader/>
        </w:trPr>
        <w:tc>
          <w:tcPr>
            <w:tcW w:w="3367" w:type="dxa"/>
            <w:tcBorders>
              <w:bottom w:val="nil"/>
            </w:tcBorders>
            <w:shd w:val="clear" w:color="auto" w:fill="00188F"/>
          </w:tcPr>
          <w:p w14:paraId="7221CC0B" w14:textId="77777777" w:rsidR="00BC5C49" w:rsidRPr="00EE0836" w:rsidRDefault="00BC5C49"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CC0C"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14:paraId="7221CC0D"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14:paraId="7221CC0E"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7221CC0F"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7221CC10"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7221CC11"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7221CC12"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7221CC13"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7221CC14"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14:paraId="7221CC15"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BC5C49" w14:paraId="7221CC22" w14:textId="77777777" w:rsidTr="00BC5C49">
        <w:trPr>
          <w:cantSplit/>
          <w:tblHeader/>
        </w:trPr>
        <w:tc>
          <w:tcPr>
            <w:tcW w:w="3367" w:type="dxa"/>
            <w:tcBorders>
              <w:top w:val="nil"/>
              <w:left w:val="nil"/>
              <w:bottom w:val="nil"/>
              <w:right w:val="nil"/>
            </w:tcBorders>
          </w:tcPr>
          <w:p w14:paraId="7221CC17" w14:textId="77777777" w:rsidR="00BC5C49" w:rsidRDefault="00BC5C49" w:rsidP="00833215">
            <w:pPr>
              <w:pStyle w:val="ProductList-Offering2"/>
            </w:pPr>
            <w:bookmarkStart w:id="972" w:name="_Toc399856894"/>
            <w:r>
              <w:t>Microsoft Azure-Sicherung</w:t>
            </w:r>
            <w:bookmarkEnd w:id="972"/>
            <w:r>
              <w:fldChar w:fldCharType="begin"/>
            </w:r>
            <w:r>
              <w:instrText>XE "Microsoft Azure-Sicherung"</w:instrText>
            </w:r>
            <w:r>
              <w:fldChar w:fldCharType="end"/>
            </w:r>
          </w:p>
        </w:tc>
        <w:tc>
          <w:tcPr>
            <w:tcW w:w="738" w:type="dxa"/>
            <w:tcBorders>
              <w:top w:val="nil"/>
              <w:left w:val="nil"/>
              <w:bottom w:val="nil"/>
              <w:right w:val="nil"/>
            </w:tcBorders>
            <w:vAlign w:val="center"/>
          </w:tcPr>
          <w:p w14:paraId="7221CC18" w14:textId="77777777" w:rsidR="00BC5C49" w:rsidRDefault="00BC5C4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221CC19" w14:textId="77777777" w:rsidR="00BC5C49" w:rsidRDefault="00BC5C49" w:rsidP="00823A9F">
            <w:pPr>
              <w:pStyle w:val="ProductList-OfferingBody"/>
              <w:ind w:left="-113"/>
              <w:jc w:val="center"/>
            </w:pPr>
            <w:r>
              <w:t>1</w:t>
            </w:r>
          </w:p>
        </w:tc>
        <w:tc>
          <w:tcPr>
            <w:tcW w:w="739" w:type="dxa"/>
            <w:shd w:val="clear" w:color="auto" w:fill="70AD47" w:themeFill="accent6"/>
            <w:vAlign w:val="center"/>
          </w:tcPr>
          <w:p w14:paraId="7221CC1A" w14:textId="77777777" w:rsidR="00BC5C49" w:rsidRPr="001271C2" w:rsidRDefault="00BC5C4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7221CC1B" w14:textId="77777777" w:rsidR="00BC5C49" w:rsidRPr="001271C2" w:rsidRDefault="00BC5C4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CC1C" w14:textId="77777777" w:rsidR="00BC5C49" w:rsidRPr="00534440" w:rsidRDefault="00BC5C49" w:rsidP="00C61360">
            <w:pPr>
              <w:pStyle w:val="ProductList-OfferingBody"/>
              <w:ind w:left="-113"/>
              <w:jc w:val="center"/>
            </w:pPr>
          </w:p>
        </w:tc>
        <w:tc>
          <w:tcPr>
            <w:tcW w:w="738" w:type="dxa"/>
            <w:shd w:val="clear" w:color="auto" w:fill="BFBFBF" w:themeFill="background1" w:themeFillShade="BF"/>
            <w:vAlign w:val="center"/>
          </w:tcPr>
          <w:p w14:paraId="7221CC1D" w14:textId="77777777" w:rsidR="00BC5C49" w:rsidRPr="00534440" w:rsidRDefault="00BC5C49" w:rsidP="00C61360">
            <w:pPr>
              <w:pStyle w:val="ProductList-OfferingBody"/>
              <w:ind w:left="-113"/>
              <w:jc w:val="center"/>
            </w:pPr>
          </w:p>
        </w:tc>
        <w:tc>
          <w:tcPr>
            <w:tcW w:w="739" w:type="dxa"/>
            <w:shd w:val="clear" w:color="auto" w:fill="BFBFBF" w:themeFill="background1" w:themeFillShade="BF"/>
            <w:vAlign w:val="center"/>
          </w:tcPr>
          <w:p w14:paraId="7221CC1E" w14:textId="77777777" w:rsidR="00BC5C49" w:rsidRPr="00534440" w:rsidRDefault="00BC5C49" w:rsidP="00C61360">
            <w:pPr>
              <w:pStyle w:val="ProductList-OfferingBody"/>
              <w:ind w:left="-113"/>
              <w:jc w:val="center"/>
            </w:pPr>
          </w:p>
        </w:tc>
        <w:tc>
          <w:tcPr>
            <w:tcW w:w="739" w:type="dxa"/>
            <w:shd w:val="clear" w:color="auto" w:fill="BFBFBF" w:themeFill="background1" w:themeFillShade="BF"/>
            <w:vAlign w:val="center"/>
          </w:tcPr>
          <w:p w14:paraId="7221CC1F" w14:textId="77777777" w:rsidR="00BC5C49" w:rsidRPr="00534440" w:rsidRDefault="00BC5C49" w:rsidP="00C61360">
            <w:pPr>
              <w:pStyle w:val="ProductList-OfferingBody"/>
              <w:ind w:left="-113"/>
              <w:jc w:val="center"/>
            </w:pPr>
          </w:p>
        </w:tc>
        <w:tc>
          <w:tcPr>
            <w:tcW w:w="739" w:type="dxa"/>
            <w:shd w:val="clear" w:color="auto" w:fill="BFBFBF" w:themeFill="background1" w:themeFillShade="BF"/>
            <w:vAlign w:val="center"/>
          </w:tcPr>
          <w:p w14:paraId="7221CC20" w14:textId="77777777" w:rsidR="00BC5C49" w:rsidRPr="00534440" w:rsidRDefault="00BC5C49" w:rsidP="00C61360">
            <w:pPr>
              <w:pStyle w:val="ProductList-OfferingBody"/>
              <w:ind w:left="-113"/>
              <w:jc w:val="center"/>
            </w:pPr>
          </w:p>
        </w:tc>
        <w:tc>
          <w:tcPr>
            <w:tcW w:w="784" w:type="dxa"/>
            <w:shd w:val="clear" w:color="auto" w:fill="70AD47" w:themeFill="accent6"/>
            <w:vAlign w:val="center"/>
          </w:tcPr>
          <w:p w14:paraId="7221CC21" w14:textId="77777777" w:rsidR="00BC5C49" w:rsidRPr="001271C2" w:rsidRDefault="00BC5C4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7221CC23"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5D0C2F" w14:paraId="7221CC28" w14:textId="77777777" w:rsidTr="00BC5C49">
        <w:tc>
          <w:tcPr>
            <w:tcW w:w="3596" w:type="dxa"/>
          </w:tcPr>
          <w:p w14:paraId="7221CC24" w14:textId="77777777" w:rsidR="005D0C2F" w:rsidRDefault="005D0C2F" w:rsidP="00823A9F">
            <w:pPr>
              <w:pStyle w:val="ProductList-Body"/>
              <w:spacing w:before="20" w:after="20"/>
              <w:rPr>
                <w:b/>
              </w:rPr>
            </w:pPr>
            <w:r>
              <w:t xml:space="preserve">Zur Verringerung berechtigt: </w:t>
            </w:r>
            <w:r>
              <w:rPr>
                <w:b/>
              </w:rPr>
              <w:t>Alle</w:t>
            </w:r>
          </w:p>
          <w:p w14:paraId="7221CC25"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7221CC26" w14:textId="77777777" w:rsidR="005D0C2F" w:rsidRDefault="005D0C2F" w:rsidP="00823A9F">
            <w:pPr>
              <w:pStyle w:val="ProductList-Body"/>
              <w:spacing w:before="20" w:after="20"/>
            </w:pPr>
            <w:r>
              <w:t xml:space="preserve">Produkt-Pool: </w:t>
            </w:r>
            <w:r>
              <w:rPr>
                <w:b/>
              </w:rPr>
              <w:t>Server</w:t>
            </w:r>
          </w:p>
        </w:tc>
        <w:tc>
          <w:tcPr>
            <w:tcW w:w="3597" w:type="dxa"/>
          </w:tcPr>
          <w:p w14:paraId="7221CC27" w14:textId="77777777" w:rsidR="005D0C2F" w:rsidRDefault="005D0C2F" w:rsidP="00823A9F">
            <w:pPr>
              <w:pStyle w:val="ProductList-Body"/>
              <w:spacing w:before="20" w:after="20"/>
            </w:pPr>
            <w:r>
              <w:t xml:space="preserve">Berechtigung zur Laufzeitverlängerung: </w:t>
            </w:r>
            <w:r>
              <w:rPr>
                <w:b/>
              </w:rPr>
              <w:t>Alle</w:t>
            </w:r>
          </w:p>
        </w:tc>
      </w:tr>
    </w:tbl>
    <w:p w14:paraId="7221CC29" w14:textId="77777777"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14:paraId="7221CC2A" w14:textId="77777777" w:rsidR="005D0C2F" w:rsidRPr="00434703" w:rsidRDefault="005D0C2F" w:rsidP="005D0C2F">
      <w:pPr>
        <w:pStyle w:val="ProductList-Body"/>
        <w:rPr>
          <w:b/>
        </w:rPr>
      </w:pPr>
      <w:r>
        <w:rPr>
          <w:b/>
          <w:color w:val="00188F"/>
        </w:rPr>
        <w:t>Abonnementlaufzeit</w:t>
      </w:r>
    </w:p>
    <w:p w14:paraId="7221CC2B" w14:textId="77777777" w:rsidR="005D0C2F" w:rsidRDefault="005D0C2F" w:rsidP="005D0C2F">
      <w:pPr>
        <w:pStyle w:val="ProductList-Body"/>
      </w:pPr>
      <w:r>
        <w:t>Kunden von Microsoft Azure-Sicherung</w:t>
      </w:r>
      <w:r>
        <w:fldChar w:fldCharType="begin"/>
      </w:r>
      <w:r>
        <w:instrText>XE "Microsoft Azure-Sicherung"</w:instrText>
      </w:r>
      <w:r>
        <w:fldChar w:fldCharType="end"/>
      </w:r>
      <w:r>
        <w:t xml:space="preserve"> können nur eine Abonnementlaufzeit wählen, die am Enddatum d</w:t>
      </w:r>
      <w:r w:rsidR="00C61360">
        <w:t xml:space="preserve">es Beitritts des Kunden endet. </w:t>
      </w:r>
    </w:p>
    <w:p w14:paraId="7221CC2C" w14:textId="77777777" w:rsidR="005D0C2F" w:rsidRDefault="005D0C2F" w:rsidP="005D0C2F">
      <w:pPr>
        <w:pStyle w:val="ProductList-Body"/>
      </w:pPr>
    </w:p>
    <w:p w14:paraId="7221CC2D" w14:textId="77777777" w:rsidR="005D0C2F" w:rsidRPr="00FB4368" w:rsidRDefault="005D0C2F" w:rsidP="005D0C2F">
      <w:pPr>
        <w:pStyle w:val="ProductList-Body"/>
        <w:rPr>
          <w:b/>
          <w:color w:val="00188F"/>
        </w:rPr>
      </w:pPr>
      <w:r>
        <w:rPr>
          <w:b/>
          <w:color w:val="00188F"/>
        </w:rPr>
        <w:t>Finanzielle Verpflichtung</w:t>
      </w:r>
    </w:p>
    <w:p w14:paraId="7221CC2E" w14:textId="77777777" w:rsidR="005D0C2F" w:rsidRDefault="005D0C2F" w:rsidP="005D0C2F">
      <w:pPr>
        <w:pStyle w:val="ProductList-Body"/>
      </w:pPr>
      <w:r>
        <w:t>Jede Bestellung von Microsoft Azure-Sicherung</w:t>
      </w:r>
      <w:r>
        <w:fldChar w:fldCharType="begin"/>
      </w:r>
      <w:r>
        <w:instrText>XE "Microsoft Azure-Sicherung"</w:instrText>
      </w:r>
      <w:r>
        <w:fldChar w:fldCharType="end"/>
      </w:r>
      <w:r>
        <w:t xml:space="preserve"> umfasst den Kauf der anfänglichen Menge </w:t>
      </w:r>
      <w:r w:rsidR="00C61360">
        <w:t xml:space="preserve">des Dienstes („Anfangsmenge“). </w:t>
      </w:r>
      <w:r>
        <w:t>Die Zugewiesene Jährliche Verpflichtung des Kunden kann nicht auf den Kauf der Anfangsmenge angewendet werden. Übersteigt die Nutzung des Kunden die Anfangsmenge, wird diese ihm zu Nutzungsabhängigen Preisen in Rechnung gestellt. Die Zugewiesene Jährliche Verpflichtung des Kunden kann auf eine die Anfangsmenge übersteigende Nutzung angewendet werden.</w:t>
      </w:r>
    </w:p>
    <w:p w14:paraId="7221CC2F" w14:textId="77777777" w:rsidR="005D0C2F" w:rsidRPr="00585A48" w:rsidRDefault="0060366B" w:rsidP="005D0C2F">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C30" w14:textId="77777777" w:rsidR="005D0C2F" w:rsidRDefault="005D0C2F" w:rsidP="005D0C2F">
      <w:pPr>
        <w:pStyle w:val="ProductList-Offering2Heading"/>
        <w:outlineLvl w:val="2"/>
      </w:pPr>
      <w:r>
        <w:tab/>
      </w:r>
      <w:bookmarkStart w:id="973" w:name="_Toc399856895"/>
      <w:r>
        <w:t>Microsoft Azure-Standortwiederherstellung</w:t>
      </w:r>
      <w:r>
        <w:fldChar w:fldCharType="begin"/>
      </w:r>
      <w:r>
        <w:instrText>XE "Microsoft Azure-Standortwiederherstellung"</w:instrText>
      </w:r>
      <w:r>
        <w:fldChar w:fldCharType="end"/>
      </w:r>
      <w:r>
        <w:t xml:space="preserve"> (an Kundenstandort)</w:t>
      </w:r>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C5C49" w14:paraId="7221CC3C" w14:textId="77777777" w:rsidTr="002A1ABC">
        <w:trPr>
          <w:cantSplit/>
          <w:tblHeader/>
        </w:trPr>
        <w:tc>
          <w:tcPr>
            <w:tcW w:w="3367" w:type="dxa"/>
            <w:tcBorders>
              <w:bottom w:val="nil"/>
            </w:tcBorders>
            <w:shd w:val="clear" w:color="auto" w:fill="00188F"/>
          </w:tcPr>
          <w:p w14:paraId="7221CC31" w14:textId="77777777" w:rsidR="00BC5C49" w:rsidRPr="00EE0836" w:rsidRDefault="00BC5C49"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CC32"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14:paraId="7221CC33"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14:paraId="7221CC34"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7221CC35"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7221CC36"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7221CC37"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7221CC38"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7221CC39"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7221CC3A"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14:paraId="7221CC3B" w14:textId="77777777" w:rsidR="00BC5C49" w:rsidRPr="00534440" w:rsidRDefault="00BC5C49" w:rsidP="00C61360">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2A1ABC" w14:paraId="7221CC48" w14:textId="77777777" w:rsidTr="002A1ABC">
        <w:trPr>
          <w:cantSplit/>
          <w:tblHeader/>
        </w:trPr>
        <w:tc>
          <w:tcPr>
            <w:tcW w:w="3367" w:type="dxa"/>
            <w:tcBorders>
              <w:top w:val="nil"/>
              <w:left w:val="nil"/>
              <w:bottom w:val="nil"/>
              <w:right w:val="nil"/>
            </w:tcBorders>
          </w:tcPr>
          <w:p w14:paraId="7221CC3D" w14:textId="77777777" w:rsidR="002A1ABC" w:rsidRDefault="002A1ABC" w:rsidP="00833215">
            <w:pPr>
              <w:pStyle w:val="ProductList-Offering2"/>
            </w:pPr>
            <w:bookmarkStart w:id="974" w:name="_Toc399856896"/>
            <w:r>
              <w:t>Microsoft Azure-Standortwiederherstellung</w:t>
            </w:r>
            <w:r>
              <w:fldChar w:fldCharType="begin"/>
            </w:r>
            <w:r>
              <w:instrText>XE "Microsoft Azure-Standortwiederherstellung"</w:instrText>
            </w:r>
            <w:r>
              <w:fldChar w:fldCharType="end"/>
            </w:r>
            <w:r>
              <w:t xml:space="preserve"> </w:t>
            </w:r>
            <w:r w:rsidR="004A76E8">
              <w:br/>
            </w:r>
            <w:r>
              <w:t>(an Kundenstandort)</w:t>
            </w:r>
            <w:bookmarkEnd w:id="974"/>
          </w:p>
        </w:tc>
        <w:tc>
          <w:tcPr>
            <w:tcW w:w="738" w:type="dxa"/>
            <w:tcBorders>
              <w:top w:val="nil"/>
              <w:left w:val="nil"/>
              <w:bottom w:val="nil"/>
              <w:right w:val="nil"/>
            </w:tcBorders>
            <w:vAlign w:val="center"/>
          </w:tcPr>
          <w:p w14:paraId="7221CC3E" w14:textId="77777777" w:rsidR="002A1ABC" w:rsidRDefault="002A1ABC"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221CC3F" w14:textId="77777777" w:rsidR="002A1ABC" w:rsidRDefault="002A1ABC" w:rsidP="00823A9F">
            <w:pPr>
              <w:pStyle w:val="ProductList-OfferingBody"/>
              <w:ind w:left="-113"/>
              <w:jc w:val="center"/>
            </w:pPr>
            <w:r>
              <w:t>1</w:t>
            </w:r>
          </w:p>
        </w:tc>
        <w:tc>
          <w:tcPr>
            <w:tcW w:w="739" w:type="dxa"/>
            <w:shd w:val="clear" w:color="auto" w:fill="70AD47" w:themeFill="accent6"/>
            <w:vAlign w:val="center"/>
          </w:tcPr>
          <w:p w14:paraId="7221CC40" w14:textId="77777777" w:rsidR="002A1ABC" w:rsidRPr="001271C2" w:rsidRDefault="002A1ABC"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7221CC41" w14:textId="77777777" w:rsidR="002A1ABC" w:rsidRPr="001271C2" w:rsidRDefault="002A1ABC"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CC42" w14:textId="77777777" w:rsidR="002A1ABC" w:rsidRPr="00534440" w:rsidRDefault="002A1ABC" w:rsidP="00C61360">
            <w:pPr>
              <w:pStyle w:val="ProductList-OfferingBody"/>
              <w:ind w:left="-113"/>
              <w:jc w:val="center"/>
            </w:pPr>
          </w:p>
        </w:tc>
        <w:tc>
          <w:tcPr>
            <w:tcW w:w="738" w:type="dxa"/>
            <w:shd w:val="clear" w:color="auto" w:fill="BFBFBF" w:themeFill="background1" w:themeFillShade="BF"/>
            <w:vAlign w:val="center"/>
          </w:tcPr>
          <w:p w14:paraId="7221CC43" w14:textId="77777777" w:rsidR="002A1ABC" w:rsidRPr="00534440" w:rsidRDefault="002A1ABC" w:rsidP="00C61360">
            <w:pPr>
              <w:pStyle w:val="ProductList-OfferingBody"/>
              <w:ind w:left="-113"/>
              <w:jc w:val="center"/>
            </w:pPr>
          </w:p>
        </w:tc>
        <w:tc>
          <w:tcPr>
            <w:tcW w:w="739" w:type="dxa"/>
            <w:shd w:val="clear" w:color="auto" w:fill="BFBFBF" w:themeFill="background1" w:themeFillShade="BF"/>
            <w:vAlign w:val="center"/>
          </w:tcPr>
          <w:p w14:paraId="7221CC44" w14:textId="77777777" w:rsidR="002A1ABC" w:rsidRPr="00534440" w:rsidRDefault="002A1ABC" w:rsidP="00C61360">
            <w:pPr>
              <w:pStyle w:val="ProductList-OfferingBody"/>
              <w:ind w:left="-113"/>
              <w:jc w:val="center"/>
            </w:pPr>
          </w:p>
        </w:tc>
        <w:tc>
          <w:tcPr>
            <w:tcW w:w="739" w:type="dxa"/>
            <w:shd w:val="clear" w:color="auto" w:fill="BFBFBF" w:themeFill="background1" w:themeFillShade="BF"/>
            <w:vAlign w:val="center"/>
          </w:tcPr>
          <w:p w14:paraId="7221CC45" w14:textId="77777777" w:rsidR="002A1ABC" w:rsidRPr="00534440" w:rsidRDefault="002A1ABC" w:rsidP="00C61360">
            <w:pPr>
              <w:pStyle w:val="ProductList-OfferingBody"/>
              <w:ind w:left="-113"/>
              <w:jc w:val="center"/>
            </w:pPr>
          </w:p>
        </w:tc>
        <w:tc>
          <w:tcPr>
            <w:tcW w:w="739" w:type="dxa"/>
            <w:shd w:val="clear" w:color="auto" w:fill="BFBFBF" w:themeFill="background1" w:themeFillShade="BF"/>
            <w:vAlign w:val="center"/>
          </w:tcPr>
          <w:p w14:paraId="7221CC46" w14:textId="77777777" w:rsidR="002A1ABC" w:rsidRPr="00534440" w:rsidRDefault="002A1ABC" w:rsidP="00C61360">
            <w:pPr>
              <w:pStyle w:val="ProductList-OfferingBody"/>
              <w:ind w:left="-113"/>
              <w:jc w:val="center"/>
            </w:pPr>
          </w:p>
        </w:tc>
        <w:tc>
          <w:tcPr>
            <w:tcW w:w="784" w:type="dxa"/>
            <w:shd w:val="clear" w:color="auto" w:fill="70AD47" w:themeFill="accent6"/>
            <w:vAlign w:val="center"/>
          </w:tcPr>
          <w:p w14:paraId="7221CC47" w14:textId="77777777" w:rsidR="002A1ABC" w:rsidRPr="001271C2" w:rsidRDefault="002A1ABC"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7221CC49"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5D0C2F" w14:paraId="7221CC4E" w14:textId="77777777" w:rsidTr="002A1ABC">
        <w:tc>
          <w:tcPr>
            <w:tcW w:w="3596" w:type="dxa"/>
          </w:tcPr>
          <w:p w14:paraId="7221CC4A" w14:textId="77777777" w:rsidR="005D0C2F" w:rsidRDefault="005D0C2F" w:rsidP="00823A9F">
            <w:pPr>
              <w:pStyle w:val="ProductList-Body"/>
              <w:spacing w:before="20" w:after="20"/>
              <w:rPr>
                <w:b/>
              </w:rPr>
            </w:pPr>
            <w:r>
              <w:t xml:space="preserve">Zur Verringerung berechtigt: </w:t>
            </w:r>
            <w:r>
              <w:rPr>
                <w:b/>
              </w:rPr>
              <w:t>Alle</w:t>
            </w:r>
          </w:p>
          <w:p w14:paraId="7221CC4B"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7221CC4C" w14:textId="77777777" w:rsidR="005D0C2F" w:rsidRDefault="005D0C2F" w:rsidP="00823A9F">
            <w:pPr>
              <w:pStyle w:val="ProductList-Body"/>
              <w:spacing w:before="20" w:after="20"/>
            </w:pPr>
            <w:r>
              <w:t xml:space="preserve">Produkt-Pool: </w:t>
            </w:r>
            <w:r>
              <w:rPr>
                <w:b/>
              </w:rPr>
              <w:t>Server</w:t>
            </w:r>
          </w:p>
        </w:tc>
        <w:tc>
          <w:tcPr>
            <w:tcW w:w="3597" w:type="dxa"/>
          </w:tcPr>
          <w:p w14:paraId="7221CC4D" w14:textId="77777777" w:rsidR="005D0C2F" w:rsidRDefault="005D0C2F" w:rsidP="00823A9F">
            <w:pPr>
              <w:pStyle w:val="ProductList-Body"/>
              <w:spacing w:before="20" w:after="20"/>
            </w:pPr>
            <w:r>
              <w:t xml:space="preserve">Berechtigung zur Laufzeitverlängerung: </w:t>
            </w:r>
            <w:r>
              <w:rPr>
                <w:b/>
              </w:rPr>
              <w:t>Alle</w:t>
            </w:r>
          </w:p>
        </w:tc>
      </w:tr>
    </w:tbl>
    <w:p w14:paraId="7221CC4F" w14:textId="77777777" w:rsidR="005D0C2F" w:rsidRPr="00782C7B" w:rsidRDefault="005D0C2F" w:rsidP="006575EC">
      <w:pPr>
        <w:pStyle w:val="ProductList-Body"/>
        <w:keepNext/>
        <w:shd w:val="clear" w:color="auto" w:fill="D9D9D9" w:themeFill="background1" w:themeFillShade="D9"/>
        <w:spacing w:before="120" w:after="120"/>
        <w:rPr>
          <w:b/>
        </w:rPr>
      </w:pPr>
      <w:r>
        <w:rPr>
          <w:b/>
        </w:rPr>
        <w:t>Zusätzliche Informationen</w:t>
      </w:r>
    </w:p>
    <w:p w14:paraId="7221CC50" w14:textId="77777777" w:rsidR="005D0C2F" w:rsidRPr="00434703" w:rsidRDefault="005D0C2F" w:rsidP="006575EC">
      <w:pPr>
        <w:pStyle w:val="ProductList-Body"/>
        <w:keepNext/>
        <w:rPr>
          <w:b/>
        </w:rPr>
      </w:pPr>
      <w:r>
        <w:rPr>
          <w:b/>
          <w:color w:val="00188F"/>
        </w:rPr>
        <w:t>Abonnementlaufzeit</w:t>
      </w:r>
    </w:p>
    <w:p w14:paraId="7221CC51" w14:textId="77777777" w:rsidR="005D0C2F" w:rsidRDefault="005D0C2F" w:rsidP="005D0C2F">
      <w:pPr>
        <w:pStyle w:val="ProductList-Body"/>
      </w:pPr>
      <w:r>
        <w:t>Kunden von Microsoft Azure-Standortwiederherstellung können nur eine Abonnementlaufzeit wählen, die am Enddatum d</w:t>
      </w:r>
      <w:r w:rsidR="00C61360">
        <w:t xml:space="preserve">es Beitritts des Kunden endet. </w:t>
      </w:r>
    </w:p>
    <w:p w14:paraId="7221CC52" w14:textId="77777777" w:rsidR="005D0C2F" w:rsidRDefault="005D0C2F" w:rsidP="005D0C2F">
      <w:pPr>
        <w:pStyle w:val="ProductList-Body"/>
      </w:pPr>
    </w:p>
    <w:p w14:paraId="7221CC53" w14:textId="77777777" w:rsidR="005D0C2F" w:rsidRPr="00FB4368" w:rsidRDefault="005D0C2F" w:rsidP="005D0C2F">
      <w:pPr>
        <w:pStyle w:val="ProductList-Body"/>
        <w:rPr>
          <w:b/>
          <w:color w:val="00188F"/>
        </w:rPr>
      </w:pPr>
      <w:r>
        <w:rPr>
          <w:b/>
          <w:color w:val="00188F"/>
        </w:rPr>
        <w:t>Finanzielle Verpflichtung</w:t>
      </w:r>
    </w:p>
    <w:p w14:paraId="7221CC54" w14:textId="77777777" w:rsidR="005D0C2F" w:rsidRDefault="005D0C2F" w:rsidP="005D0C2F">
      <w:pPr>
        <w:pStyle w:val="ProductList-Body"/>
      </w:pPr>
      <w:r>
        <w:t xml:space="preserve">Jede Bestellung von Microsoft Azure-Standortwiederherstellung umfasst den Kauf der anfänglichen Menge </w:t>
      </w:r>
      <w:r w:rsidR="00C61360">
        <w:t xml:space="preserve">des Dienstes („Anfangsmenge“). </w:t>
      </w:r>
      <w:r>
        <w:t>Die Zugewiesene Jährliche Verpflichtung des Kunden kann nicht auf den Kauf der Anfangsmenge angewendet werden. Übersteigt die Nutzung des Kunden die Anfangsmenge, wird diese ihm zu Nutzungsabhängigen Preisen in Rechnung gestellt. Die Zugewiesene Jährliche Verpflichtung des Kunden kann auf eine die Anfangsmenge übersteigende Nutzung angewendet werden.</w:t>
      </w:r>
    </w:p>
    <w:p w14:paraId="7221CC55" w14:textId="77777777" w:rsidR="00E1260A" w:rsidRDefault="0060366B" w:rsidP="005D0C2F">
      <w:pPr>
        <w:pStyle w:val="ProductList-Body"/>
        <w:shd w:val="clear" w:color="auto" w:fill="A6A6A6" w:themeFill="background1" w:themeFillShade="A6"/>
        <w:spacing w:before="120" w:after="240"/>
        <w:jc w:val="right"/>
        <w:rPr>
          <w:rStyle w:val="Hyperlink"/>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D65" w14:textId="77777777" w:rsidR="00D67331" w:rsidRDefault="00D67331" w:rsidP="00991E89">
      <w:pPr>
        <w:pStyle w:val="ProductList-OfferingGroupHeading"/>
        <w:outlineLvl w:val="1"/>
      </w:pPr>
      <w:bookmarkStart w:id="975" w:name="_Toc399856897"/>
      <w:r>
        <w:t>Microsoft Dynamics-Online</w:t>
      </w:r>
      <w:bookmarkEnd w:id="961"/>
      <w:bookmarkEnd w:id="962"/>
      <w:r>
        <w:t>dienste</w:t>
      </w:r>
      <w:bookmarkEnd w:id="975"/>
    </w:p>
    <w:p w14:paraId="7221CD66" w14:textId="77777777" w:rsidR="00EE40B5" w:rsidRDefault="00D67331" w:rsidP="00991E89">
      <w:pPr>
        <w:pStyle w:val="ProductList-Offering2Heading"/>
        <w:outlineLvl w:val="2"/>
      </w:pPr>
      <w:r>
        <w:tab/>
      </w:r>
      <w:bookmarkStart w:id="976" w:name="_Toc380513331"/>
      <w:bookmarkStart w:id="977" w:name="_Toc380655379"/>
      <w:bookmarkStart w:id="978" w:name="_Toc399856898"/>
      <w:r>
        <w:t>Microsoft Dynamics CRM Online</w:t>
      </w:r>
      <w:bookmarkEnd w:id="963"/>
      <w:bookmarkEnd w:id="964"/>
      <w:bookmarkEnd w:id="965"/>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74209" w14:paraId="7221CD72" w14:textId="77777777" w:rsidTr="00ED2FED">
        <w:trPr>
          <w:cantSplit/>
          <w:tblHeader/>
        </w:trPr>
        <w:tc>
          <w:tcPr>
            <w:tcW w:w="3097" w:type="dxa"/>
            <w:tcBorders>
              <w:bottom w:val="nil"/>
            </w:tcBorders>
            <w:shd w:val="clear" w:color="auto" w:fill="00188F"/>
          </w:tcPr>
          <w:p w14:paraId="7221CD67" w14:textId="77777777" w:rsidR="00274209" w:rsidRPr="00EE0836" w:rsidRDefault="00274209"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7221CD68" w14:textId="77777777" w:rsidR="00274209" w:rsidRPr="00EE0836" w:rsidRDefault="00274209"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7221CD69"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7221CD6A"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7221CD6B"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7221CD6C"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7221CD6D"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7221CD6E"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7221CD6F"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7221CD70"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14:paraId="7221CD71" w14:textId="77777777" w:rsidR="00274209" w:rsidRPr="00C70E1D" w:rsidRDefault="00274209"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274209" w14:paraId="7221CD7E" w14:textId="77777777" w:rsidTr="00ED2FED">
        <w:trPr>
          <w:cantSplit/>
        </w:trPr>
        <w:tc>
          <w:tcPr>
            <w:tcW w:w="3097" w:type="dxa"/>
            <w:tcBorders>
              <w:top w:val="nil"/>
              <w:left w:val="nil"/>
              <w:bottom w:val="dashSmallGap" w:sz="4" w:space="0" w:color="BFBFBF" w:themeColor="background1" w:themeShade="BF"/>
              <w:right w:val="nil"/>
            </w:tcBorders>
          </w:tcPr>
          <w:p w14:paraId="7221CD73" w14:textId="77777777" w:rsidR="00274209" w:rsidRDefault="00274209" w:rsidP="00D67331">
            <w:pPr>
              <w:pStyle w:val="ProductList-Offering2"/>
            </w:pPr>
            <w:bookmarkStart w:id="979" w:name="_Toc379797306"/>
            <w:bookmarkStart w:id="980" w:name="_Toc380513332"/>
            <w:bookmarkStart w:id="981" w:name="_Toc380655380"/>
            <w:bookmarkStart w:id="982" w:name="_Toc399856899"/>
            <w:r>
              <w:t>Microsoft Dynamics CRM Online Basic</w:t>
            </w:r>
            <w:r>
              <w:fldChar w:fldCharType="begin"/>
            </w:r>
            <w:r>
              <w:instrText>XE "Microsoft Dynamics CRM Online Basic"</w:instrText>
            </w:r>
            <w:r>
              <w:fldChar w:fldCharType="end"/>
            </w:r>
            <w:r>
              <w:t xml:space="preserve"> (Nutzer-AL)</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7221CD74" w14:textId="77777777" w:rsidR="00274209" w:rsidRDefault="0027420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75" w14:textId="77777777" w:rsidR="00274209" w:rsidRDefault="00274209" w:rsidP="00C4636F">
            <w:pPr>
              <w:pStyle w:val="ProductList-OfferingBody"/>
              <w:ind w:left="-113"/>
              <w:jc w:val="center"/>
            </w:pPr>
          </w:p>
        </w:tc>
        <w:tc>
          <w:tcPr>
            <w:tcW w:w="767" w:type="dxa"/>
            <w:shd w:val="clear" w:color="auto" w:fill="70AD47" w:themeFill="accent6"/>
            <w:vAlign w:val="center"/>
          </w:tcPr>
          <w:p w14:paraId="7221CD76"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77"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7221CD78"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79" w14:textId="77777777" w:rsidR="00274209" w:rsidRDefault="00274209" w:rsidP="00C4636F">
            <w:pPr>
              <w:pStyle w:val="ProductList-OfferingBody"/>
              <w:ind w:left="-113"/>
              <w:jc w:val="center"/>
            </w:pPr>
          </w:p>
        </w:tc>
        <w:tc>
          <w:tcPr>
            <w:tcW w:w="768" w:type="dxa"/>
            <w:shd w:val="clear" w:color="auto" w:fill="BFBFBF" w:themeFill="background1" w:themeFillShade="BF"/>
            <w:vAlign w:val="center"/>
          </w:tcPr>
          <w:p w14:paraId="7221CD7A"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7B"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7C" w14:textId="77777777" w:rsidR="00274209" w:rsidRDefault="00274209" w:rsidP="00C4636F">
            <w:pPr>
              <w:pStyle w:val="ProductList-OfferingBody"/>
              <w:ind w:left="-113"/>
              <w:jc w:val="center"/>
            </w:pPr>
          </w:p>
        </w:tc>
        <w:tc>
          <w:tcPr>
            <w:tcW w:w="798" w:type="dxa"/>
            <w:shd w:val="clear" w:color="auto" w:fill="BFBFBF" w:themeFill="background1" w:themeFillShade="BF"/>
            <w:vAlign w:val="center"/>
          </w:tcPr>
          <w:p w14:paraId="7221CD7D" w14:textId="77777777" w:rsidR="00274209" w:rsidRDefault="00274209" w:rsidP="00C4636F">
            <w:pPr>
              <w:pStyle w:val="ProductList-OfferingBody"/>
              <w:ind w:left="-113"/>
              <w:jc w:val="center"/>
            </w:pPr>
          </w:p>
        </w:tc>
      </w:tr>
      <w:tr w:rsidR="00274209" w14:paraId="7221CD8A" w14:textId="77777777" w:rsidTr="004A1AEE">
        <w:trPr>
          <w:cantSplit/>
        </w:trPr>
        <w:tc>
          <w:tcPr>
            <w:tcW w:w="3097" w:type="dxa"/>
            <w:tcBorders>
              <w:top w:val="nil"/>
              <w:left w:val="nil"/>
              <w:bottom w:val="dashSmallGap" w:sz="4" w:space="0" w:color="BFBFBF" w:themeColor="background1" w:themeShade="BF"/>
              <w:right w:val="nil"/>
            </w:tcBorders>
          </w:tcPr>
          <w:p w14:paraId="7221CD7F" w14:textId="77777777" w:rsidR="00274209" w:rsidRDefault="00274209" w:rsidP="00CD5187">
            <w:pPr>
              <w:pStyle w:val="ProductList-Offering2"/>
            </w:pPr>
            <w:bookmarkStart w:id="983" w:name="_Toc379797307"/>
            <w:bookmarkStart w:id="984" w:name="_Toc380513333"/>
            <w:bookmarkStart w:id="985" w:name="_Toc380655381"/>
            <w:bookmarkStart w:id="986" w:name="_Toc399856900"/>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7221CD80" w14:textId="77777777" w:rsidR="00274209" w:rsidRDefault="00274209"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81" w14:textId="77777777" w:rsidR="00274209" w:rsidRDefault="00274209" w:rsidP="005D0AC4">
            <w:pPr>
              <w:pStyle w:val="ProductList-OfferingBody"/>
              <w:ind w:left="-113"/>
              <w:jc w:val="center"/>
            </w:pPr>
          </w:p>
        </w:tc>
        <w:tc>
          <w:tcPr>
            <w:tcW w:w="767" w:type="dxa"/>
            <w:shd w:val="clear" w:color="auto" w:fill="70AD47" w:themeFill="accent6"/>
            <w:vAlign w:val="center"/>
          </w:tcPr>
          <w:p w14:paraId="7221CD82"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83"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D84"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85" w14:textId="77777777" w:rsidR="00274209" w:rsidRDefault="00274209" w:rsidP="005D0AC4">
            <w:pPr>
              <w:pStyle w:val="ProductList-OfferingBody"/>
              <w:ind w:left="-113"/>
              <w:jc w:val="center"/>
            </w:pPr>
          </w:p>
        </w:tc>
        <w:tc>
          <w:tcPr>
            <w:tcW w:w="768" w:type="dxa"/>
            <w:shd w:val="clear" w:color="auto" w:fill="BFBFBF" w:themeFill="background1" w:themeFillShade="BF"/>
            <w:vAlign w:val="center"/>
          </w:tcPr>
          <w:p w14:paraId="7221CD86"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87"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88" w14:textId="77777777" w:rsidR="00274209" w:rsidRDefault="00274209" w:rsidP="005D0AC4">
            <w:pPr>
              <w:pStyle w:val="ProductList-OfferingBody"/>
              <w:ind w:left="-113"/>
              <w:jc w:val="center"/>
            </w:pPr>
          </w:p>
        </w:tc>
        <w:tc>
          <w:tcPr>
            <w:tcW w:w="798" w:type="dxa"/>
            <w:shd w:val="clear" w:color="auto" w:fill="BFBFBF" w:themeFill="background1" w:themeFillShade="BF"/>
            <w:vAlign w:val="center"/>
          </w:tcPr>
          <w:p w14:paraId="7221CD89" w14:textId="77777777" w:rsidR="00274209" w:rsidRDefault="00274209" w:rsidP="005D0AC4">
            <w:pPr>
              <w:pStyle w:val="ProductList-OfferingBody"/>
              <w:ind w:left="-113"/>
              <w:jc w:val="center"/>
            </w:pPr>
          </w:p>
        </w:tc>
      </w:tr>
      <w:tr w:rsidR="00274209" w14:paraId="7221CD96" w14:textId="77777777" w:rsidTr="004A1AEE">
        <w:trPr>
          <w:cantSplit/>
        </w:trPr>
        <w:tc>
          <w:tcPr>
            <w:tcW w:w="3097" w:type="dxa"/>
            <w:tcBorders>
              <w:top w:val="nil"/>
              <w:left w:val="nil"/>
              <w:bottom w:val="dashSmallGap" w:sz="4" w:space="0" w:color="BFBFBF" w:themeColor="background1" w:themeShade="BF"/>
              <w:right w:val="nil"/>
            </w:tcBorders>
          </w:tcPr>
          <w:p w14:paraId="7221CD8B" w14:textId="77777777" w:rsidR="00274209" w:rsidRPr="006161A0" w:rsidRDefault="00274209" w:rsidP="00D67331">
            <w:pPr>
              <w:pStyle w:val="ProductList-Offering2"/>
              <w:rPr>
                <w:lang w:val="en-US"/>
              </w:rPr>
            </w:pPr>
            <w:bookmarkStart w:id="987" w:name="_Toc379797308"/>
            <w:bookmarkStart w:id="988" w:name="_Toc380513334"/>
            <w:bookmarkStart w:id="989" w:name="_Toc380655382"/>
            <w:bookmarkStart w:id="990" w:name="_Toc399856901"/>
            <w:r w:rsidRPr="006161A0">
              <w:rPr>
                <w:lang w:val="en-US"/>
              </w:rPr>
              <w:t>Microsoft Dynamics CRM Online Enhanced Support</w:t>
            </w:r>
            <w:bookmarkEnd w:id="987"/>
            <w:bookmarkEnd w:id="988"/>
            <w:bookmarkEnd w:id="989"/>
            <w:bookmarkEnd w:id="990"/>
            <w:r>
              <w:fldChar w:fldCharType="begin"/>
            </w:r>
            <w:r w:rsidRPr="006161A0">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7221CD8C" w14:textId="77777777" w:rsidR="00274209" w:rsidRDefault="00274209"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221CD8D" w14:textId="77777777" w:rsidR="00274209" w:rsidRDefault="00274209" w:rsidP="00C4636F">
            <w:pPr>
              <w:pStyle w:val="ProductList-OfferingBody"/>
              <w:ind w:left="-113"/>
              <w:jc w:val="center"/>
            </w:pPr>
            <w:r>
              <w:t>1</w:t>
            </w:r>
          </w:p>
        </w:tc>
        <w:tc>
          <w:tcPr>
            <w:tcW w:w="767" w:type="dxa"/>
            <w:shd w:val="clear" w:color="auto" w:fill="70AD47" w:themeFill="accent6"/>
            <w:vAlign w:val="center"/>
          </w:tcPr>
          <w:p w14:paraId="7221CD8E"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8F"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D90"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91" w14:textId="77777777" w:rsidR="00274209" w:rsidRDefault="00274209" w:rsidP="00C4636F">
            <w:pPr>
              <w:pStyle w:val="ProductList-OfferingBody"/>
              <w:ind w:left="-113"/>
              <w:jc w:val="center"/>
            </w:pPr>
          </w:p>
        </w:tc>
        <w:tc>
          <w:tcPr>
            <w:tcW w:w="768" w:type="dxa"/>
            <w:shd w:val="clear" w:color="auto" w:fill="BFBFBF" w:themeFill="background1" w:themeFillShade="BF"/>
            <w:vAlign w:val="center"/>
          </w:tcPr>
          <w:p w14:paraId="7221CD92"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93"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94" w14:textId="77777777" w:rsidR="00274209" w:rsidRDefault="00274209" w:rsidP="00C4636F">
            <w:pPr>
              <w:pStyle w:val="ProductList-OfferingBody"/>
              <w:ind w:left="-113"/>
              <w:jc w:val="center"/>
            </w:pPr>
          </w:p>
        </w:tc>
        <w:tc>
          <w:tcPr>
            <w:tcW w:w="798" w:type="dxa"/>
            <w:shd w:val="clear" w:color="auto" w:fill="BFBFBF" w:themeFill="background1" w:themeFillShade="BF"/>
            <w:vAlign w:val="center"/>
          </w:tcPr>
          <w:p w14:paraId="7221CD95" w14:textId="77777777" w:rsidR="00274209" w:rsidRDefault="00274209" w:rsidP="00C4636F">
            <w:pPr>
              <w:pStyle w:val="ProductList-OfferingBody"/>
              <w:ind w:left="-113"/>
              <w:jc w:val="center"/>
            </w:pPr>
          </w:p>
        </w:tc>
      </w:tr>
      <w:tr w:rsidR="00274209" w14:paraId="7221CDA2" w14:textId="77777777" w:rsidTr="00ED2FED">
        <w:trPr>
          <w:cantSplit/>
        </w:trPr>
        <w:tc>
          <w:tcPr>
            <w:tcW w:w="3097" w:type="dxa"/>
            <w:tcBorders>
              <w:top w:val="nil"/>
              <w:left w:val="nil"/>
              <w:bottom w:val="dashSmallGap" w:sz="4" w:space="0" w:color="BFBFBF" w:themeColor="background1" w:themeShade="BF"/>
              <w:right w:val="nil"/>
            </w:tcBorders>
          </w:tcPr>
          <w:p w14:paraId="7221CD97" w14:textId="77777777" w:rsidR="00274209" w:rsidRDefault="00274209" w:rsidP="00AB223B">
            <w:pPr>
              <w:pStyle w:val="ProductList-Offering2"/>
            </w:pPr>
            <w:bookmarkStart w:id="991" w:name="_Toc399856902"/>
            <w:r>
              <w:t>Microsoft Dynamics CRM Online Enterprise</w:t>
            </w:r>
            <w:r>
              <w:fldChar w:fldCharType="begin"/>
            </w:r>
            <w:r>
              <w:instrText>XE "Microsoft Dynamics CRM Online Professional"</w:instrText>
            </w:r>
            <w:r>
              <w:fldChar w:fldCharType="end"/>
            </w:r>
            <w:r>
              <w:t xml:space="preserve"> (Nutzer-AL)</w:t>
            </w:r>
            <w:bookmarkEnd w:id="991"/>
          </w:p>
        </w:tc>
        <w:tc>
          <w:tcPr>
            <w:tcW w:w="767" w:type="dxa"/>
            <w:tcBorders>
              <w:top w:val="nil"/>
              <w:left w:val="nil"/>
              <w:bottom w:val="dashSmallGap" w:sz="4" w:space="0" w:color="BFBFBF" w:themeColor="background1" w:themeShade="BF"/>
              <w:right w:val="nil"/>
            </w:tcBorders>
            <w:vAlign w:val="center"/>
          </w:tcPr>
          <w:p w14:paraId="7221CD98" w14:textId="77777777" w:rsidR="00274209" w:rsidRDefault="00274209"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99" w14:textId="77777777" w:rsidR="00274209" w:rsidRDefault="00274209" w:rsidP="00AB223B">
            <w:pPr>
              <w:pStyle w:val="ProductList-OfferingBody"/>
              <w:ind w:left="-113"/>
              <w:jc w:val="center"/>
            </w:pPr>
          </w:p>
        </w:tc>
        <w:tc>
          <w:tcPr>
            <w:tcW w:w="767" w:type="dxa"/>
            <w:shd w:val="clear" w:color="auto" w:fill="70AD47" w:themeFill="accent6"/>
            <w:vAlign w:val="center"/>
          </w:tcPr>
          <w:p w14:paraId="7221CD9A"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7221CD9B" w14:textId="77777777" w:rsidR="00274209" w:rsidRDefault="00274209" w:rsidP="00AB223B">
            <w:pPr>
              <w:pStyle w:val="ProductList-OfferingBody"/>
              <w:ind w:left="-113"/>
              <w:jc w:val="center"/>
            </w:pPr>
          </w:p>
        </w:tc>
        <w:tc>
          <w:tcPr>
            <w:tcW w:w="767" w:type="dxa"/>
            <w:shd w:val="clear" w:color="auto" w:fill="70AD47" w:themeFill="accent6"/>
            <w:vAlign w:val="center"/>
          </w:tcPr>
          <w:p w14:paraId="7221CD9C" w14:textId="77777777" w:rsidR="00274209" w:rsidRDefault="00274209" w:rsidP="00AB223B">
            <w:pPr>
              <w:pStyle w:val="ProductList-OfferingBody"/>
              <w:ind w:left="-113"/>
              <w:jc w:val="center"/>
            </w:pPr>
          </w:p>
        </w:tc>
        <w:tc>
          <w:tcPr>
            <w:tcW w:w="767" w:type="dxa"/>
            <w:shd w:val="clear" w:color="auto" w:fill="BFBFBF" w:themeFill="background1" w:themeFillShade="BF"/>
            <w:vAlign w:val="center"/>
          </w:tcPr>
          <w:p w14:paraId="7221CD9D" w14:textId="77777777" w:rsidR="00274209" w:rsidRDefault="00274209" w:rsidP="00AB223B">
            <w:pPr>
              <w:pStyle w:val="ProductList-OfferingBody"/>
              <w:ind w:left="-113"/>
              <w:jc w:val="center"/>
            </w:pPr>
          </w:p>
        </w:tc>
        <w:tc>
          <w:tcPr>
            <w:tcW w:w="768" w:type="dxa"/>
            <w:shd w:val="clear" w:color="auto" w:fill="BFBFBF" w:themeFill="background1" w:themeFillShade="BF"/>
            <w:vAlign w:val="center"/>
          </w:tcPr>
          <w:p w14:paraId="7221CD9E" w14:textId="77777777" w:rsidR="00274209" w:rsidRDefault="00274209" w:rsidP="00AB223B">
            <w:pPr>
              <w:pStyle w:val="ProductList-OfferingBody"/>
              <w:ind w:left="-113"/>
              <w:jc w:val="center"/>
            </w:pPr>
          </w:p>
        </w:tc>
        <w:tc>
          <w:tcPr>
            <w:tcW w:w="767" w:type="dxa"/>
            <w:shd w:val="clear" w:color="auto" w:fill="BFBFBF" w:themeFill="background1" w:themeFillShade="BF"/>
            <w:vAlign w:val="center"/>
          </w:tcPr>
          <w:p w14:paraId="7221CD9F" w14:textId="77777777" w:rsidR="00274209" w:rsidRDefault="00274209" w:rsidP="00AB223B">
            <w:pPr>
              <w:pStyle w:val="ProductList-OfferingBody"/>
              <w:ind w:left="-113"/>
              <w:jc w:val="center"/>
            </w:pPr>
          </w:p>
        </w:tc>
        <w:tc>
          <w:tcPr>
            <w:tcW w:w="767" w:type="dxa"/>
            <w:shd w:val="clear" w:color="auto" w:fill="BFBFBF" w:themeFill="background1" w:themeFillShade="BF"/>
            <w:vAlign w:val="center"/>
          </w:tcPr>
          <w:p w14:paraId="7221CDA0" w14:textId="77777777" w:rsidR="00274209" w:rsidRDefault="00274209" w:rsidP="00AB223B">
            <w:pPr>
              <w:pStyle w:val="ProductList-OfferingBody"/>
              <w:ind w:left="-113"/>
              <w:jc w:val="center"/>
            </w:pPr>
          </w:p>
        </w:tc>
        <w:tc>
          <w:tcPr>
            <w:tcW w:w="798" w:type="dxa"/>
            <w:shd w:val="clear" w:color="auto" w:fill="BFBFBF" w:themeFill="background1" w:themeFillShade="BF"/>
            <w:vAlign w:val="center"/>
          </w:tcPr>
          <w:p w14:paraId="7221CDA1" w14:textId="77777777" w:rsidR="00274209" w:rsidRDefault="00274209" w:rsidP="00AB223B">
            <w:pPr>
              <w:pStyle w:val="ProductList-OfferingBody"/>
              <w:ind w:left="-113"/>
              <w:jc w:val="center"/>
            </w:pPr>
          </w:p>
        </w:tc>
      </w:tr>
      <w:tr w:rsidR="00274209" w14:paraId="7221CDAE" w14:textId="77777777" w:rsidTr="00ED2FED">
        <w:trPr>
          <w:cantSplit/>
        </w:trPr>
        <w:tc>
          <w:tcPr>
            <w:tcW w:w="3097" w:type="dxa"/>
            <w:tcBorders>
              <w:top w:val="nil"/>
              <w:left w:val="nil"/>
              <w:bottom w:val="dashSmallGap" w:sz="4" w:space="0" w:color="BFBFBF" w:themeColor="background1" w:themeShade="BF"/>
              <w:right w:val="nil"/>
            </w:tcBorders>
          </w:tcPr>
          <w:p w14:paraId="7221CDA3" w14:textId="77777777" w:rsidR="00274209" w:rsidRDefault="00274209" w:rsidP="00AB223B">
            <w:pPr>
              <w:pStyle w:val="ProductList-Offering2"/>
            </w:pPr>
            <w:bookmarkStart w:id="992" w:name="_Toc399856903"/>
            <w:r>
              <w:t>Microsoft Dynamics CRM Online Enterprise</w:t>
            </w:r>
            <w:r>
              <w:fldChar w:fldCharType="begin"/>
            </w:r>
            <w:r>
              <w:instrText>XE "Microsoft Dynamics CRM Online Professional"</w:instrText>
            </w:r>
            <w:r>
              <w:fldChar w:fldCharType="end"/>
            </w:r>
            <w:r>
              <w:t xml:space="preserve"> Education (Nutzer-AL)</w:t>
            </w:r>
            <w:bookmarkEnd w:id="992"/>
          </w:p>
        </w:tc>
        <w:tc>
          <w:tcPr>
            <w:tcW w:w="767" w:type="dxa"/>
            <w:tcBorders>
              <w:top w:val="nil"/>
              <w:left w:val="nil"/>
              <w:bottom w:val="dashSmallGap" w:sz="4" w:space="0" w:color="BFBFBF" w:themeColor="background1" w:themeShade="BF"/>
              <w:right w:val="nil"/>
            </w:tcBorders>
            <w:vAlign w:val="center"/>
          </w:tcPr>
          <w:p w14:paraId="7221CDA4" w14:textId="77777777" w:rsidR="00274209" w:rsidRDefault="00274209"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221CDA5" w14:textId="77777777" w:rsidR="00274209" w:rsidRDefault="00274209" w:rsidP="00AB223B">
            <w:pPr>
              <w:pStyle w:val="ProductList-OfferingBody"/>
              <w:ind w:left="-113"/>
              <w:jc w:val="center"/>
            </w:pPr>
            <w:r>
              <w:t>1</w:t>
            </w:r>
          </w:p>
        </w:tc>
        <w:tc>
          <w:tcPr>
            <w:tcW w:w="767" w:type="dxa"/>
            <w:shd w:val="clear" w:color="auto" w:fill="BFBFBF" w:themeFill="background1" w:themeFillShade="BF"/>
            <w:vAlign w:val="center"/>
          </w:tcPr>
          <w:p w14:paraId="7221CDA6" w14:textId="77777777" w:rsidR="00274209" w:rsidRPr="009425E0" w:rsidRDefault="00274209" w:rsidP="00C61360">
            <w:pPr>
              <w:pStyle w:val="ProductList-OfferingBody"/>
              <w:ind w:left="-113"/>
              <w:jc w:val="center"/>
            </w:pPr>
          </w:p>
        </w:tc>
        <w:tc>
          <w:tcPr>
            <w:tcW w:w="768" w:type="dxa"/>
            <w:shd w:val="clear" w:color="auto" w:fill="70AD47" w:themeFill="accent6"/>
            <w:vAlign w:val="center"/>
          </w:tcPr>
          <w:p w14:paraId="7221CDA7"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DA8" w14:textId="77777777" w:rsidR="00274209" w:rsidRDefault="00274209" w:rsidP="00AB223B">
            <w:pPr>
              <w:pStyle w:val="ProductList-OfferingBody"/>
              <w:ind w:left="-113"/>
              <w:jc w:val="center"/>
            </w:pPr>
          </w:p>
        </w:tc>
        <w:tc>
          <w:tcPr>
            <w:tcW w:w="767" w:type="dxa"/>
            <w:shd w:val="clear" w:color="auto" w:fill="BFBFBF" w:themeFill="background1" w:themeFillShade="BF"/>
            <w:vAlign w:val="center"/>
          </w:tcPr>
          <w:p w14:paraId="7221CDA9" w14:textId="77777777" w:rsidR="00274209" w:rsidRDefault="00274209" w:rsidP="00AB223B">
            <w:pPr>
              <w:pStyle w:val="ProductList-OfferingBody"/>
              <w:ind w:left="-113"/>
              <w:jc w:val="center"/>
            </w:pPr>
          </w:p>
        </w:tc>
        <w:tc>
          <w:tcPr>
            <w:tcW w:w="768" w:type="dxa"/>
            <w:shd w:val="clear" w:color="auto" w:fill="BFBFBF" w:themeFill="background1" w:themeFillShade="BF"/>
            <w:vAlign w:val="center"/>
          </w:tcPr>
          <w:p w14:paraId="7221CDAA" w14:textId="77777777" w:rsidR="00274209" w:rsidRDefault="00274209" w:rsidP="00AB223B">
            <w:pPr>
              <w:pStyle w:val="ProductList-OfferingBody"/>
              <w:ind w:left="-113"/>
              <w:jc w:val="center"/>
            </w:pPr>
          </w:p>
        </w:tc>
        <w:tc>
          <w:tcPr>
            <w:tcW w:w="767" w:type="dxa"/>
            <w:shd w:val="clear" w:color="auto" w:fill="BFBFBF" w:themeFill="background1" w:themeFillShade="BF"/>
            <w:vAlign w:val="center"/>
          </w:tcPr>
          <w:p w14:paraId="7221CDAB" w14:textId="77777777" w:rsidR="00274209" w:rsidRDefault="00274209" w:rsidP="00AB223B">
            <w:pPr>
              <w:pStyle w:val="ProductList-OfferingBody"/>
              <w:ind w:left="-113"/>
              <w:jc w:val="center"/>
            </w:pPr>
          </w:p>
        </w:tc>
        <w:tc>
          <w:tcPr>
            <w:tcW w:w="767" w:type="dxa"/>
            <w:shd w:val="clear" w:color="auto" w:fill="BFBFBF" w:themeFill="background1" w:themeFillShade="BF"/>
            <w:vAlign w:val="center"/>
          </w:tcPr>
          <w:p w14:paraId="7221CDAC" w14:textId="77777777" w:rsidR="00274209" w:rsidRDefault="00274209" w:rsidP="00AB223B">
            <w:pPr>
              <w:pStyle w:val="ProductList-OfferingBody"/>
              <w:ind w:left="-113"/>
              <w:jc w:val="center"/>
            </w:pPr>
          </w:p>
        </w:tc>
        <w:tc>
          <w:tcPr>
            <w:tcW w:w="798" w:type="dxa"/>
            <w:shd w:val="clear" w:color="auto" w:fill="BFBFBF" w:themeFill="background1" w:themeFillShade="BF"/>
            <w:vAlign w:val="center"/>
          </w:tcPr>
          <w:p w14:paraId="7221CDAD" w14:textId="77777777" w:rsidR="00274209" w:rsidRDefault="00274209" w:rsidP="00AB223B">
            <w:pPr>
              <w:pStyle w:val="ProductList-OfferingBody"/>
              <w:ind w:left="-113"/>
              <w:jc w:val="center"/>
            </w:pPr>
          </w:p>
        </w:tc>
      </w:tr>
      <w:tr w:rsidR="00274209" w14:paraId="7221CDBA" w14:textId="77777777" w:rsidTr="00ED2FED">
        <w:trPr>
          <w:cantSplit/>
        </w:trPr>
        <w:tc>
          <w:tcPr>
            <w:tcW w:w="3097" w:type="dxa"/>
            <w:tcBorders>
              <w:top w:val="nil"/>
              <w:left w:val="nil"/>
              <w:bottom w:val="dashSmallGap" w:sz="4" w:space="0" w:color="BFBFBF" w:themeColor="background1" w:themeShade="BF"/>
              <w:right w:val="nil"/>
            </w:tcBorders>
          </w:tcPr>
          <w:p w14:paraId="7221CDAF" w14:textId="77777777" w:rsidR="00274209" w:rsidRDefault="00274209" w:rsidP="00D67331">
            <w:pPr>
              <w:pStyle w:val="ProductList-Offering2"/>
            </w:pPr>
            <w:bookmarkStart w:id="993" w:name="_Toc379797309"/>
            <w:bookmarkStart w:id="994" w:name="_Toc380513335"/>
            <w:bookmarkStart w:id="995" w:name="_Toc380655383"/>
            <w:bookmarkStart w:id="996" w:name="_Toc399856904"/>
            <w:r>
              <w:t>Microsoft Dynamics CRM Online Essential</w:t>
            </w:r>
            <w:r>
              <w:fldChar w:fldCharType="begin"/>
            </w:r>
            <w:r>
              <w:instrText>XE "Microsoft Dynamics CRM Online Essential"</w:instrText>
            </w:r>
            <w:r>
              <w:fldChar w:fldCharType="end"/>
            </w:r>
            <w:r>
              <w:t xml:space="preserve"> (Nutzer-AL)</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7221CDB0" w14:textId="77777777" w:rsidR="00274209" w:rsidRDefault="00274209"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B1" w14:textId="77777777" w:rsidR="00274209" w:rsidRDefault="00274209" w:rsidP="00B3772C">
            <w:pPr>
              <w:pStyle w:val="ProductList-OfferingBody"/>
              <w:ind w:left="-113"/>
              <w:jc w:val="center"/>
            </w:pPr>
          </w:p>
        </w:tc>
        <w:tc>
          <w:tcPr>
            <w:tcW w:w="767" w:type="dxa"/>
            <w:shd w:val="clear" w:color="auto" w:fill="70AD47" w:themeFill="accent6"/>
            <w:vAlign w:val="center"/>
          </w:tcPr>
          <w:p w14:paraId="7221CDB2"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B3"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7221CDB4" w14:textId="77777777" w:rsidR="00274209" w:rsidRDefault="00274209" w:rsidP="00B3772C">
            <w:pPr>
              <w:pStyle w:val="ProductList-OfferingBody"/>
              <w:ind w:left="-113"/>
              <w:jc w:val="center"/>
            </w:pPr>
          </w:p>
        </w:tc>
        <w:tc>
          <w:tcPr>
            <w:tcW w:w="767" w:type="dxa"/>
            <w:shd w:val="clear" w:color="auto" w:fill="BFBFBF" w:themeFill="background1" w:themeFillShade="BF"/>
            <w:vAlign w:val="center"/>
          </w:tcPr>
          <w:p w14:paraId="7221CDB5" w14:textId="77777777" w:rsidR="00274209" w:rsidRDefault="00274209" w:rsidP="00B3772C">
            <w:pPr>
              <w:pStyle w:val="ProductList-OfferingBody"/>
              <w:ind w:left="-113"/>
              <w:jc w:val="center"/>
            </w:pPr>
          </w:p>
        </w:tc>
        <w:tc>
          <w:tcPr>
            <w:tcW w:w="768" w:type="dxa"/>
            <w:shd w:val="clear" w:color="auto" w:fill="BFBFBF" w:themeFill="background1" w:themeFillShade="BF"/>
            <w:vAlign w:val="center"/>
          </w:tcPr>
          <w:p w14:paraId="7221CDB6" w14:textId="77777777" w:rsidR="00274209" w:rsidRDefault="00274209" w:rsidP="00B3772C">
            <w:pPr>
              <w:pStyle w:val="ProductList-OfferingBody"/>
              <w:ind w:left="-113"/>
              <w:jc w:val="center"/>
            </w:pPr>
          </w:p>
        </w:tc>
        <w:tc>
          <w:tcPr>
            <w:tcW w:w="767" w:type="dxa"/>
            <w:shd w:val="clear" w:color="auto" w:fill="BFBFBF" w:themeFill="background1" w:themeFillShade="BF"/>
            <w:vAlign w:val="center"/>
          </w:tcPr>
          <w:p w14:paraId="7221CDB7" w14:textId="77777777" w:rsidR="00274209" w:rsidRDefault="00274209" w:rsidP="00B3772C">
            <w:pPr>
              <w:pStyle w:val="ProductList-OfferingBody"/>
              <w:ind w:left="-113"/>
              <w:jc w:val="center"/>
            </w:pPr>
          </w:p>
        </w:tc>
        <w:tc>
          <w:tcPr>
            <w:tcW w:w="767" w:type="dxa"/>
            <w:shd w:val="clear" w:color="auto" w:fill="BFBFBF" w:themeFill="background1" w:themeFillShade="BF"/>
            <w:vAlign w:val="center"/>
          </w:tcPr>
          <w:p w14:paraId="7221CDB8" w14:textId="77777777" w:rsidR="00274209" w:rsidRDefault="00274209" w:rsidP="00B3772C">
            <w:pPr>
              <w:pStyle w:val="ProductList-OfferingBody"/>
              <w:ind w:left="-113"/>
              <w:jc w:val="center"/>
            </w:pPr>
          </w:p>
        </w:tc>
        <w:tc>
          <w:tcPr>
            <w:tcW w:w="798" w:type="dxa"/>
            <w:shd w:val="clear" w:color="auto" w:fill="BFBFBF" w:themeFill="background1" w:themeFillShade="BF"/>
            <w:vAlign w:val="center"/>
          </w:tcPr>
          <w:p w14:paraId="7221CDB9" w14:textId="77777777" w:rsidR="00274209" w:rsidRDefault="00274209" w:rsidP="00B3772C">
            <w:pPr>
              <w:pStyle w:val="ProductList-OfferingBody"/>
              <w:ind w:left="-113"/>
              <w:jc w:val="center"/>
            </w:pPr>
          </w:p>
        </w:tc>
      </w:tr>
      <w:tr w:rsidR="00274209" w14:paraId="7221CDC6" w14:textId="77777777" w:rsidTr="004A1AE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DBB" w14:textId="77777777" w:rsidR="00274209" w:rsidRDefault="00274209" w:rsidP="00887502">
            <w:pPr>
              <w:pStyle w:val="ProductList-Offering2"/>
            </w:pPr>
            <w:bookmarkStart w:id="997" w:name="_Toc379797310"/>
            <w:bookmarkStart w:id="998" w:name="_Toc380513336"/>
            <w:bookmarkStart w:id="999" w:name="_Toc380655384"/>
            <w:bookmarkStart w:id="1000" w:name="_Toc399856905"/>
            <w:r>
              <w:t>Microsoft Dynamics CRM Online Essential für SA</w:t>
            </w:r>
            <w:r>
              <w:fldChar w:fldCharType="begin"/>
            </w:r>
            <w:r>
              <w:instrText>XE "Microsoft Dynamics CRM Online Essential für SA"</w:instrText>
            </w:r>
            <w:r>
              <w:fldChar w:fldCharType="end"/>
            </w:r>
            <w:r>
              <w:t xml:space="preserve"> (Nutzer-AL)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DBC" w14:textId="77777777" w:rsidR="00274209" w:rsidRDefault="00274209"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BD" w14:textId="77777777" w:rsidR="00274209" w:rsidRDefault="00274209" w:rsidP="005D0AC4">
            <w:pPr>
              <w:pStyle w:val="ProductList-OfferingBody"/>
              <w:ind w:left="-113"/>
              <w:jc w:val="center"/>
            </w:pPr>
          </w:p>
        </w:tc>
        <w:tc>
          <w:tcPr>
            <w:tcW w:w="767" w:type="dxa"/>
            <w:shd w:val="clear" w:color="auto" w:fill="70AD47" w:themeFill="accent6"/>
            <w:vAlign w:val="center"/>
          </w:tcPr>
          <w:p w14:paraId="7221CDBE"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BF"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DC0"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C1" w14:textId="77777777" w:rsidR="00274209" w:rsidRDefault="00274209" w:rsidP="005D0AC4">
            <w:pPr>
              <w:pStyle w:val="ProductList-OfferingBody"/>
              <w:ind w:left="-113"/>
              <w:jc w:val="center"/>
            </w:pPr>
          </w:p>
        </w:tc>
        <w:tc>
          <w:tcPr>
            <w:tcW w:w="768" w:type="dxa"/>
            <w:shd w:val="clear" w:color="auto" w:fill="BFBFBF" w:themeFill="background1" w:themeFillShade="BF"/>
            <w:vAlign w:val="center"/>
          </w:tcPr>
          <w:p w14:paraId="7221CDC2"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C3"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C4" w14:textId="77777777" w:rsidR="00274209" w:rsidRDefault="00274209" w:rsidP="005D0AC4">
            <w:pPr>
              <w:pStyle w:val="ProductList-OfferingBody"/>
              <w:ind w:left="-113"/>
              <w:jc w:val="center"/>
            </w:pPr>
          </w:p>
        </w:tc>
        <w:tc>
          <w:tcPr>
            <w:tcW w:w="798" w:type="dxa"/>
            <w:shd w:val="clear" w:color="auto" w:fill="BFBFBF" w:themeFill="background1" w:themeFillShade="BF"/>
            <w:vAlign w:val="center"/>
          </w:tcPr>
          <w:p w14:paraId="7221CDC5" w14:textId="77777777" w:rsidR="00274209" w:rsidRDefault="00274209" w:rsidP="005D0AC4">
            <w:pPr>
              <w:pStyle w:val="ProductList-OfferingBody"/>
              <w:ind w:left="-113"/>
              <w:jc w:val="center"/>
            </w:pPr>
          </w:p>
        </w:tc>
      </w:tr>
      <w:tr w:rsidR="00274209" w14:paraId="7221CDD2" w14:textId="77777777" w:rsidTr="00ED2FE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DC7" w14:textId="77777777" w:rsidR="00274209" w:rsidRDefault="00274209" w:rsidP="00D67331">
            <w:pPr>
              <w:pStyle w:val="ProductList-Offering2"/>
            </w:pPr>
            <w:bookmarkStart w:id="1001" w:name="_Toc379797311"/>
            <w:bookmarkStart w:id="1002" w:name="_Toc380513337"/>
            <w:bookmarkStart w:id="1003" w:name="_Toc380655385"/>
            <w:bookmarkStart w:id="1004" w:name="_Toc399856906"/>
            <w:r>
              <w:t>Microsoft Dynamics CRM Online-Nichtproduktionsinstanz</w:t>
            </w:r>
            <w:r>
              <w:fldChar w:fldCharType="begin"/>
            </w:r>
            <w:r>
              <w:instrText>XE "Microsoft Dynamics CRM Online Nichtproduktionsinstanz"</w:instrText>
            </w:r>
            <w:r>
              <w:fldChar w:fldCharType="end"/>
            </w:r>
            <w:r>
              <w:t xml:space="preserve"> (Add-On-AL)</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DC8" w14:textId="77777777" w:rsidR="00274209" w:rsidRDefault="00274209"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C9" w14:textId="77777777" w:rsidR="00274209" w:rsidRDefault="00274209" w:rsidP="00B3772C">
            <w:pPr>
              <w:pStyle w:val="ProductList-OfferingBody"/>
              <w:ind w:left="-113"/>
              <w:jc w:val="center"/>
            </w:pPr>
          </w:p>
        </w:tc>
        <w:tc>
          <w:tcPr>
            <w:tcW w:w="767" w:type="dxa"/>
            <w:shd w:val="clear" w:color="auto" w:fill="70AD47" w:themeFill="accent6"/>
            <w:vAlign w:val="center"/>
          </w:tcPr>
          <w:p w14:paraId="7221CDCA"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7221CDCB" w14:textId="77777777" w:rsidR="00274209" w:rsidRPr="009425E0" w:rsidRDefault="00274209" w:rsidP="00C61360">
            <w:pPr>
              <w:pStyle w:val="ProductList-OfferingBody"/>
              <w:ind w:left="-113"/>
              <w:jc w:val="center"/>
            </w:pPr>
          </w:p>
        </w:tc>
        <w:tc>
          <w:tcPr>
            <w:tcW w:w="767" w:type="dxa"/>
            <w:shd w:val="clear" w:color="auto" w:fill="70AD47" w:themeFill="accent6"/>
            <w:vAlign w:val="center"/>
          </w:tcPr>
          <w:p w14:paraId="7221CDCC" w14:textId="77777777" w:rsidR="00274209" w:rsidRDefault="00274209" w:rsidP="00B3772C">
            <w:pPr>
              <w:pStyle w:val="ProductList-OfferingBody"/>
              <w:ind w:left="-113"/>
              <w:jc w:val="center"/>
            </w:pPr>
          </w:p>
        </w:tc>
        <w:tc>
          <w:tcPr>
            <w:tcW w:w="767" w:type="dxa"/>
            <w:shd w:val="clear" w:color="auto" w:fill="BFBFBF" w:themeFill="background1" w:themeFillShade="BF"/>
            <w:vAlign w:val="center"/>
          </w:tcPr>
          <w:p w14:paraId="7221CDCD" w14:textId="77777777" w:rsidR="00274209" w:rsidRDefault="00274209" w:rsidP="00B3772C">
            <w:pPr>
              <w:pStyle w:val="ProductList-OfferingBody"/>
              <w:ind w:left="-113"/>
              <w:jc w:val="center"/>
            </w:pPr>
          </w:p>
        </w:tc>
        <w:tc>
          <w:tcPr>
            <w:tcW w:w="768" w:type="dxa"/>
            <w:shd w:val="clear" w:color="auto" w:fill="BFBFBF" w:themeFill="background1" w:themeFillShade="BF"/>
            <w:vAlign w:val="center"/>
          </w:tcPr>
          <w:p w14:paraId="7221CDCE" w14:textId="77777777" w:rsidR="00274209" w:rsidRDefault="00274209" w:rsidP="00B3772C">
            <w:pPr>
              <w:pStyle w:val="ProductList-OfferingBody"/>
              <w:ind w:left="-113"/>
              <w:jc w:val="center"/>
            </w:pPr>
          </w:p>
        </w:tc>
        <w:tc>
          <w:tcPr>
            <w:tcW w:w="767" w:type="dxa"/>
            <w:shd w:val="clear" w:color="auto" w:fill="BFBFBF" w:themeFill="background1" w:themeFillShade="BF"/>
            <w:vAlign w:val="center"/>
          </w:tcPr>
          <w:p w14:paraId="7221CDCF" w14:textId="77777777" w:rsidR="00274209" w:rsidRDefault="00274209" w:rsidP="00B3772C">
            <w:pPr>
              <w:pStyle w:val="ProductList-OfferingBody"/>
              <w:ind w:left="-113"/>
              <w:jc w:val="center"/>
            </w:pPr>
          </w:p>
        </w:tc>
        <w:tc>
          <w:tcPr>
            <w:tcW w:w="767" w:type="dxa"/>
            <w:shd w:val="clear" w:color="auto" w:fill="BFBFBF" w:themeFill="background1" w:themeFillShade="BF"/>
            <w:vAlign w:val="center"/>
          </w:tcPr>
          <w:p w14:paraId="7221CDD0" w14:textId="77777777" w:rsidR="00274209" w:rsidRDefault="00274209" w:rsidP="00B3772C">
            <w:pPr>
              <w:pStyle w:val="ProductList-OfferingBody"/>
              <w:ind w:left="-113"/>
              <w:jc w:val="center"/>
            </w:pPr>
          </w:p>
        </w:tc>
        <w:tc>
          <w:tcPr>
            <w:tcW w:w="798" w:type="dxa"/>
            <w:shd w:val="clear" w:color="auto" w:fill="BFBFBF" w:themeFill="background1" w:themeFillShade="BF"/>
            <w:vAlign w:val="center"/>
          </w:tcPr>
          <w:p w14:paraId="7221CDD1" w14:textId="77777777" w:rsidR="00274209" w:rsidRDefault="00274209" w:rsidP="00B3772C">
            <w:pPr>
              <w:pStyle w:val="ProductList-OfferingBody"/>
              <w:ind w:left="-113"/>
              <w:jc w:val="center"/>
            </w:pPr>
          </w:p>
        </w:tc>
      </w:tr>
      <w:tr w:rsidR="00274209" w14:paraId="7221CDDE" w14:textId="77777777" w:rsidTr="00ED2FE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DD3" w14:textId="77777777" w:rsidR="00274209" w:rsidRDefault="00274209" w:rsidP="00D67331">
            <w:pPr>
              <w:pStyle w:val="ProductList-Offering2"/>
            </w:pPr>
            <w:bookmarkStart w:id="1005" w:name="_Toc379797312"/>
            <w:bookmarkStart w:id="1006" w:name="_Toc380513338"/>
            <w:bookmarkStart w:id="1007" w:name="_Toc380655386"/>
            <w:bookmarkStart w:id="1008" w:name="_Toc399856907"/>
            <w:r>
              <w:t>Microsoft Dynamics CRM Online-Zusatzproduktionsinstanz</w:t>
            </w:r>
            <w:r>
              <w:fldChar w:fldCharType="begin"/>
            </w:r>
            <w:r>
              <w:instrText>XE "Microsoft Dynamics CRM Online-Zusatzproduktionsinstanz"</w:instrText>
            </w:r>
            <w:r>
              <w:fldChar w:fldCharType="end"/>
            </w:r>
            <w:r>
              <w:t xml:space="preserve"> (Add-On-AL)</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DD4" w14:textId="77777777" w:rsidR="00274209" w:rsidRDefault="0027420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D5" w14:textId="77777777" w:rsidR="00274209" w:rsidRDefault="00274209" w:rsidP="00C4636F">
            <w:pPr>
              <w:pStyle w:val="ProductList-OfferingBody"/>
              <w:ind w:left="-113"/>
              <w:jc w:val="center"/>
            </w:pPr>
          </w:p>
        </w:tc>
        <w:tc>
          <w:tcPr>
            <w:tcW w:w="767" w:type="dxa"/>
            <w:shd w:val="clear" w:color="auto" w:fill="70AD47" w:themeFill="accent6"/>
            <w:vAlign w:val="center"/>
          </w:tcPr>
          <w:p w14:paraId="7221CDD6"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D7"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14:paraId="7221CDD8"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D9" w14:textId="77777777" w:rsidR="00274209" w:rsidRDefault="00274209" w:rsidP="00C4636F">
            <w:pPr>
              <w:pStyle w:val="ProductList-OfferingBody"/>
              <w:ind w:left="-113"/>
              <w:jc w:val="center"/>
            </w:pPr>
          </w:p>
        </w:tc>
        <w:tc>
          <w:tcPr>
            <w:tcW w:w="768" w:type="dxa"/>
            <w:shd w:val="clear" w:color="auto" w:fill="BFBFBF" w:themeFill="background1" w:themeFillShade="BF"/>
            <w:vAlign w:val="center"/>
          </w:tcPr>
          <w:p w14:paraId="7221CDDA"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DB"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DC" w14:textId="77777777" w:rsidR="00274209" w:rsidRDefault="00274209" w:rsidP="00C4636F">
            <w:pPr>
              <w:pStyle w:val="ProductList-OfferingBody"/>
              <w:ind w:left="-113"/>
              <w:jc w:val="center"/>
            </w:pPr>
          </w:p>
        </w:tc>
        <w:tc>
          <w:tcPr>
            <w:tcW w:w="798" w:type="dxa"/>
            <w:shd w:val="clear" w:color="auto" w:fill="BFBFBF" w:themeFill="background1" w:themeFillShade="BF"/>
            <w:vAlign w:val="center"/>
          </w:tcPr>
          <w:p w14:paraId="7221CDDD" w14:textId="77777777" w:rsidR="00274209" w:rsidRDefault="00274209" w:rsidP="00C4636F">
            <w:pPr>
              <w:pStyle w:val="ProductList-OfferingBody"/>
              <w:ind w:left="-113"/>
              <w:jc w:val="center"/>
            </w:pPr>
          </w:p>
        </w:tc>
      </w:tr>
      <w:tr w:rsidR="00274209" w14:paraId="7221CDEA" w14:textId="77777777" w:rsidTr="00ED2FE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DDF" w14:textId="77777777" w:rsidR="00274209" w:rsidRDefault="00274209" w:rsidP="00D67331">
            <w:pPr>
              <w:pStyle w:val="ProductList-Offering2"/>
            </w:pPr>
            <w:bookmarkStart w:id="1009" w:name="_Toc379797313"/>
            <w:bookmarkStart w:id="1010" w:name="_Toc380513339"/>
            <w:bookmarkStart w:id="1011" w:name="_Toc380655387"/>
            <w:bookmarkStart w:id="1012" w:name="_Toc399856908"/>
            <w:r>
              <w:t>Microsoft Dynamics CRM Online Professional</w:t>
            </w:r>
            <w:r>
              <w:fldChar w:fldCharType="begin"/>
            </w:r>
            <w:r>
              <w:instrText>XE "Microsoft Dynamics CRM Online Professional"</w:instrText>
            </w:r>
            <w:r>
              <w:fldChar w:fldCharType="end"/>
            </w:r>
            <w:r>
              <w:t xml:space="preserve"> (Nutzer-AL)</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DE0" w14:textId="77777777" w:rsidR="00274209" w:rsidRDefault="0027420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E1" w14:textId="77777777" w:rsidR="00274209" w:rsidRDefault="00274209" w:rsidP="00C4636F">
            <w:pPr>
              <w:pStyle w:val="ProductList-OfferingBody"/>
              <w:ind w:left="-113"/>
              <w:jc w:val="center"/>
            </w:pPr>
          </w:p>
        </w:tc>
        <w:tc>
          <w:tcPr>
            <w:tcW w:w="767" w:type="dxa"/>
            <w:shd w:val="clear" w:color="auto" w:fill="70AD47" w:themeFill="accent6"/>
            <w:vAlign w:val="center"/>
          </w:tcPr>
          <w:p w14:paraId="7221CDE2"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E3"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7221CDE4"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E5" w14:textId="77777777" w:rsidR="00274209" w:rsidRDefault="00274209" w:rsidP="00C4636F">
            <w:pPr>
              <w:pStyle w:val="ProductList-OfferingBody"/>
              <w:ind w:left="-113"/>
              <w:jc w:val="center"/>
            </w:pPr>
          </w:p>
        </w:tc>
        <w:tc>
          <w:tcPr>
            <w:tcW w:w="768" w:type="dxa"/>
            <w:shd w:val="clear" w:color="auto" w:fill="BFBFBF" w:themeFill="background1" w:themeFillShade="BF"/>
            <w:vAlign w:val="center"/>
          </w:tcPr>
          <w:p w14:paraId="7221CDE6"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E7"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E8" w14:textId="77777777" w:rsidR="00274209" w:rsidRDefault="00274209" w:rsidP="00C4636F">
            <w:pPr>
              <w:pStyle w:val="ProductList-OfferingBody"/>
              <w:ind w:left="-113"/>
              <w:jc w:val="center"/>
            </w:pPr>
          </w:p>
        </w:tc>
        <w:tc>
          <w:tcPr>
            <w:tcW w:w="798" w:type="dxa"/>
            <w:shd w:val="clear" w:color="auto" w:fill="BFBFBF" w:themeFill="background1" w:themeFillShade="BF"/>
            <w:vAlign w:val="center"/>
          </w:tcPr>
          <w:p w14:paraId="7221CDE9" w14:textId="77777777" w:rsidR="00274209" w:rsidRDefault="00274209" w:rsidP="00C4636F">
            <w:pPr>
              <w:pStyle w:val="ProductList-OfferingBody"/>
              <w:ind w:left="-113"/>
              <w:jc w:val="center"/>
            </w:pPr>
          </w:p>
        </w:tc>
      </w:tr>
      <w:tr w:rsidR="00274209" w14:paraId="7221CDF6" w14:textId="77777777" w:rsidTr="004A1AE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DEB" w14:textId="77777777" w:rsidR="00274209" w:rsidRDefault="00274209" w:rsidP="00887502">
            <w:pPr>
              <w:pStyle w:val="ProductList-Offering2"/>
            </w:pPr>
            <w:bookmarkStart w:id="1013" w:name="_Toc379797314"/>
            <w:bookmarkStart w:id="1014" w:name="_Toc380513340"/>
            <w:bookmarkStart w:id="1015" w:name="_Toc380655388"/>
            <w:bookmarkStart w:id="1016" w:name="_Toc399856909"/>
            <w:r>
              <w:t>Microsoft Dynamics CRM Online Professional für SA</w:t>
            </w:r>
            <w:r>
              <w:fldChar w:fldCharType="begin"/>
            </w:r>
            <w:r>
              <w:instrText>XE "Microsoft Dynamics CRM Online Professional für SA"</w:instrText>
            </w:r>
            <w:r>
              <w:fldChar w:fldCharType="end"/>
            </w:r>
            <w:r>
              <w:t xml:space="preserve"> (Nutzer-AL)</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DEC" w14:textId="77777777" w:rsidR="00274209" w:rsidRDefault="00274209"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DED" w14:textId="77777777" w:rsidR="00274209" w:rsidRDefault="00274209" w:rsidP="005D0AC4">
            <w:pPr>
              <w:pStyle w:val="ProductList-OfferingBody"/>
              <w:ind w:left="-113"/>
              <w:jc w:val="center"/>
            </w:pPr>
          </w:p>
        </w:tc>
        <w:tc>
          <w:tcPr>
            <w:tcW w:w="767" w:type="dxa"/>
            <w:shd w:val="clear" w:color="auto" w:fill="70AD47" w:themeFill="accent6"/>
            <w:vAlign w:val="center"/>
          </w:tcPr>
          <w:p w14:paraId="7221CDEE"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EF"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DF0"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F1" w14:textId="77777777" w:rsidR="00274209" w:rsidRDefault="00274209" w:rsidP="005D0AC4">
            <w:pPr>
              <w:pStyle w:val="ProductList-OfferingBody"/>
              <w:ind w:left="-113"/>
              <w:jc w:val="center"/>
            </w:pPr>
          </w:p>
        </w:tc>
        <w:tc>
          <w:tcPr>
            <w:tcW w:w="768" w:type="dxa"/>
            <w:shd w:val="clear" w:color="auto" w:fill="BFBFBF" w:themeFill="background1" w:themeFillShade="BF"/>
            <w:vAlign w:val="center"/>
          </w:tcPr>
          <w:p w14:paraId="7221CDF2"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F3" w14:textId="77777777" w:rsidR="00274209" w:rsidRDefault="00274209" w:rsidP="005D0AC4">
            <w:pPr>
              <w:pStyle w:val="ProductList-OfferingBody"/>
              <w:ind w:left="-113"/>
              <w:jc w:val="center"/>
            </w:pPr>
          </w:p>
        </w:tc>
        <w:tc>
          <w:tcPr>
            <w:tcW w:w="767" w:type="dxa"/>
            <w:shd w:val="clear" w:color="auto" w:fill="BFBFBF" w:themeFill="background1" w:themeFillShade="BF"/>
            <w:vAlign w:val="center"/>
          </w:tcPr>
          <w:p w14:paraId="7221CDF4" w14:textId="77777777" w:rsidR="00274209" w:rsidRDefault="00274209" w:rsidP="005D0AC4">
            <w:pPr>
              <w:pStyle w:val="ProductList-OfferingBody"/>
              <w:ind w:left="-113"/>
              <w:jc w:val="center"/>
            </w:pPr>
          </w:p>
        </w:tc>
        <w:tc>
          <w:tcPr>
            <w:tcW w:w="798" w:type="dxa"/>
            <w:shd w:val="clear" w:color="auto" w:fill="BFBFBF" w:themeFill="background1" w:themeFillShade="BF"/>
            <w:vAlign w:val="center"/>
          </w:tcPr>
          <w:p w14:paraId="7221CDF5" w14:textId="77777777" w:rsidR="00274209" w:rsidRDefault="00274209" w:rsidP="005D0AC4">
            <w:pPr>
              <w:pStyle w:val="ProductList-OfferingBody"/>
              <w:ind w:left="-113"/>
              <w:jc w:val="center"/>
            </w:pPr>
          </w:p>
        </w:tc>
      </w:tr>
      <w:tr w:rsidR="00274209" w14:paraId="7221CE02" w14:textId="77777777" w:rsidTr="004A1AEE">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DF7" w14:textId="77777777" w:rsidR="00274209" w:rsidRDefault="00274209" w:rsidP="00887502">
            <w:pPr>
              <w:pStyle w:val="ProductList-Offering2"/>
            </w:pPr>
            <w:bookmarkStart w:id="1017" w:name="_Toc379797315"/>
            <w:bookmarkStart w:id="1018" w:name="_Toc380513341"/>
            <w:bookmarkStart w:id="1019" w:name="_Toc380655389"/>
            <w:bookmarkStart w:id="1020" w:name="_Toc399856910"/>
            <w:r>
              <w:t>Microsoft Dynamics CRM Online Professional Direct Support</w:t>
            </w:r>
            <w:bookmarkEnd w:id="1017"/>
            <w:bookmarkEnd w:id="1018"/>
            <w:bookmarkEnd w:id="1019"/>
            <w:bookmarkEnd w:id="1020"/>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DF8" w14:textId="77777777" w:rsidR="00274209" w:rsidRDefault="00274209"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221CDF9" w14:textId="77777777" w:rsidR="00274209" w:rsidRDefault="00274209" w:rsidP="00C4636F">
            <w:pPr>
              <w:pStyle w:val="ProductList-OfferingBody"/>
              <w:ind w:left="-113"/>
              <w:jc w:val="center"/>
            </w:pPr>
            <w:r>
              <w:t>1</w:t>
            </w:r>
          </w:p>
        </w:tc>
        <w:tc>
          <w:tcPr>
            <w:tcW w:w="767" w:type="dxa"/>
            <w:shd w:val="clear" w:color="auto" w:fill="70AD47" w:themeFill="accent6"/>
            <w:vAlign w:val="center"/>
          </w:tcPr>
          <w:p w14:paraId="7221CDFA"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DFB" w14:textId="77777777" w:rsidR="00274209" w:rsidRDefault="00274209"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DFC"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FD" w14:textId="77777777" w:rsidR="00274209" w:rsidRDefault="00274209" w:rsidP="00C4636F">
            <w:pPr>
              <w:pStyle w:val="ProductList-OfferingBody"/>
              <w:ind w:left="-113"/>
              <w:jc w:val="center"/>
            </w:pPr>
          </w:p>
        </w:tc>
        <w:tc>
          <w:tcPr>
            <w:tcW w:w="768" w:type="dxa"/>
            <w:shd w:val="clear" w:color="auto" w:fill="BFBFBF" w:themeFill="background1" w:themeFillShade="BF"/>
            <w:vAlign w:val="center"/>
          </w:tcPr>
          <w:p w14:paraId="7221CDFE"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DFF"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E00" w14:textId="77777777" w:rsidR="00274209" w:rsidRDefault="00274209" w:rsidP="00C4636F">
            <w:pPr>
              <w:pStyle w:val="ProductList-OfferingBody"/>
              <w:ind w:left="-113"/>
              <w:jc w:val="center"/>
            </w:pPr>
          </w:p>
        </w:tc>
        <w:tc>
          <w:tcPr>
            <w:tcW w:w="798" w:type="dxa"/>
            <w:shd w:val="clear" w:color="auto" w:fill="BFBFBF" w:themeFill="background1" w:themeFillShade="BF"/>
            <w:vAlign w:val="center"/>
          </w:tcPr>
          <w:p w14:paraId="7221CE01" w14:textId="77777777" w:rsidR="00274209" w:rsidRDefault="00274209" w:rsidP="00C4636F">
            <w:pPr>
              <w:pStyle w:val="ProductList-OfferingBody"/>
              <w:ind w:left="-113"/>
              <w:jc w:val="center"/>
            </w:pPr>
          </w:p>
        </w:tc>
      </w:tr>
      <w:tr w:rsidR="00274209" w14:paraId="7221CE0E" w14:textId="77777777" w:rsidTr="00ED2FED">
        <w:trPr>
          <w:cantSplit/>
          <w:trHeight w:val="44"/>
        </w:trPr>
        <w:tc>
          <w:tcPr>
            <w:tcW w:w="3097" w:type="dxa"/>
            <w:tcBorders>
              <w:top w:val="dashSmallGap" w:sz="4" w:space="0" w:color="BFBFBF" w:themeColor="background1" w:themeShade="BF"/>
              <w:left w:val="nil"/>
              <w:bottom w:val="nil"/>
              <w:right w:val="nil"/>
            </w:tcBorders>
          </w:tcPr>
          <w:p w14:paraId="7221CE03" w14:textId="77777777" w:rsidR="00274209" w:rsidRDefault="00274209" w:rsidP="00D67331">
            <w:pPr>
              <w:pStyle w:val="ProductList-Offering2"/>
            </w:pPr>
            <w:bookmarkStart w:id="1021" w:name="_Toc379797316"/>
            <w:bookmarkStart w:id="1022" w:name="_Toc380513342"/>
            <w:bookmarkStart w:id="1023" w:name="_Toc380655390"/>
            <w:bookmarkStart w:id="1024" w:name="_Toc399856911"/>
            <w:r>
              <w:t>Add-On für Microsoft Dynamics CRM Online-Zusatzspeicher</w:t>
            </w:r>
            <w:r>
              <w:fldChar w:fldCharType="begin"/>
            </w:r>
            <w:r>
              <w:instrText>XE "Add-On für Microsoft Dynamics CRM Online-Zusatzspeicher"</w:instrText>
            </w:r>
            <w:r>
              <w:fldChar w:fldCharType="end"/>
            </w:r>
            <w:r>
              <w:t xml:space="preserve"> (Add-On-AL)</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7221CE04" w14:textId="77777777" w:rsidR="00274209" w:rsidRDefault="00274209"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221CE05" w14:textId="77777777" w:rsidR="00274209" w:rsidRDefault="00274209" w:rsidP="00C4636F">
            <w:pPr>
              <w:pStyle w:val="ProductList-OfferingBody"/>
              <w:ind w:left="-113"/>
              <w:jc w:val="center"/>
            </w:pPr>
          </w:p>
        </w:tc>
        <w:tc>
          <w:tcPr>
            <w:tcW w:w="767" w:type="dxa"/>
            <w:shd w:val="clear" w:color="auto" w:fill="70AD47" w:themeFill="accent6"/>
            <w:vAlign w:val="center"/>
          </w:tcPr>
          <w:p w14:paraId="7221CE06"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E07" w14:textId="77777777" w:rsidR="00274209" w:rsidRPr="001271C2" w:rsidRDefault="00274209"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14:paraId="7221CE08"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E09" w14:textId="77777777" w:rsidR="00274209" w:rsidRDefault="00274209" w:rsidP="00C4636F">
            <w:pPr>
              <w:pStyle w:val="ProductList-OfferingBody"/>
              <w:ind w:left="-113"/>
              <w:jc w:val="center"/>
            </w:pPr>
          </w:p>
        </w:tc>
        <w:tc>
          <w:tcPr>
            <w:tcW w:w="768" w:type="dxa"/>
            <w:shd w:val="clear" w:color="auto" w:fill="BFBFBF" w:themeFill="background1" w:themeFillShade="BF"/>
            <w:vAlign w:val="center"/>
          </w:tcPr>
          <w:p w14:paraId="7221CE0A"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E0B" w14:textId="77777777" w:rsidR="00274209" w:rsidRDefault="00274209" w:rsidP="00C4636F">
            <w:pPr>
              <w:pStyle w:val="ProductList-OfferingBody"/>
              <w:ind w:left="-113"/>
              <w:jc w:val="center"/>
            </w:pPr>
          </w:p>
        </w:tc>
        <w:tc>
          <w:tcPr>
            <w:tcW w:w="767" w:type="dxa"/>
            <w:shd w:val="clear" w:color="auto" w:fill="BFBFBF" w:themeFill="background1" w:themeFillShade="BF"/>
            <w:vAlign w:val="center"/>
          </w:tcPr>
          <w:p w14:paraId="7221CE0C" w14:textId="77777777" w:rsidR="00274209" w:rsidRDefault="00274209" w:rsidP="00C4636F">
            <w:pPr>
              <w:pStyle w:val="ProductList-OfferingBody"/>
              <w:ind w:left="-113"/>
              <w:jc w:val="center"/>
            </w:pPr>
          </w:p>
        </w:tc>
        <w:tc>
          <w:tcPr>
            <w:tcW w:w="798" w:type="dxa"/>
            <w:shd w:val="clear" w:color="auto" w:fill="BFBFBF" w:themeFill="background1" w:themeFillShade="BF"/>
            <w:vAlign w:val="center"/>
          </w:tcPr>
          <w:p w14:paraId="7221CE0D" w14:textId="77777777" w:rsidR="00274209" w:rsidRDefault="00274209" w:rsidP="00C4636F">
            <w:pPr>
              <w:pStyle w:val="ProductList-OfferingBody"/>
              <w:ind w:left="-113"/>
              <w:jc w:val="center"/>
            </w:pPr>
          </w:p>
        </w:tc>
      </w:tr>
    </w:tbl>
    <w:p w14:paraId="7221CE0F" w14:textId="77777777"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693"/>
        <w:gridCol w:w="3597"/>
      </w:tblGrid>
      <w:tr w:rsidR="00274209" w14:paraId="7221CE13" w14:textId="77777777" w:rsidTr="00ED2FED">
        <w:tc>
          <w:tcPr>
            <w:tcW w:w="4500" w:type="dxa"/>
          </w:tcPr>
          <w:p w14:paraId="7221CE10" w14:textId="77777777" w:rsidR="00274209" w:rsidRDefault="00274209" w:rsidP="008B2E04">
            <w:pPr>
              <w:pStyle w:val="ProductList-Body"/>
              <w:spacing w:before="20" w:after="20"/>
              <w:ind w:left="162" w:hanging="162"/>
            </w:pPr>
            <w:r>
              <w:t xml:space="preserve">Zur Verringerung berechtigt: </w:t>
            </w:r>
            <w:r>
              <w:rPr>
                <w:b/>
              </w:rPr>
              <w:t>Alle</w:t>
            </w:r>
          </w:p>
        </w:tc>
        <w:tc>
          <w:tcPr>
            <w:tcW w:w="2693" w:type="dxa"/>
          </w:tcPr>
          <w:p w14:paraId="7221CE11" w14:textId="77777777" w:rsidR="00274209" w:rsidRDefault="00274209" w:rsidP="00AB223B">
            <w:pPr>
              <w:pStyle w:val="ProductList-Body"/>
              <w:spacing w:before="20" w:after="20"/>
            </w:pPr>
            <w:r>
              <w:t xml:space="preserve">Produkt-Pool: </w:t>
            </w:r>
            <w:r>
              <w:rPr>
                <w:b/>
              </w:rPr>
              <w:t>Server</w:t>
            </w:r>
          </w:p>
        </w:tc>
        <w:tc>
          <w:tcPr>
            <w:tcW w:w="3597" w:type="dxa"/>
          </w:tcPr>
          <w:p w14:paraId="7221CE12" w14:textId="77777777" w:rsidR="00274209" w:rsidRDefault="00274209" w:rsidP="00AB223B">
            <w:pPr>
              <w:pStyle w:val="ProductList-Body"/>
              <w:spacing w:before="20" w:after="20"/>
            </w:pPr>
            <w:r>
              <w:t xml:space="preserve">True Up-berechtigt: </w:t>
            </w:r>
            <w:r>
              <w:rPr>
                <w:b/>
              </w:rPr>
              <w:t>Alle</w:t>
            </w:r>
          </w:p>
        </w:tc>
      </w:tr>
      <w:tr w:rsidR="00274209" w14:paraId="7221CE17" w14:textId="77777777" w:rsidTr="00ED2FED">
        <w:tc>
          <w:tcPr>
            <w:tcW w:w="4500" w:type="dxa"/>
          </w:tcPr>
          <w:p w14:paraId="7221CE14" w14:textId="77777777" w:rsidR="00274209" w:rsidRPr="008B2E04" w:rsidRDefault="00274209" w:rsidP="00AB223B">
            <w:pPr>
              <w:pStyle w:val="ProductList-Body"/>
              <w:spacing w:before="20" w:after="20"/>
              <w:ind w:left="162" w:hanging="162"/>
            </w:pPr>
            <w:r>
              <w:t xml:space="preserve">Übergangsberechtigt: </w:t>
            </w:r>
            <w:r>
              <w:rPr>
                <w:b/>
              </w:rPr>
              <w:t>Essential, Basic und Professional</w:t>
            </w:r>
          </w:p>
        </w:tc>
        <w:tc>
          <w:tcPr>
            <w:tcW w:w="2693" w:type="dxa"/>
          </w:tcPr>
          <w:p w14:paraId="7221CE15" w14:textId="77777777" w:rsidR="00274209" w:rsidRDefault="00274209" w:rsidP="00AB223B">
            <w:pPr>
              <w:pStyle w:val="ProductList-Body"/>
              <w:spacing w:before="20" w:after="20"/>
            </w:pPr>
          </w:p>
        </w:tc>
        <w:tc>
          <w:tcPr>
            <w:tcW w:w="3597" w:type="dxa"/>
          </w:tcPr>
          <w:p w14:paraId="7221CE16" w14:textId="77777777" w:rsidR="00274209" w:rsidRDefault="00274209" w:rsidP="008B2E04">
            <w:pPr>
              <w:pStyle w:val="ProductList-Body"/>
              <w:spacing w:before="20" w:after="20"/>
            </w:pPr>
          </w:p>
        </w:tc>
      </w:tr>
    </w:tbl>
    <w:p w14:paraId="7221CE18"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CE19" w14:textId="77777777" w:rsidR="008F4ABC" w:rsidRPr="0009164C" w:rsidRDefault="008F4ABC" w:rsidP="008F4ABC">
      <w:pPr>
        <w:pStyle w:val="ProductList-Body"/>
        <w:rPr>
          <w:b/>
        </w:rPr>
      </w:pPr>
      <w:r>
        <w:rPr>
          <w:b/>
          <w:color w:val="00188F"/>
        </w:rPr>
        <w:t>Add-On-Nutzer-ALs</w:t>
      </w:r>
    </w:p>
    <w:p w14:paraId="7221CE1A" w14:textId="77777777" w:rsidR="008F4ABC" w:rsidRDefault="008F4ABC" w:rsidP="008F4ABC">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7221CE1B"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5"/>
        <w:gridCol w:w="5337"/>
      </w:tblGrid>
      <w:tr w:rsidR="008F4ABC" w14:paraId="7221CE1E" w14:textId="77777777" w:rsidTr="005A5CC4">
        <w:trPr>
          <w:tblHeader/>
        </w:trPr>
        <w:tc>
          <w:tcPr>
            <w:tcW w:w="5400" w:type="dxa"/>
            <w:shd w:val="clear" w:color="auto" w:fill="0072C6"/>
          </w:tcPr>
          <w:p w14:paraId="7221CE1C"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7221CE1D"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7221CE21" w14:textId="77777777" w:rsidTr="005A5CC4">
        <w:tc>
          <w:tcPr>
            <w:tcW w:w="5400" w:type="dxa"/>
          </w:tcPr>
          <w:p w14:paraId="7221CE1F" w14:textId="77777777" w:rsidR="008F4ABC" w:rsidRDefault="008F4ABC" w:rsidP="009130AF">
            <w:pPr>
              <w:pStyle w:val="ProductList-Body"/>
            </w:pPr>
            <w:r>
              <w:t>CAL für Microsoft Dynamics CRM 2013 Essentials</w:t>
            </w:r>
            <w:r>
              <w:rPr>
                <w:vertAlign w:val="superscript"/>
              </w:rPr>
              <w:t>1</w:t>
            </w:r>
          </w:p>
        </w:tc>
        <w:tc>
          <w:tcPr>
            <w:tcW w:w="5395" w:type="dxa"/>
          </w:tcPr>
          <w:p w14:paraId="7221CE20" w14:textId="77777777" w:rsidR="008F4ABC" w:rsidRDefault="008F4ABC" w:rsidP="009130AF">
            <w:pPr>
              <w:pStyle w:val="ProductList-Body"/>
            </w:pPr>
            <w:r>
              <w:t>Nutzer-AL für Dynamics CRM Online Essentials für SA</w:t>
            </w:r>
          </w:p>
        </w:tc>
      </w:tr>
      <w:tr w:rsidR="008F4ABC" w14:paraId="7221CE25" w14:textId="77777777" w:rsidTr="005A5CC4">
        <w:tc>
          <w:tcPr>
            <w:tcW w:w="5400" w:type="dxa"/>
          </w:tcPr>
          <w:p w14:paraId="7221CE22" w14:textId="77777777" w:rsidR="008F4ABC" w:rsidRDefault="008F4ABC" w:rsidP="008F4ABC">
            <w:pPr>
              <w:pStyle w:val="ProductList-Body"/>
            </w:pPr>
            <w:r>
              <w:t>CAL für Microsoft Dynamics CRM 2013 Basic</w:t>
            </w:r>
            <w:r>
              <w:rPr>
                <w:vertAlign w:val="superscript"/>
              </w:rPr>
              <w:t>1</w:t>
            </w:r>
            <w:r>
              <w:t xml:space="preserve"> oder</w:t>
            </w:r>
          </w:p>
          <w:p w14:paraId="7221CE23" w14:textId="77777777" w:rsidR="008F4ABC" w:rsidRDefault="008F4ABC" w:rsidP="008F4ABC">
            <w:pPr>
              <w:pStyle w:val="ProductList-Body"/>
            </w:pPr>
            <w:r>
              <w:t>Zusätzliche CAL zur Grundlegenden Verwendung von Microsoft Dynamics CRM 2013</w:t>
            </w:r>
            <w:r>
              <w:rPr>
                <w:vertAlign w:val="superscript"/>
              </w:rPr>
              <w:t>1</w:t>
            </w:r>
          </w:p>
        </w:tc>
        <w:tc>
          <w:tcPr>
            <w:tcW w:w="5395" w:type="dxa"/>
          </w:tcPr>
          <w:p w14:paraId="7221CE24" w14:textId="77777777" w:rsidR="008F4ABC" w:rsidRDefault="00550011" w:rsidP="009130AF">
            <w:pPr>
              <w:pStyle w:val="ProductList-Body"/>
            </w:pPr>
            <w:r>
              <w:t>Nutzer-AL für Dynamics CRM Online Basic für SA</w:t>
            </w:r>
          </w:p>
        </w:tc>
      </w:tr>
      <w:tr w:rsidR="008F4ABC" w14:paraId="7221CE29" w14:textId="77777777" w:rsidTr="005A5CC4">
        <w:tc>
          <w:tcPr>
            <w:tcW w:w="5400" w:type="dxa"/>
          </w:tcPr>
          <w:p w14:paraId="7221CE26" w14:textId="77777777" w:rsidR="008F4ABC" w:rsidRDefault="008F4ABC" w:rsidP="008F4ABC">
            <w:pPr>
              <w:pStyle w:val="ProductList-Body"/>
            </w:pPr>
            <w:r>
              <w:t>CAL für Microsoft Dynamics CRM 2013 Professional</w:t>
            </w:r>
            <w:r>
              <w:rPr>
                <w:vertAlign w:val="superscript"/>
              </w:rPr>
              <w:t>1</w:t>
            </w:r>
            <w:r>
              <w:t xml:space="preserve"> oder</w:t>
            </w:r>
          </w:p>
          <w:p w14:paraId="7221CE27" w14:textId="77777777" w:rsidR="008F4ABC" w:rsidRDefault="008F4ABC" w:rsidP="008F4ABC">
            <w:pPr>
              <w:pStyle w:val="ProductList-Body"/>
            </w:pPr>
            <w:r>
              <w:t>Zusätzliche CAL zur Professionellen Verwendung von Microsoft Dynamics CRM 2013</w:t>
            </w:r>
            <w:r>
              <w:rPr>
                <w:vertAlign w:val="superscript"/>
              </w:rPr>
              <w:t>1</w:t>
            </w:r>
          </w:p>
        </w:tc>
        <w:tc>
          <w:tcPr>
            <w:tcW w:w="5395" w:type="dxa"/>
          </w:tcPr>
          <w:p w14:paraId="7221CE28" w14:textId="77777777" w:rsidR="008F4ABC" w:rsidRDefault="008F4ABC" w:rsidP="009130AF">
            <w:pPr>
              <w:pStyle w:val="ProductList-Body"/>
            </w:pPr>
            <w:r>
              <w:t>Nutzer-AL für Microsoft Dynamics CRM Online Professional für SA</w:t>
            </w:r>
          </w:p>
        </w:tc>
      </w:tr>
    </w:tbl>
    <w:p w14:paraId="7221CE2A" w14:textId="77777777" w:rsidR="008F4ABC" w:rsidRPr="0009164C" w:rsidRDefault="008F4ABC" w:rsidP="008F4ABC">
      <w:pPr>
        <w:pStyle w:val="ProductList-Body"/>
        <w:tabs>
          <w:tab w:val="clear" w:pos="158"/>
          <w:tab w:val="left" w:pos="180"/>
        </w:tabs>
        <w:rPr>
          <w:i/>
        </w:rPr>
      </w:pPr>
      <w:r>
        <w:rPr>
          <w:vertAlign w:val="superscript"/>
        </w:rPr>
        <w:t>1</w:t>
      </w:r>
      <w:r>
        <w:rPr>
          <w:i/>
        </w:rPr>
        <w:t>Mit aktiver SA</w:t>
      </w:r>
    </w:p>
    <w:p w14:paraId="7221CE2B" w14:textId="77777777" w:rsidR="008F4ABC" w:rsidRPr="008F4ABC" w:rsidRDefault="008F4ABC" w:rsidP="008F4ABC">
      <w:pPr>
        <w:pStyle w:val="ProductList-Body"/>
      </w:pPr>
    </w:p>
    <w:p w14:paraId="7221CE2C" w14:textId="77777777" w:rsidR="00B3772C" w:rsidRPr="00B3772C" w:rsidRDefault="00B3772C" w:rsidP="00B3772C">
      <w:pPr>
        <w:pStyle w:val="ProductList-Body"/>
        <w:rPr>
          <w:b/>
        </w:rPr>
      </w:pPr>
      <w:r>
        <w:rPr>
          <w:b/>
          <w:color w:val="00188F"/>
        </w:rPr>
        <w:t>Campus- und School-Vertrag</w:t>
      </w:r>
    </w:p>
    <w:p w14:paraId="7221CE2D" w14:textId="77777777" w:rsidR="00B3772C" w:rsidRDefault="00B3772C" w:rsidP="00B3772C">
      <w:pPr>
        <w:pStyle w:val="ProductList-Body"/>
      </w:pPr>
      <w:r>
        <w:t>Abonnementlizenzen für Microsoft Dynamics CRM Online, die im Rahmen eines CA/SA verkauft werden, können für die gesamte Einrichtung oder nu</w:t>
      </w:r>
      <w:r w:rsidR="00C61360">
        <w:t xml:space="preserve">r Teile davon erworben werden. </w:t>
      </w:r>
      <w:r>
        <w:t>Abonnementlizenzen müssen für jeden Nutzer</w:t>
      </w:r>
      <w:r w:rsidR="00C61360">
        <w:t xml:space="preserve"> einzeln abgeschlossen werden. </w:t>
      </w:r>
      <w:r>
        <w:t>Wenn zusätzliche Nutzer-Abonnementlizenzen für den Zugriff auf Microsoft Dynamic CRM benötigt werden, muss eine entsprechende Anzahl an Nutzer-ALs bestellt werden.</w:t>
      </w:r>
    </w:p>
    <w:p w14:paraId="7221CE2E" w14:textId="77777777" w:rsidR="00B3772C" w:rsidRDefault="00B3772C" w:rsidP="00B3772C">
      <w:pPr>
        <w:pStyle w:val="ProductList-Body"/>
      </w:pPr>
    </w:p>
    <w:p w14:paraId="7221CE2F" w14:textId="77777777" w:rsidR="00B3772C" w:rsidRPr="00B3772C" w:rsidRDefault="00B3772C" w:rsidP="00B3772C">
      <w:pPr>
        <w:pStyle w:val="ProductList-Body"/>
        <w:rPr>
          <w:b/>
        </w:rPr>
      </w:pPr>
      <w:r>
        <w:rPr>
          <w:b/>
          <w:color w:val="00188F"/>
        </w:rPr>
        <w:t>Microsoft Dynamics CRM Online – Microsoft Dynamics Marketing Online-Integrationsgewährung</w:t>
      </w:r>
    </w:p>
    <w:p w14:paraId="7221CE30" w14:textId="77777777" w:rsidR="00782C7B" w:rsidRDefault="00B3772C" w:rsidP="00B3772C">
      <w:pPr>
        <w:pStyle w:val="ProductList-Body"/>
      </w:pPr>
      <w:r>
        <w:t>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Diese Nutzer benötigen keine Nutzer-AL für Microsoft Dynamics CRM Online. Dieser Verzicht gilt bis zum 30. Juni 2014. Danach behält sich Microsoft das Recht vor, entsprechende Nutzer-ALs zu verlangen.</w:t>
      </w:r>
    </w:p>
    <w:p w14:paraId="7221CE31" w14:textId="77777777" w:rsidR="00E05F95" w:rsidRDefault="00E05F95" w:rsidP="00B3772C">
      <w:pPr>
        <w:pStyle w:val="ProductList-Body"/>
      </w:pPr>
      <w:bookmarkStart w:id="1025" w:name="_Toc378147662"/>
      <w:bookmarkStart w:id="1026" w:name="_Toc378151559"/>
    </w:p>
    <w:p w14:paraId="7221CE32" w14:textId="77777777" w:rsidR="00E05F95" w:rsidRPr="00241D62" w:rsidRDefault="0043674F" w:rsidP="00241D62">
      <w:pPr>
        <w:pStyle w:val="ProductList-Body"/>
        <w:rPr>
          <w:b/>
        </w:rPr>
      </w:pPr>
      <w:r>
        <w:rPr>
          <w:b/>
          <w:color w:val="00188F"/>
        </w:rPr>
        <w:t>Microsoft Dynamics CRM Online-Supportangebote</w:t>
      </w:r>
    </w:p>
    <w:p w14:paraId="7221CE33"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Details zu den Supportangeboten für Microsoft Dynamics CRM Online sind </w:t>
      </w:r>
      <w:r>
        <w:rPr>
          <w:rStyle w:val="ProductList-BodyChar"/>
        </w:rPr>
        <w:t xml:space="preserve">unter </w:t>
      </w:r>
      <w:hyperlink r:id="rId51" w:anchor="support" w:history="1">
        <w:r>
          <w:rPr>
            <w:rStyle w:val="Hyperlink"/>
            <w:sz w:val="18"/>
          </w:rPr>
          <w:t>http://www.microsoft.com/en-us/dynamics/crm-purchase-online.aspx#support</w:t>
        </w:r>
      </w:hyperlink>
      <w:r w:rsidR="00C61360">
        <w:rPr>
          <w:rFonts w:cstheme="minorHAnsi"/>
          <w:sz w:val="18"/>
          <w:szCs w:val="18"/>
        </w:rPr>
        <w:t xml:space="preserve"> verfügbar. </w:t>
      </w:r>
      <w:r>
        <w:rPr>
          <w:sz w:val="18"/>
        </w:rPr>
        <w:t>Soweit nichts anderes zwischen einem Kunden und Microsoft schriftlich vereinbart wurde, wird der Support i</w:t>
      </w:r>
      <w:r w:rsidR="00C61360">
        <w:rPr>
          <w:sz w:val="18"/>
        </w:rPr>
        <w:t xml:space="preserve">n englischer Sprache erbracht. </w:t>
      </w:r>
      <w:r>
        <w:rPr>
          <w:sz w:val="18"/>
        </w:rPr>
        <w:t>Kunden werden gebeten, Supportfälle über das Internet zu melden und bei Einreichen der Supportanfrage den anfänglichen Schweregrad festzulegen.</w:t>
      </w:r>
    </w:p>
    <w:p w14:paraId="7221CE34"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E35" w14:textId="77777777" w:rsidR="00AB223B" w:rsidRDefault="00AB223B" w:rsidP="00991E89">
      <w:pPr>
        <w:pStyle w:val="ProductList-Offering2Heading"/>
        <w:outlineLvl w:val="2"/>
      </w:pPr>
      <w:bookmarkStart w:id="1027" w:name="_Toc378147663"/>
      <w:bookmarkStart w:id="1028" w:name="_Toc378151560"/>
      <w:bookmarkStart w:id="1029" w:name="_Toc379797328"/>
      <w:bookmarkStart w:id="1030" w:name="_Toc399856912"/>
      <w:bookmarkEnd w:id="1025"/>
      <w:bookmarkEnd w:id="1026"/>
      <w:r>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F9642B" w14:paraId="7221CE41" w14:textId="77777777" w:rsidTr="006B1497">
        <w:trPr>
          <w:cantSplit/>
          <w:tblHeader/>
        </w:trPr>
        <w:tc>
          <w:tcPr>
            <w:tcW w:w="3097" w:type="dxa"/>
            <w:tcBorders>
              <w:bottom w:val="nil"/>
            </w:tcBorders>
            <w:shd w:val="clear" w:color="auto" w:fill="00188F"/>
          </w:tcPr>
          <w:p w14:paraId="7221CE36" w14:textId="77777777" w:rsidR="00F9642B" w:rsidRPr="00EE0836" w:rsidRDefault="00F9642B"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7221CE37" w14:textId="77777777" w:rsidR="00F9642B" w:rsidRPr="00EE0836" w:rsidRDefault="00F9642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67" w:type="dxa"/>
            <w:tcBorders>
              <w:left w:val="single" w:sz="12" w:space="0" w:color="FFFFFF" w:themeColor="background1"/>
            </w:tcBorders>
            <w:shd w:val="clear" w:color="auto" w:fill="00188F"/>
            <w:vAlign w:val="center"/>
          </w:tcPr>
          <w:p w14:paraId="7221CE38"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7221CE39"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7221CE3A"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7221CE3B"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7221CE3C"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7221CE3D"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7221CE3E"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7221CE3F"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14:paraId="7221CE40" w14:textId="77777777" w:rsidR="00F9642B" w:rsidRPr="00C70E1D" w:rsidRDefault="00F9642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F9642B" w14:paraId="7221CE4D" w14:textId="77777777" w:rsidTr="006B1497">
        <w:trPr>
          <w:cantSplit/>
        </w:trPr>
        <w:tc>
          <w:tcPr>
            <w:tcW w:w="3097" w:type="dxa"/>
            <w:tcBorders>
              <w:top w:val="nil"/>
              <w:left w:val="nil"/>
              <w:bottom w:val="nil"/>
              <w:right w:val="nil"/>
            </w:tcBorders>
          </w:tcPr>
          <w:p w14:paraId="7221CE42" w14:textId="77777777" w:rsidR="00F9642B" w:rsidRDefault="00F9642B" w:rsidP="009130AF">
            <w:pPr>
              <w:pStyle w:val="ProductList-Offering2"/>
            </w:pPr>
            <w:bookmarkStart w:id="1031" w:name="_Toc399856913"/>
            <w:r>
              <w:t>Microsoft Dynamics Marketing Enterprise (Nutzer-AL)</w:t>
            </w:r>
            <w:bookmarkEnd w:id="1031"/>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7221CE43" w14:textId="77777777" w:rsidR="00F9642B" w:rsidRDefault="00F964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44" w14:textId="77777777" w:rsidR="00F9642B" w:rsidRDefault="00F9642B" w:rsidP="009130AF">
            <w:pPr>
              <w:pStyle w:val="ProductList-OfferingBody"/>
              <w:ind w:left="-113"/>
              <w:jc w:val="center"/>
            </w:pPr>
          </w:p>
        </w:tc>
        <w:tc>
          <w:tcPr>
            <w:tcW w:w="767" w:type="dxa"/>
            <w:shd w:val="clear" w:color="auto" w:fill="70AD47" w:themeFill="accent6"/>
            <w:vAlign w:val="center"/>
          </w:tcPr>
          <w:p w14:paraId="7221CE45" w14:textId="77777777" w:rsidR="00F9642B" w:rsidRPr="001271C2" w:rsidRDefault="00F9642B"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7221CE46" w14:textId="77777777" w:rsidR="00F9642B" w:rsidRDefault="00F9642B" w:rsidP="009130AF">
            <w:pPr>
              <w:pStyle w:val="ProductList-OfferingBody"/>
              <w:ind w:left="-113"/>
              <w:jc w:val="center"/>
            </w:pPr>
          </w:p>
        </w:tc>
        <w:tc>
          <w:tcPr>
            <w:tcW w:w="767" w:type="dxa"/>
            <w:shd w:val="clear" w:color="auto" w:fill="70AD47" w:themeFill="accent6"/>
            <w:vAlign w:val="center"/>
          </w:tcPr>
          <w:p w14:paraId="7221CE47"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48" w14:textId="77777777" w:rsidR="00F9642B" w:rsidRDefault="00F9642B" w:rsidP="009130AF">
            <w:pPr>
              <w:pStyle w:val="ProductList-OfferingBody"/>
              <w:ind w:left="-113"/>
              <w:jc w:val="center"/>
            </w:pPr>
          </w:p>
        </w:tc>
        <w:tc>
          <w:tcPr>
            <w:tcW w:w="768" w:type="dxa"/>
            <w:shd w:val="clear" w:color="auto" w:fill="BFBFBF" w:themeFill="background1" w:themeFillShade="BF"/>
            <w:vAlign w:val="center"/>
          </w:tcPr>
          <w:p w14:paraId="7221CE49"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4A"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4B" w14:textId="77777777" w:rsidR="00F9642B" w:rsidRDefault="00F9642B" w:rsidP="009130AF">
            <w:pPr>
              <w:pStyle w:val="ProductList-OfferingBody"/>
              <w:ind w:left="-113"/>
              <w:jc w:val="center"/>
            </w:pPr>
          </w:p>
        </w:tc>
        <w:tc>
          <w:tcPr>
            <w:tcW w:w="798" w:type="dxa"/>
            <w:shd w:val="clear" w:color="auto" w:fill="BFBFBF" w:themeFill="background1" w:themeFillShade="BF"/>
            <w:vAlign w:val="center"/>
          </w:tcPr>
          <w:p w14:paraId="7221CE4C" w14:textId="77777777" w:rsidR="00F9642B" w:rsidRDefault="00F9642B" w:rsidP="009130AF">
            <w:pPr>
              <w:pStyle w:val="ProductList-OfferingBody"/>
              <w:ind w:left="-113"/>
              <w:jc w:val="center"/>
            </w:pPr>
          </w:p>
        </w:tc>
      </w:tr>
      <w:tr w:rsidR="00F9642B" w14:paraId="7221CE59" w14:textId="77777777" w:rsidTr="006B1497">
        <w:trPr>
          <w:cantSplit/>
        </w:trPr>
        <w:tc>
          <w:tcPr>
            <w:tcW w:w="3097" w:type="dxa"/>
            <w:tcBorders>
              <w:top w:val="nil"/>
              <w:left w:val="nil"/>
              <w:bottom w:val="nil"/>
              <w:right w:val="nil"/>
            </w:tcBorders>
          </w:tcPr>
          <w:p w14:paraId="7221CE4E" w14:textId="77777777" w:rsidR="00F9642B" w:rsidRDefault="00F9642B" w:rsidP="009130AF">
            <w:pPr>
              <w:pStyle w:val="ProductList-Offering2"/>
            </w:pPr>
            <w:bookmarkStart w:id="1032" w:name="_Toc399856914"/>
            <w:r>
              <w:t>Microsoft Dynamics Marketing Enterprise Extra Messages (Add-On-AL)</w:t>
            </w:r>
            <w:bookmarkEnd w:id="1032"/>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7221CE4F" w14:textId="77777777" w:rsidR="00F9642B" w:rsidRDefault="00F964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50" w14:textId="77777777" w:rsidR="00F9642B" w:rsidRDefault="00F9642B" w:rsidP="009130AF">
            <w:pPr>
              <w:pStyle w:val="ProductList-OfferingBody"/>
              <w:ind w:left="-113"/>
              <w:jc w:val="center"/>
            </w:pPr>
          </w:p>
        </w:tc>
        <w:tc>
          <w:tcPr>
            <w:tcW w:w="767" w:type="dxa"/>
            <w:shd w:val="clear" w:color="auto" w:fill="70AD47" w:themeFill="accent6"/>
            <w:vAlign w:val="center"/>
          </w:tcPr>
          <w:p w14:paraId="7221CE51" w14:textId="77777777" w:rsidR="00F9642B" w:rsidRPr="001271C2" w:rsidRDefault="00F9642B"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7221CE52" w14:textId="77777777" w:rsidR="00F9642B" w:rsidRDefault="00F9642B" w:rsidP="009130AF">
            <w:pPr>
              <w:pStyle w:val="ProductList-OfferingBody"/>
              <w:ind w:left="-113"/>
              <w:jc w:val="center"/>
            </w:pPr>
          </w:p>
        </w:tc>
        <w:tc>
          <w:tcPr>
            <w:tcW w:w="767" w:type="dxa"/>
            <w:shd w:val="clear" w:color="auto" w:fill="70AD47" w:themeFill="accent6"/>
            <w:vAlign w:val="center"/>
          </w:tcPr>
          <w:p w14:paraId="7221CE53"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54" w14:textId="77777777" w:rsidR="00F9642B" w:rsidRDefault="00F9642B" w:rsidP="009130AF">
            <w:pPr>
              <w:pStyle w:val="ProductList-OfferingBody"/>
              <w:ind w:left="-113"/>
              <w:jc w:val="center"/>
            </w:pPr>
          </w:p>
        </w:tc>
        <w:tc>
          <w:tcPr>
            <w:tcW w:w="768" w:type="dxa"/>
            <w:shd w:val="clear" w:color="auto" w:fill="BFBFBF" w:themeFill="background1" w:themeFillShade="BF"/>
            <w:vAlign w:val="center"/>
          </w:tcPr>
          <w:p w14:paraId="7221CE55"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56"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57" w14:textId="77777777" w:rsidR="00F9642B" w:rsidRDefault="00F9642B" w:rsidP="009130AF">
            <w:pPr>
              <w:pStyle w:val="ProductList-OfferingBody"/>
              <w:ind w:left="-113"/>
              <w:jc w:val="center"/>
            </w:pPr>
          </w:p>
        </w:tc>
        <w:tc>
          <w:tcPr>
            <w:tcW w:w="798" w:type="dxa"/>
            <w:shd w:val="clear" w:color="auto" w:fill="BFBFBF" w:themeFill="background1" w:themeFillShade="BF"/>
            <w:vAlign w:val="center"/>
          </w:tcPr>
          <w:p w14:paraId="7221CE58" w14:textId="77777777" w:rsidR="00F9642B" w:rsidRDefault="00F9642B" w:rsidP="009130AF">
            <w:pPr>
              <w:pStyle w:val="ProductList-OfferingBody"/>
              <w:ind w:left="-113"/>
              <w:jc w:val="center"/>
            </w:pPr>
          </w:p>
        </w:tc>
      </w:tr>
      <w:tr w:rsidR="00F9642B" w14:paraId="7221CE65" w14:textId="77777777" w:rsidTr="004A1AEE">
        <w:trPr>
          <w:cantSplit/>
        </w:trPr>
        <w:tc>
          <w:tcPr>
            <w:tcW w:w="3097" w:type="dxa"/>
            <w:tcBorders>
              <w:top w:val="nil"/>
              <w:left w:val="nil"/>
              <w:bottom w:val="nil"/>
              <w:right w:val="nil"/>
            </w:tcBorders>
          </w:tcPr>
          <w:p w14:paraId="7221CE5A" w14:textId="77777777" w:rsidR="00F9642B" w:rsidRDefault="00F9642B" w:rsidP="009130AF">
            <w:pPr>
              <w:pStyle w:val="ProductList-Offering2"/>
            </w:pPr>
            <w:bookmarkStart w:id="1033" w:name="_Toc399856915"/>
            <w:r>
              <w:t>Microsoft Dynamics Marketing Enterprise-Zusatz-Nicht-Produktionsinstanz (Add-On-AL)</w:t>
            </w:r>
            <w:bookmarkEnd w:id="1033"/>
            <w:r>
              <w:fldChar w:fldCharType="begin"/>
            </w:r>
            <w:r>
              <w:instrText>XE "Microsoft Dynamics Marketing Enterprise-Zusatz-Nicht-Produktionsinstanz (Add-On-AL)"</w:instrText>
            </w:r>
            <w:r>
              <w:fldChar w:fldCharType="end"/>
            </w:r>
          </w:p>
        </w:tc>
        <w:tc>
          <w:tcPr>
            <w:tcW w:w="767" w:type="dxa"/>
            <w:tcBorders>
              <w:top w:val="nil"/>
              <w:left w:val="nil"/>
              <w:bottom w:val="nil"/>
              <w:right w:val="nil"/>
            </w:tcBorders>
            <w:vAlign w:val="center"/>
          </w:tcPr>
          <w:p w14:paraId="7221CE5B" w14:textId="77777777" w:rsidR="00F9642B" w:rsidRDefault="00F964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5C" w14:textId="77777777" w:rsidR="00F9642B" w:rsidRDefault="00F9642B" w:rsidP="009130AF">
            <w:pPr>
              <w:pStyle w:val="ProductList-OfferingBody"/>
              <w:ind w:left="-113"/>
              <w:jc w:val="center"/>
            </w:pPr>
          </w:p>
        </w:tc>
        <w:tc>
          <w:tcPr>
            <w:tcW w:w="767" w:type="dxa"/>
            <w:shd w:val="clear" w:color="auto" w:fill="70AD47" w:themeFill="accent6"/>
            <w:vAlign w:val="center"/>
          </w:tcPr>
          <w:p w14:paraId="7221CE5D" w14:textId="77777777" w:rsidR="00F9642B" w:rsidRPr="001271C2" w:rsidRDefault="00F9642B"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7221CE5E"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5F"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60" w14:textId="77777777" w:rsidR="00F9642B" w:rsidRDefault="00F9642B" w:rsidP="009130AF">
            <w:pPr>
              <w:pStyle w:val="ProductList-OfferingBody"/>
              <w:ind w:left="-113"/>
              <w:jc w:val="center"/>
            </w:pPr>
          </w:p>
        </w:tc>
        <w:tc>
          <w:tcPr>
            <w:tcW w:w="768" w:type="dxa"/>
            <w:shd w:val="clear" w:color="auto" w:fill="BFBFBF" w:themeFill="background1" w:themeFillShade="BF"/>
            <w:vAlign w:val="center"/>
          </w:tcPr>
          <w:p w14:paraId="7221CE61"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62"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63" w14:textId="77777777" w:rsidR="00F9642B" w:rsidRDefault="00F9642B" w:rsidP="009130AF">
            <w:pPr>
              <w:pStyle w:val="ProductList-OfferingBody"/>
              <w:ind w:left="-113"/>
              <w:jc w:val="center"/>
            </w:pPr>
          </w:p>
        </w:tc>
        <w:tc>
          <w:tcPr>
            <w:tcW w:w="798" w:type="dxa"/>
            <w:shd w:val="clear" w:color="auto" w:fill="BFBFBF" w:themeFill="background1" w:themeFillShade="BF"/>
            <w:vAlign w:val="center"/>
          </w:tcPr>
          <w:p w14:paraId="7221CE64" w14:textId="77777777" w:rsidR="00F9642B" w:rsidRDefault="00F9642B" w:rsidP="009130AF">
            <w:pPr>
              <w:pStyle w:val="ProductList-OfferingBody"/>
              <w:ind w:left="-113"/>
              <w:jc w:val="center"/>
            </w:pPr>
          </w:p>
        </w:tc>
      </w:tr>
      <w:tr w:rsidR="00F9642B" w14:paraId="7221CE71" w14:textId="77777777" w:rsidTr="004A1AEE">
        <w:trPr>
          <w:cantSplit/>
        </w:trPr>
        <w:tc>
          <w:tcPr>
            <w:tcW w:w="3097" w:type="dxa"/>
            <w:tcBorders>
              <w:top w:val="nil"/>
              <w:left w:val="nil"/>
              <w:bottom w:val="nil"/>
              <w:right w:val="nil"/>
            </w:tcBorders>
          </w:tcPr>
          <w:p w14:paraId="7221CE66" w14:textId="77777777" w:rsidR="00F9642B" w:rsidRDefault="00F9642B" w:rsidP="009130AF">
            <w:pPr>
              <w:pStyle w:val="ProductList-Offering2"/>
            </w:pPr>
            <w:bookmarkStart w:id="1034" w:name="_Toc399856916"/>
            <w:r>
              <w:t>Microsoft Dynamics Marketing Enterprise-Zusatz-Produktionsinstanz (Add-On-AL)</w:t>
            </w:r>
            <w:bookmarkEnd w:id="1034"/>
            <w:r>
              <w:fldChar w:fldCharType="begin"/>
            </w:r>
            <w:r>
              <w:instrText>XE "Microsoft Dynamics Marketing Enterprise-Zusatz-Produktionsinstanz (Add-On-AL)"</w:instrText>
            </w:r>
            <w:r>
              <w:fldChar w:fldCharType="end"/>
            </w:r>
          </w:p>
        </w:tc>
        <w:tc>
          <w:tcPr>
            <w:tcW w:w="767" w:type="dxa"/>
            <w:tcBorders>
              <w:top w:val="nil"/>
              <w:left w:val="nil"/>
              <w:bottom w:val="nil"/>
              <w:right w:val="nil"/>
            </w:tcBorders>
            <w:vAlign w:val="center"/>
          </w:tcPr>
          <w:p w14:paraId="7221CE67" w14:textId="77777777" w:rsidR="00F9642B" w:rsidRDefault="00F964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68" w14:textId="77777777" w:rsidR="00F9642B" w:rsidRDefault="00F9642B" w:rsidP="009130AF">
            <w:pPr>
              <w:pStyle w:val="ProductList-OfferingBody"/>
              <w:ind w:left="-113"/>
              <w:jc w:val="center"/>
            </w:pPr>
          </w:p>
        </w:tc>
        <w:tc>
          <w:tcPr>
            <w:tcW w:w="767" w:type="dxa"/>
            <w:shd w:val="clear" w:color="auto" w:fill="70AD47" w:themeFill="accent6"/>
            <w:vAlign w:val="center"/>
          </w:tcPr>
          <w:p w14:paraId="7221CE69" w14:textId="77777777" w:rsidR="00F9642B" w:rsidRPr="001271C2" w:rsidRDefault="00F9642B"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7221CE6A"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6B"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6C" w14:textId="77777777" w:rsidR="00F9642B" w:rsidRDefault="00F9642B" w:rsidP="009130AF">
            <w:pPr>
              <w:pStyle w:val="ProductList-OfferingBody"/>
              <w:ind w:left="-113"/>
              <w:jc w:val="center"/>
            </w:pPr>
          </w:p>
        </w:tc>
        <w:tc>
          <w:tcPr>
            <w:tcW w:w="768" w:type="dxa"/>
            <w:shd w:val="clear" w:color="auto" w:fill="BFBFBF" w:themeFill="background1" w:themeFillShade="BF"/>
            <w:vAlign w:val="center"/>
          </w:tcPr>
          <w:p w14:paraId="7221CE6D"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6E"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6F" w14:textId="77777777" w:rsidR="00F9642B" w:rsidRDefault="00F9642B" w:rsidP="009130AF">
            <w:pPr>
              <w:pStyle w:val="ProductList-OfferingBody"/>
              <w:ind w:left="-113"/>
              <w:jc w:val="center"/>
            </w:pPr>
          </w:p>
        </w:tc>
        <w:tc>
          <w:tcPr>
            <w:tcW w:w="798" w:type="dxa"/>
            <w:shd w:val="clear" w:color="auto" w:fill="BFBFBF" w:themeFill="background1" w:themeFillShade="BF"/>
            <w:vAlign w:val="center"/>
          </w:tcPr>
          <w:p w14:paraId="7221CE70" w14:textId="77777777" w:rsidR="00F9642B" w:rsidRDefault="00F9642B" w:rsidP="009130AF">
            <w:pPr>
              <w:pStyle w:val="ProductList-OfferingBody"/>
              <w:ind w:left="-113"/>
              <w:jc w:val="center"/>
            </w:pPr>
          </w:p>
        </w:tc>
      </w:tr>
      <w:tr w:rsidR="00F9642B" w14:paraId="7221CE7D" w14:textId="77777777" w:rsidTr="006B1497">
        <w:trPr>
          <w:cantSplit/>
        </w:trPr>
        <w:tc>
          <w:tcPr>
            <w:tcW w:w="3097" w:type="dxa"/>
            <w:tcBorders>
              <w:top w:val="nil"/>
              <w:left w:val="nil"/>
              <w:bottom w:val="nil"/>
              <w:right w:val="nil"/>
            </w:tcBorders>
          </w:tcPr>
          <w:p w14:paraId="7221CE72" w14:textId="77777777" w:rsidR="00F9642B" w:rsidRPr="006161A0" w:rsidRDefault="00F9642B" w:rsidP="009130AF">
            <w:pPr>
              <w:pStyle w:val="ProductList-Offering2"/>
              <w:rPr>
                <w:lang w:val="en-US"/>
              </w:rPr>
            </w:pPr>
            <w:bookmarkStart w:id="1035" w:name="_Toc399856917"/>
            <w:r w:rsidRPr="006161A0">
              <w:rPr>
                <w:lang w:val="en-US"/>
              </w:rPr>
              <w:t>Microsoft Dynamics Marketing Enterprise Extra Storage (Add-On-AL)</w:t>
            </w:r>
            <w:bookmarkEnd w:id="1035"/>
            <w:r>
              <w:fldChar w:fldCharType="begin"/>
            </w:r>
            <w:r w:rsidRPr="006161A0">
              <w:rPr>
                <w:lang w:val="en-US"/>
              </w:rPr>
              <w:instrText>XE "Microsoft Dynamics Marketing Enterprise Extra Storage (Add-On-AL)"</w:instrText>
            </w:r>
            <w:r>
              <w:fldChar w:fldCharType="end"/>
            </w:r>
          </w:p>
        </w:tc>
        <w:tc>
          <w:tcPr>
            <w:tcW w:w="767" w:type="dxa"/>
            <w:tcBorders>
              <w:top w:val="nil"/>
              <w:left w:val="nil"/>
              <w:bottom w:val="nil"/>
              <w:right w:val="nil"/>
            </w:tcBorders>
            <w:vAlign w:val="center"/>
          </w:tcPr>
          <w:p w14:paraId="7221CE73" w14:textId="77777777" w:rsidR="00F9642B" w:rsidRPr="006161A0" w:rsidRDefault="00F9642B"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221CE74" w14:textId="77777777" w:rsidR="00F9642B" w:rsidRPr="006161A0" w:rsidRDefault="00F9642B" w:rsidP="009130AF">
            <w:pPr>
              <w:pStyle w:val="ProductList-OfferingBody"/>
              <w:ind w:left="-113"/>
              <w:jc w:val="center"/>
              <w:rPr>
                <w:lang w:val="en-US"/>
              </w:rPr>
            </w:pPr>
          </w:p>
        </w:tc>
        <w:tc>
          <w:tcPr>
            <w:tcW w:w="767" w:type="dxa"/>
            <w:shd w:val="clear" w:color="auto" w:fill="70AD47" w:themeFill="accent6"/>
            <w:vAlign w:val="center"/>
          </w:tcPr>
          <w:p w14:paraId="7221CE75" w14:textId="77777777" w:rsidR="00F9642B" w:rsidRPr="001271C2" w:rsidRDefault="00F9642B" w:rsidP="00C61360">
            <w:pPr>
              <w:pStyle w:val="ProductList-OfferingBody"/>
              <w:ind w:left="-113"/>
              <w:jc w:val="center"/>
            </w:pPr>
            <w:r w:rsidRPr="001271C2">
              <w:fldChar w:fldCharType="begin"/>
            </w:r>
            <w:r w:rsidRPr="00F276B4">
              <w:rPr>
                <w:color w:val="1F497D"/>
                <w:lang w:val="en-US"/>
              </w:rPr>
              <w:instrText>AutoTextList  \s NoStyle \t “</w:instrText>
            </w:r>
            <w:r w:rsidRPr="00F276B4">
              <w:rPr>
                <w:lang w:val="en-US"/>
              </w:rPr>
              <w:instrText>Zusätzliches Produkt</w:instrText>
            </w:r>
            <w:r w:rsidRPr="00F276B4">
              <w:rPr>
                <w:color w:val="1F497D"/>
                <w:lang w:val="en-US"/>
              </w:rPr>
              <w:instrText>”</w:instrText>
            </w:r>
            <w:r w:rsidRPr="001271C2">
              <w:fldChar w:fldCharType="separate"/>
            </w:r>
            <w:r w:rsidRPr="00F276B4">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7221CE76" w14:textId="77777777" w:rsidR="00F9642B" w:rsidRDefault="00F9642B" w:rsidP="009130AF">
            <w:pPr>
              <w:pStyle w:val="ProductList-OfferingBody"/>
              <w:ind w:left="-113"/>
              <w:jc w:val="center"/>
            </w:pPr>
          </w:p>
        </w:tc>
        <w:tc>
          <w:tcPr>
            <w:tcW w:w="767" w:type="dxa"/>
            <w:shd w:val="clear" w:color="auto" w:fill="70AD47" w:themeFill="accent6"/>
            <w:vAlign w:val="center"/>
          </w:tcPr>
          <w:p w14:paraId="7221CE77"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78" w14:textId="77777777" w:rsidR="00F9642B" w:rsidRDefault="00F9642B" w:rsidP="009130AF">
            <w:pPr>
              <w:pStyle w:val="ProductList-OfferingBody"/>
              <w:ind w:left="-113"/>
              <w:jc w:val="center"/>
            </w:pPr>
          </w:p>
        </w:tc>
        <w:tc>
          <w:tcPr>
            <w:tcW w:w="768" w:type="dxa"/>
            <w:shd w:val="clear" w:color="auto" w:fill="BFBFBF" w:themeFill="background1" w:themeFillShade="BF"/>
            <w:vAlign w:val="center"/>
          </w:tcPr>
          <w:p w14:paraId="7221CE79"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7A"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7B" w14:textId="77777777" w:rsidR="00F9642B" w:rsidRDefault="00F9642B" w:rsidP="009130AF">
            <w:pPr>
              <w:pStyle w:val="ProductList-OfferingBody"/>
              <w:ind w:left="-113"/>
              <w:jc w:val="center"/>
            </w:pPr>
          </w:p>
        </w:tc>
        <w:tc>
          <w:tcPr>
            <w:tcW w:w="798" w:type="dxa"/>
            <w:shd w:val="clear" w:color="auto" w:fill="BFBFBF" w:themeFill="background1" w:themeFillShade="BF"/>
            <w:vAlign w:val="center"/>
          </w:tcPr>
          <w:p w14:paraId="7221CE7C" w14:textId="77777777" w:rsidR="00F9642B" w:rsidRDefault="00F9642B" w:rsidP="009130AF">
            <w:pPr>
              <w:pStyle w:val="ProductList-OfferingBody"/>
              <w:ind w:left="-113"/>
              <w:jc w:val="center"/>
            </w:pPr>
          </w:p>
        </w:tc>
      </w:tr>
      <w:tr w:rsidR="00F9642B" w14:paraId="7221CE89" w14:textId="77777777" w:rsidTr="004A1AEE">
        <w:trPr>
          <w:cantSplit/>
        </w:trPr>
        <w:tc>
          <w:tcPr>
            <w:tcW w:w="3097" w:type="dxa"/>
            <w:tcBorders>
              <w:top w:val="nil"/>
              <w:left w:val="nil"/>
              <w:bottom w:val="nil"/>
              <w:right w:val="nil"/>
            </w:tcBorders>
          </w:tcPr>
          <w:p w14:paraId="7221CE7E" w14:textId="77777777" w:rsidR="00F9642B" w:rsidRDefault="00F9642B" w:rsidP="009130AF">
            <w:pPr>
              <w:pStyle w:val="ProductList-Offering2"/>
            </w:pPr>
            <w:bookmarkStart w:id="1036" w:name="_Toc399856918"/>
            <w:r>
              <w:t>Microsoft Dynamics Marketing Enterprise Education (Nutzer-AL)</w:t>
            </w:r>
            <w:bookmarkEnd w:id="1036"/>
            <w:r>
              <w:fldChar w:fldCharType="begin"/>
            </w:r>
            <w:r>
              <w:instrText>XE "Microsoft Dynamics Marketing Enterprise Education (Nutzer-AL)"</w:instrText>
            </w:r>
            <w:r>
              <w:fldChar w:fldCharType="end"/>
            </w:r>
          </w:p>
        </w:tc>
        <w:tc>
          <w:tcPr>
            <w:tcW w:w="767" w:type="dxa"/>
            <w:tcBorders>
              <w:top w:val="nil"/>
              <w:left w:val="nil"/>
              <w:bottom w:val="nil"/>
              <w:right w:val="nil"/>
            </w:tcBorders>
            <w:vAlign w:val="center"/>
          </w:tcPr>
          <w:p w14:paraId="7221CE7F" w14:textId="77777777" w:rsidR="00F9642B" w:rsidRDefault="00F9642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221CE80" w14:textId="77777777" w:rsidR="00F9642B" w:rsidRPr="008F2D2C" w:rsidRDefault="00F9642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221CE81" w14:textId="77777777" w:rsidR="00F9642B" w:rsidRPr="00287117" w:rsidRDefault="00F9642B" w:rsidP="009130AF">
            <w:pPr>
              <w:pStyle w:val="ProductList-OfferingBody"/>
              <w:ind w:left="-113"/>
              <w:jc w:val="center"/>
            </w:pPr>
          </w:p>
        </w:tc>
        <w:tc>
          <w:tcPr>
            <w:tcW w:w="768" w:type="dxa"/>
            <w:shd w:val="clear" w:color="auto" w:fill="70AD47" w:themeFill="accent6"/>
            <w:vAlign w:val="center"/>
          </w:tcPr>
          <w:p w14:paraId="7221CE82" w14:textId="77777777" w:rsidR="00F9642B" w:rsidRDefault="00F9642B"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E83"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84" w14:textId="77777777" w:rsidR="00F9642B" w:rsidRDefault="00F9642B" w:rsidP="009130AF">
            <w:pPr>
              <w:pStyle w:val="ProductList-OfferingBody"/>
              <w:ind w:left="-113"/>
              <w:jc w:val="center"/>
            </w:pPr>
          </w:p>
        </w:tc>
        <w:tc>
          <w:tcPr>
            <w:tcW w:w="768" w:type="dxa"/>
            <w:shd w:val="clear" w:color="auto" w:fill="BFBFBF" w:themeFill="background1" w:themeFillShade="BF"/>
            <w:vAlign w:val="center"/>
          </w:tcPr>
          <w:p w14:paraId="7221CE85"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86"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87" w14:textId="77777777" w:rsidR="00F9642B" w:rsidRDefault="00F9642B" w:rsidP="009130AF">
            <w:pPr>
              <w:pStyle w:val="ProductList-OfferingBody"/>
              <w:ind w:left="-113"/>
              <w:jc w:val="center"/>
            </w:pPr>
          </w:p>
        </w:tc>
        <w:tc>
          <w:tcPr>
            <w:tcW w:w="798" w:type="dxa"/>
            <w:shd w:val="clear" w:color="auto" w:fill="BFBFBF" w:themeFill="background1" w:themeFillShade="BF"/>
            <w:vAlign w:val="center"/>
          </w:tcPr>
          <w:p w14:paraId="7221CE88" w14:textId="77777777" w:rsidR="00F9642B" w:rsidRDefault="00F9642B" w:rsidP="009130AF">
            <w:pPr>
              <w:pStyle w:val="ProductList-OfferingBody"/>
              <w:ind w:left="-113"/>
              <w:jc w:val="center"/>
            </w:pPr>
          </w:p>
        </w:tc>
      </w:tr>
      <w:tr w:rsidR="00F9642B" w14:paraId="7221CE95" w14:textId="77777777" w:rsidTr="004A1AEE">
        <w:trPr>
          <w:cantSplit/>
        </w:trPr>
        <w:tc>
          <w:tcPr>
            <w:tcW w:w="3097" w:type="dxa"/>
            <w:tcBorders>
              <w:top w:val="nil"/>
              <w:left w:val="nil"/>
              <w:bottom w:val="nil"/>
              <w:right w:val="nil"/>
            </w:tcBorders>
          </w:tcPr>
          <w:p w14:paraId="7221CE8A" w14:textId="77777777" w:rsidR="00F9642B" w:rsidRPr="006161A0" w:rsidRDefault="00F9642B" w:rsidP="009130AF">
            <w:pPr>
              <w:pStyle w:val="ProductList-Offering2"/>
              <w:rPr>
                <w:lang w:val="en-US"/>
              </w:rPr>
            </w:pPr>
            <w:bookmarkStart w:id="1037" w:name="_Toc399856919"/>
            <w:r w:rsidRPr="006161A0">
              <w:rPr>
                <w:lang w:val="en-US"/>
              </w:rPr>
              <w:t>Microsoft Dynamics Marketing Enterprise Education Extra Messages (Add-On-AL)</w:t>
            </w:r>
            <w:bookmarkEnd w:id="1037"/>
            <w:r>
              <w:fldChar w:fldCharType="begin"/>
            </w:r>
            <w:r w:rsidRPr="006161A0">
              <w:rPr>
                <w:lang w:val="en-US"/>
              </w:rPr>
              <w:instrText>XE "Microsoft Dynamics Marketing Enterprise Education Extra Messages (Add-On-AL)"</w:instrText>
            </w:r>
            <w:r>
              <w:fldChar w:fldCharType="end"/>
            </w:r>
          </w:p>
        </w:tc>
        <w:tc>
          <w:tcPr>
            <w:tcW w:w="767" w:type="dxa"/>
            <w:tcBorders>
              <w:top w:val="nil"/>
              <w:left w:val="nil"/>
              <w:bottom w:val="nil"/>
              <w:right w:val="nil"/>
            </w:tcBorders>
            <w:vAlign w:val="center"/>
          </w:tcPr>
          <w:p w14:paraId="7221CE8B" w14:textId="77777777" w:rsidR="00F9642B" w:rsidRPr="006161A0" w:rsidRDefault="00F9642B"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221CE8C" w14:textId="77777777" w:rsidR="00F9642B" w:rsidRPr="008F2D2C" w:rsidRDefault="00F9642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221CE8D" w14:textId="77777777" w:rsidR="00F9642B" w:rsidRPr="00287117" w:rsidRDefault="00F9642B" w:rsidP="009130AF">
            <w:pPr>
              <w:pStyle w:val="ProductList-OfferingBody"/>
              <w:ind w:left="-113"/>
              <w:jc w:val="center"/>
            </w:pPr>
          </w:p>
        </w:tc>
        <w:tc>
          <w:tcPr>
            <w:tcW w:w="768" w:type="dxa"/>
            <w:shd w:val="clear" w:color="auto" w:fill="70AD47" w:themeFill="accent6"/>
            <w:vAlign w:val="center"/>
          </w:tcPr>
          <w:p w14:paraId="7221CE8E" w14:textId="77777777" w:rsidR="00F9642B" w:rsidRDefault="00F9642B"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E8F"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90" w14:textId="77777777" w:rsidR="00F9642B" w:rsidRDefault="00F9642B" w:rsidP="009130AF">
            <w:pPr>
              <w:pStyle w:val="ProductList-OfferingBody"/>
              <w:ind w:left="-113"/>
              <w:jc w:val="center"/>
            </w:pPr>
          </w:p>
        </w:tc>
        <w:tc>
          <w:tcPr>
            <w:tcW w:w="768" w:type="dxa"/>
            <w:shd w:val="clear" w:color="auto" w:fill="BFBFBF" w:themeFill="background1" w:themeFillShade="BF"/>
            <w:vAlign w:val="center"/>
          </w:tcPr>
          <w:p w14:paraId="7221CE91"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92" w14:textId="77777777" w:rsidR="00F9642B" w:rsidRDefault="00F9642B" w:rsidP="009130AF">
            <w:pPr>
              <w:pStyle w:val="ProductList-OfferingBody"/>
              <w:ind w:left="-113"/>
              <w:jc w:val="center"/>
            </w:pPr>
          </w:p>
        </w:tc>
        <w:tc>
          <w:tcPr>
            <w:tcW w:w="767" w:type="dxa"/>
            <w:shd w:val="clear" w:color="auto" w:fill="BFBFBF" w:themeFill="background1" w:themeFillShade="BF"/>
            <w:vAlign w:val="center"/>
          </w:tcPr>
          <w:p w14:paraId="7221CE93" w14:textId="77777777" w:rsidR="00F9642B" w:rsidRDefault="00F9642B" w:rsidP="009130AF">
            <w:pPr>
              <w:pStyle w:val="ProductList-OfferingBody"/>
              <w:ind w:left="-113"/>
              <w:jc w:val="center"/>
            </w:pPr>
          </w:p>
        </w:tc>
        <w:tc>
          <w:tcPr>
            <w:tcW w:w="798" w:type="dxa"/>
            <w:shd w:val="clear" w:color="auto" w:fill="BFBFBF" w:themeFill="background1" w:themeFillShade="BF"/>
            <w:vAlign w:val="center"/>
          </w:tcPr>
          <w:p w14:paraId="7221CE94" w14:textId="77777777" w:rsidR="00F9642B" w:rsidRDefault="00F9642B" w:rsidP="009130AF">
            <w:pPr>
              <w:pStyle w:val="ProductList-OfferingBody"/>
              <w:ind w:left="-113"/>
              <w:jc w:val="center"/>
            </w:pPr>
          </w:p>
        </w:tc>
      </w:tr>
      <w:tr w:rsidR="00F9642B" w14:paraId="7221CEA1" w14:textId="77777777" w:rsidTr="006B1497">
        <w:trPr>
          <w:cantSplit/>
        </w:trPr>
        <w:tc>
          <w:tcPr>
            <w:tcW w:w="3097" w:type="dxa"/>
            <w:tcBorders>
              <w:top w:val="nil"/>
              <w:left w:val="nil"/>
              <w:bottom w:val="nil"/>
              <w:right w:val="nil"/>
            </w:tcBorders>
          </w:tcPr>
          <w:p w14:paraId="7221CE96" w14:textId="77777777" w:rsidR="00F9642B" w:rsidRPr="006161A0" w:rsidRDefault="00F9642B" w:rsidP="00887502">
            <w:pPr>
              <w:pStyle w:val="ProductList-Offering2"/>
              <w:rPr>
                <w:lang w:val="en-US"/>
              </w:rPr>
            </w:pPr>
            <w:bookmarkStart w:id="1038" w:name="_Toc399856920"/>
            <w:r w:rsidRPr="006161A0">
              <w:rPr>
                <w:lang w:val="en-US"/>
              </w:rPr>
              <w:t>Microsoft Dynamics Marketing Enterprise Enhanced Support</w:t>
            </w:r>
            <w:bookmarkEnd w:id="1038"/>
            <w:r>
              <w:fldChar w:fldCharType="begin"/>
            </w:r>
            <w:r w:rsidRPr="006161A0">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7221CE97" w14:textId="77777777" w:rsidR="00F9642B" w:rsidRPr="006161A0" w:rsidRDefault="00F9642B"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221CE98" w14:textId="77777777" w:rsidR="00F9642B" w:rsidRPr="008F2D2C" w:rsidRDefault="00F9642B"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7221CE99" w14:textId="77777777" w:rsidR="00F9642B" w:rsidRPr="001271C2" w:rsidRDefault="00F9642B"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E9A" w14:textId="77777777" w:rsidR="00F9642B" w:rsidRDefault="00F9642B"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E9B" w14:textId="77777777" w:rsidR="00F9642B" w:rsidRDefault="00F9642B" w:rsidP="00887502">
            <w:pPr>
              <w:pStyle w:val="ProductList-OfferingBody"/>
              <w:ind w:left="-113"/>
              <w:jc w:val="center"/>
            </w:pPr>
          </w:p>
        </w:tc>
        <w:tc>
          <w:tcPr>
            <w:tcW w:w="767" w:type="dxa"/>
            <w:shd w:val="clear" w:color="auto" w:fill="BFBFBF" w:themeFill="background1" w:themeFillShade="BF"/>
            <w:vAlign w:val="center"/>
          </w:tcPr>
          <w:p w14:paraId="7221CE9C" w14:textId="77777777" w:rsidR="00F9642B" w:rsidRDefault="00F9642B" w:rsidP="00887502">
            <w:pPr>
              <w:pStyle w:val="ProductList-OfferingBody"/>
              <w:ind w:left="-113"/>
              <w:jc w:val="center"/>
            </w:pPr>
          </w:p>
        </w:tc>
        <w:tc>
          <w:tcPr>
            <w:tcW w:w="768" w:type="dxa"/>
            <w:shd w:val="clear" w:color="auto" w:fill="BFBFBF" w:themeFill="background1" w:themeFillShade="BF"/>
            <w:vAlign w:val="center"/>
          </w:tcPr>
          <w:p w14:paraId="7221CE9D" w14:textId="77777777" w:rsidR="00F9642B" w:rsidRDefault="00F9642B" w:rsidP="00887502">
            <w:pPr>
              <w:pStyle w:val="ProductList-OfferingBody"/>
              <w:ind w:left="-113"/>
              <w:jc w:val="center"/>
            </w:pPr>
          </w:p>
        </w:tc>
        <w:tc>
          <w:tcPr>
            <w:tcW w:w="767" w:type="dxa"/>
            <w:shd w:val="clear" w:color="auto" w:fill="BFBFBF" w:themeFill="background1" w:themeFillShade="BF"/>
            <w:vAlign w:val="center"/>
          </w:tcPr>
          <w:p w14:paraId="7221CE9E" w14:textId="77777777" w:rsidR="00F9642B" w:rsidRDefault="00F9642B" w:rsidP="00887502">
            <w:pPr>
              <w:pStyle w:val="ProductList-OfferingBody"/>
              <w:ind w:left="-113"/>
              <w:jc w:val="center"/>
            </w:pPr>
          </w:p>
        </w:tc>
        <w:tc>
          <w:tcPr>
            <w:tcW w:w="767" w:type="dxa"/>
            <w:shd w:val="clear" w:color="auto" w:fill="BFBFBF" w:themeFill="background1" w:themeFillShade="BF"/>
            <w:vAlign w:val="center"/>
          </w:tcPr>
          <w:p w14:paraId="7221CE9F" w14:textId="77777777" w:rsidR="00F9642B" w:rsidRDefault="00F9642B" w:rsidP="00887502">
            <w:pPr>
              <w:pStyle w:val="ProductList-OfferingBody"/>
              <w:ind w:left="-113"/>
              <w:jc w:val="center"/>
            </w:pPr>
          </w:p>
        </w:tc>
        <w:tc>
          <w:tcPr>
            <w:tcW w:w="798" w:type="dxa"/>
            <w:shd w:val="clear" w:color="auto" w:fill="BFBFBF" w:themeFill="background1" w:themeFillShade="BF"/>
            <w:vAlign w:val="center"/>
          </w:tcPr>
          <w:p w14:paraId="7221CEA0" w14:textId="77777777" w:rsidR="00F9642B" w:rsidRDefault="00F9642B" w:rsidP="00887502">
            <w:pPr>
              <w:pStyle w:val="ProductList-OfferingBody"/>
              <w:ind w:left="-113"/>
              <w:jc w:val="center"/>
            </w:pPr>
          </w:p>
        </w:tc>
      </w:tr>
      <w:tr w:rsidR="00F9642B" w14:paraId="7221CEAD" w14:textId="77777777" w:rsidTr="006B1497">
        <w:trPr>
          <w:cantSplit/>
        </w:trPr>
        <w:tc>
          <w:tcPr>
            <w:tcW w:w="3097" w:type="dxa"/>
            <w:tcBorders>
              <w:top w:val="nil"/>
              <w:left w:val="nil"/>
              <w:bottom w:val="nil"/>
              <w:right w:val="nil"/>
            </w:tcBorders>
          </w:tcPr>
          <w:p w14:paraId="7221CEA2" w14:textId="77777777" w:rsidR="00F9642B" w:rsidRDefault="00F9642B" w:rsidP="00887502">
            <w:pPr>
              <w:pStyle w:val="ProductList-Offering2"/>
            </w:pPr>
            <w:bookmarkStart w:id="1039" w:name="_Toc399856921"/>
            <w:r>
              <w:t>Microsoft Dynamics Marketing Enterprise Professional Direct Support</w:t>
            </w:r>
            <w:bookmarkEnd w:id="1039"/>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7221CEA3" w14:textId="77777777" w:rsidR="00F9642B" w:rsidRDefault="00F9642B"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221CEA4" w14:textId="77777777" w:rsidR="00F9642B" w:rsidRPr="008F2D2C" w:rsidRDefault="00F9642B"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7221CEA5" w14:textId="77777777" w:rsidR="00F9642B" w:rsidRPr="001271C2" w:rsidRDefault="00F9642B"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7221CEA6" w14:textId="77777777" w:rsidR="00F9642B" w:rsidRDefault="00F9642B"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EA7" w14:textId="77777777" w:rsidR="00F9642B" w:rsidRDefault="00F9642B" w:rsidP="00887502">
            <w:pPr>
              <w:pStyle w:val="ProductList-OfferingBody"/>
              <w:ind w:left="-113"/>
              <w:jc w:val="center"/>
            </w:pPr>
          </w:p>
        </w:tc>
        <w:tc>
          <w:tcPr>
            <w:tcW w:w="767" w:type="dxa"/>
            <w:shd w:val="clear" w:color="auto" w:fill="BFBFBF" w:themeFill="background1" w:themeFillShade="BF"/>
            <w:vAlign w:val="center"/>
          </w:tcPr>
          <w:p w14:paraId="7221CEA8" w14:textId="77777777" w:rsidR="00F9642B" w:rsidRDefault="00F9642B" w:rsidP="00887502">
            <w:pPr>
              <w:pStyle w:val="ProductList-OfferingBody"/>
              <w:ind w:left="-113"/>
              <w:jc w:val="center"/>
            </w:pPr>
          </w:p>
        </w:tc>
        <w:tc>
          <w:tcPr>
            <w:tcW w:w="768" w:type="dxa"/>
            <w:shd w:val="clear" w:color="auto" w:fill="BFBFBF" w:themeFill="background1" w:themeFillShade="BF"/>
            <w:vAlign w:val="center"/>
          </w:tcPr>
          <w:p w14:paraId="7221CEA9" w14:textId="77777777" w:rsidR="00F9642B" w:rsidRDefault="00F9642B" w:rsidP="00887502">
            <w:pPr>
              <w:pStyle w:val="ProductList-OfferingBody"/>
              <w:ind w:left="-113"/>
              <w:jc w:val="center"/>
            </w:pPr>
          </w:p>
        </w:tc>
        <w:tc>
          <w:tcPr>
            <w:tcW w:w="767" w:type="dxa"/>
            <w:shd w:val="clear" w:color="auto" w:fill="BFBFBF" w:themeFill="background1" w:themeFillShade="BF"/>
            <w:vAlign w:val="center"/>
          </w:tcPr>
          <w:p w14:paraId="7221CEAA" w14:textId="77777777" w:rsidR="00F9642B" w:rsidRDefault="00F9642B" w:rsidP="00887502">
            <w:pPr>
              <w:pStyle w:val="ProductList-OfferingBody"/>
              <w:ind w:left="-113"/>
              <w:jc w:val="center"/>
            </w:pPr>
          </w:p>
        </w:tc>
        <w:tc>
          <w:tcPr>
            <w:tcW w:w="767" w:type="dxa"/>
            <w:shd w:val="clear" w:color="auto" w:fill="BFBFBF" w:themeFill="background1" w:themeFillShade="BF"/>
            <w:vAlign w:val="center"/>
          </w:tcPr>
          <w:p w14:paraId="7221CEAB" w14:textId="77777777" w:rsidR="00F9642B" w:rsidRDefault="00F9642B" w:rsidP="00887502">
            <w:pPr>
              <w:pStyle w:val="ProductList-OfferingBody"/>
              <w:ind w:left="-113"/>
              <w:jc w:val="center"/>
            </w:pPr>
          </w:p>
        </w:tc>
        <w:tc>
          <w:tcPr>
            <w:tcW w:w="798" w:type="dxa"/>
            <w:shd w:val="clear" w:color="auto" w:fill="BFBFBF" w:themeFill="background1" w:themeFillShade="BF"/>
            <w:vAlign w:val="center"/>
          </w:tcPr>
          <w:p w14:paraId="7221CEAC" w14:textId="77777777" w:rsidR="00F9642B" w:rsidRDefault="00F9642B" w:rsidP="00887502">
            <w:pPr>
              <w:pStyle w:val="ProductList-OfferingBody"/>
              <w:ind w:left="-113"/>
              <w:jc w:val="center"/>
            </w:pPr>
          </w:p>
        </w:tc>
      </w:tr>
    </w:tbl>
    <w:p w14:paraId="7221CEAE"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AB223B" w14:paraId="7221CEB2" w14:textId="77777777" w:rsidTr="006B1497">
        <w:tc>
          <w:tcPr>
            <w:tcW w:w="3596" w:type="dxa"/>
          </w:tcPr>
          <w:p w14:paraId="7221CEAF" w14:textId="77777777" w:rsidR="00AB223B" w:rsidRDefault="008B2E04" w:rsidP="008B2E04">
            <w:pPr>
              <w:pStyle w:val="ProductList-Body"/>
              <w:spacing w:before="20" w:after="20"/>
            </w:pPr>
            <w:r>
              <w:t xml:space="preserve">Zur Verringerung berechtigt: </w:t>
            </w:r>
            <w:r>
              <w:rPr>
                <w:b/>
              </w:rPr>
              <w:t>Alle</w:t>
            </w:r>
          </w:p>
        </w:tc>
        <w:tc>
          <w:tcPr>
            <w:tcW w:w="3597" w:type="dxa"/>
          </w:tcPr>
          <w:p w14:paraId="7221CEB0" w14:textId="77777777" w:rsidR="00AB223B" w:rsidRDefault="00AB223B" w:rsidP="009130AF">
            <w:pPr>
              <w:pStyle w:val="ProductList-Body"/>
              <w:spacing w:before="20" w:after="20"/>
            </w:pPr>
            <w:r>
              <w:t xml:space="preserve">Produkt-Pool: </w:t>
            </w:r>
            <w:r>
              <w:rPr>
                <w:b/>
              </w:rPr>
              <w:t>Server</w:t>
            </w:r>
          </w:p>
        </w:tc>
        <w:tc>
          <w:tcPr>
            <w:tcW w:w="3597" w:type="dxa"/>
          </w:tcPr>
          <w:p w14:paraId="7221CEB1" w14:textId="77777777" w:rsidR="00AB223B" w:rsidRDefault="008B2E04" w:rsidP="009130AF">
            <w:pPr>
              <w:pStyle w:val="ProductList-Body"/>
              <w:spacing w:before="20" w:after="20"/>
            </w:pPr>
            <w:r>
              <w:t xml:space="preserve">True Up-berechtigt: </w:t>
            </w:r>
            <w:r>
              <w:rPr>
                <w:b/>
              </w:rPr>
              <w:t>Alle</w:t>
            </w:r>
          </w:p>
        </w:tc>
      </w:tr>
    </w:tbl>
    <w:p w14:paraId="7221CEB3" w14:textId="77777777" w:rsidR="00002663" w:rsidRPr="00782C7B" w:rsidRDefault="00002663" w:rsidP="00002663">
      <w:pPr>
        <w:pStyle w:val="ProductList-Body"/>
        <w:shd w:val="clear" w:color="auto" w:fill="D9D9D9" w:themeFill="background1" w:themeFillShade="D9"/>
        <w:spacing w:before="120" w:after="120"/>
        <w:rPr>
          <w:b/>
        </w:rPr>
      </w:pPr>
      <w:bookmarkStart w:id="1040" w:name="_Toc380513343"/>
      <w:bookmarkStart w:id="1041" w:name="_Toc380655391"/>
      <w:r>
        <w:rPr>
          <w:b/>
        </w:rPr>
        <w:t>Zusätzliche Informationen</w:t>
      </w:r>
    </w:p>
    <w:p w14:paraId="7221CEB4" w14:textId="77777777" w:rsidR="00002663" w:rsidRPr="00241D62" w:rsidRDefault="00002663" w:rsidP="00002663">
      <w:pPr>
        <w:pStyle w:val="ProductList-Body"/>
        <w:rPr>
          <w:b/>
        </w:rPr>
      </w:pPr>
      <w:r>
        <w:rPr>
          <w:b/>
          <w:color w:val="00188F"/>
        </w:rPr>
        <w:t>Microsoft Dynamics Marketing-Supportangebote</w:t>
      </w:r>
    </w:p>
    <w:p w14:paraId="7221CEB5"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Dynamics Marketing sind </w:t>
      </w:r>
      <w:r>
        <w:rPr>
          <w:rStyle w:val="ProductList-BodyChar"/>
        </w:rPr>
        <w:t xml:space="preserve">unter </w:t>
      </w:r>
      <w:hyperlink r:id="rId52" w:anchor="support" w:history="1">
        <w:r>
          <w:rPr>
            <w:rStyle w:val="Hyperlink"/>
            <w:sz w:val="18"/>
          </w:rPr>
          <w:t>http://www.microsoft.com/en-us/dynamics/crm-purchase-online.aspx#support</w:t>
        </w:r>
      </w:hyperlink>
      <w:r w:rsidR="00C61360">
        <w:rPr>
          <w:rFonts w:cstheme="minorHAnsi"/>
          <w:sz w:val="18"/>
          <w:szCs w:val="18"/>
        </w:rPr>
        <w:t xml:space="preserve"> verfügbar. </w:t>
      </w:r>
      <w:r>
        <w:rPr>
          <w:sz w:val="18"/>
        </w:rPr>
        <w:t>Soweit nichts anderes zwischen einem Kunden und Microsoft schriftlich vereinbart wurde, wird der Support i</w:t>
      </w:r>
      <w:r w:rsidR="00C61360">
        <w:rPr>
          <w:sz w:val="18"/>
        </w:rPr>
        <w:t xml:space="preserve">n englischer Sprache erbracht. </w:t>
      </w:r>
      <w:r>
        <w:rPr>
          <w:sz w:val="18"/>
        </w:rPr>
        <w:t>Kunden werden gebeten, Supportfälle über das Internet zu melden und bei Einreichen der Supportanfrage den anfänglichen Schweregrad festzulegen.</w:t>
      </w:r>
    </w:p>
    <w:p w14:paraId="7221CEB6" w14:textId="77777777" w:rsidR="00E1260A" w:rsidRDefault="0060366B" w:rsidP="00AB223B">
      <w:pPr>
        <w:pStyle w:val="ProductList-Body"/>
        <w:shd w:val="clear" w:color="auto" w:fill="A6A6A6" w:themeFill="background1" w:themeFillShade="A6"/>
        <w:spacing w:before="120" w:after="240"/>
        <w:jc w:val="right"/>
        <w:rPr>
          <w:rStyle w:val="Hyperlink"/>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EB7" w14:textId="77777777" w:rsidR="00E67F37" w:rsidRDefault="00E67F37" w:rsidP="00991E89">
      <w:pPr>
        <w:pStyle w:val="ProductList-Offering2Heading"/>
        <w:outlineLvl w:val="2"/>
      </w:pPr>
      <w:bookmarkStart w:id="1042" w:name="_Toc399856922"/>
      <w:r>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3A5E7B" w14:paraId="7221CEC3" w14:textId="77777777" w:rsidTr="00247490">
        <w:trPr>
          <w:cantSplit/>
          <w:tblHeader/>
        </w:trPr>
        <w:tc>
          <w:tcPr>
            <w:tcW w:w="3097" w:type="dxa"/>
            <w:tcBorders>
              <w:bottom w:val="nil"/>
            </w:tcBorders>
            <w:shd w:val="clear" w:color="auto" w:fill="00188F"/>
          </w:tcPr>
          <w:p w14:paraId="7221CEB8" w14:textId="77777777" w:rsidR="003A5E7B" w:rsidRPr="00EE0836" w:rsidRDefault="003A5E7B"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7221CEB9" w14:textId="77777777" w:rsidR="003A5E7B" w:rsidRPr="00EE0836" w:rsidRDefault="003A5E7B"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7221CEBA"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7221CEBB"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7221CEBC"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7221CEBD"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7221CEBE"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7221CEBF"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7221CEC0"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7221CEC1"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14:paraId="7221CEC2" w14:textId="77777777" w:rsidR="003A5E7B" w:rsidRPr="00C70E1D" w:rsidRDefault="003A5E7B"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3A5E7B" w14:paraId="7221CECF" w14:textId="77777777" w:rsidTr="00247490">
        <w:trPr>
          <w:cantSplit/>
          <w:tblHeader/>
        </w:trPr>
        <w:tc>
          <w:tcPr>
            <w:tcW w:w="3097" w:type="dxa"/>
            <w:tcBorders>
              <w:top w:val="nil"/>
              <w:left w:val="nil"/>
              <w:bottom w:val="dashSmallGap" w:sz="4" w:space="0" w:color="BFBFBF" w:themeColor="background1" w:themeShade="BF"/>
              <w:right w:val="nil"/>
            </w:tcBorders>
          </w:tcPr>
          <w:p w14:paraId="7221CEC4" w14:textId="77777777" w:rsidR="003A5E7B" w:rsidRDefault="003A5E7B" w:rsidP="00EF171D">
            <w:pPr>
              <w:pStyle w:val="ProductList-Offering2"/>
            </w:pPr>
            <w:bookmarkStart w:id="1043" w:name="_Toc380513344"/>
            <w:bookmarkStart w:id="1044" w:name="_Toc380655393"/>
            <w:bookmarkStart w:id="1045" w:name="_Toc399856923"/>
            <w:r>
              <w:t>Microsoft Social Listening Professional (Nutzer-AL)</w:t>
            </w:r>
            <w:bookmarkEnd w:id="1043"/>
            <w:bookmarkEnd w:id="1044"/>
            <w:bookmarkEnd w:id="1045"/>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7221CEC5" w14:textId="77777777" w:rsidR="003A5E7B" w:rsidRDefault="003A5E7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C6" w14:textId="77777777" w:rsidR="003A5E7B" w:rsidRDefault="003A5E7B" w:rsidP="00EF171D">
            <w:pPr>
              <w:pStyle w:val="ProductList-OfferingBody"/>
              <w:ind w:left="-113"/>
              <w:jc w:val="center"/>
            </w:pPr>
          </w:p>
        </w:tc>
        <w:tc>
          <w:tcPr>
            <w:tcW w:w="767" w:type="dxa"/>
            <w:shd w:val="clear" w:color="auto" w:fill="70AD47" w:themeFill="accent6"/>
            <w:vAlign w:val="center"/>
          </w:tcPr>
          <w:p w14:paraId="7221CEC7" w14:textId="77777777" w:rsidR="003A5E7B" w:rsidRPr="001271C2" w:rsidRDefault="003A5E7B"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7221CEC8" w14:textId="77777777" w:rsidR="003A5E7B" w:rsidRDefault="003A5E7B" w:rsidP="00C61360">
            <w:pPr>
              <w:pStyle w:val="ProductList-OfferingBody"/>
              <w:ind w:left="-113"/>
              <w:jc w:val="center"/>
            </w:pPr>
          </w:p>
        </w:tc>
        <w:tc>
          <w:tcPr>
            <w:tcW w:w="767" w:type="dxa"/>
            <w:shd w:val="clear" w:color="auto" w:fill="70AD47" w:themeFill="accent6"/>
            <w:vAlign w:val="center"/>
          </w:tcPr>
          <w:p w14:paraId="7221CEC9"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CA" w14:textId="77777777" w:rsidR="003A5E7B" w:rsidRDefault="003A5E7B" w:rsidP="00EF171D">
            <w:pPr>
              <w:pStyle w:val="ProductList-OfferingBody"/>
              <w:ind w:left="-113"/>
              <w:jc w:val="center"/>
            </w:pPr>
          </w:p>
        </w:tc>
        <w:tc>
          <w:tcPr>
            <w:tcW w:w="768" w:type="dxa"/>
            <w:shd w:val="clear" w:color="auto" w:fill="BFBFBF" w:themeFill="background1" w:themeFillShade="BF"/>
            <w:vAlign w:val="center"/>
          </w:tcPr>
          <w:p w14:paraId="7221CECB"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CC"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CD" w14:textId="77777777" w:rsidR="003A5E7B" w:rsidRDefault="003A5E7B" w:rsidP="00EF171D">
            <w:pPr>
              <w:pStyle w:val="ProductList-OfferingBody"/>
              <w:ind w:left="-113"/>
              <w:jc w:val="center"/>
            </w:pPr>
          </w:p>
        </w:tc>
        <w:tc>
          <w:tcPr>
            <w:tcW w:w="798" w:type="dxa"/>
            <w:shd w:val="clear" w:color="auto" w:fill="BFBFBF" w:themeFill="background1" w:themeFillShade="BF"/>
            <w:vAlign w:val="center"/>
          </w:tcPr>
          <w:p w14:paraId="7221CECE" w14:textId="77777777" w:rsidR="003A5E7B" w:rsidRDefault="003A5E7B" w:rsidP="00EF171D">
            <w:pPr>
              <w:pStyle w:val="ProductList-OfferingBody"/>
              <w:ind w:left="-113"/>
              <w:jc w:val="center"/>
            </w:pPr>
          </w:p>
        </w:tc>
      </w:tr>
      <w:tr w:rsidR="003A5E7B" w14:paraId="7221CEDB" w14:textId="77777777" w:rsidTr="004A1AEE">
        <w:trPr>
          <w:cantSplit/>
          <w:tblHeader/>
        </w:trPr>
        <w:tc>
          <w:tcPr>
            <w:tcW w:w="3097" w:type="dxa"/>
            <w:tcBorders>
              <w:top w:val="nil"/>
              <w:left w:val="nil"/>
              <w:bottom w:val="dashSmallGap" w:sz="4" w:space="0" w:color="BFBFBF" w:themeColor="background1" w:themeShade="BF"/>
              <w:right w:val="nil"/>
            </w:tcBorders>
          </w:tcPr>
          <w:p w14:paraId="7221CED0" w14:textId="77777777" w:rsidR="003A5E7B" w:rsidRDefault="003A5E7B" w:rsidP="00DF1449">
            <w:pPr>
              <w:pStyle w:val="ProductList-Offering2"/>
            </w:pPr>
            <w:bookmarkStart w:id="1046" w:name="_Toc399856924"/>
            <w:r>
              <w:t>Add-On</w:t>
            </w:r>
            <w:r>
              <w:fldChar w:fldCharType="begin"/>
            </w:r>
            <w:r>
              <w:instrText>XE "Microsoft Dynamics CRM Online Professional für SA"</w:instrText>
            </w:r>
            <w:r>
              <w:fldChar w:fldCharType="end"/>
            </w:r>
            <w:r>
              <w:t xml:space="preserve"> für Microsoft Social Listening Professional (Nutzer-AL)</w:t>
            </w:r>
            <w:bookmarkEnd w:id="1046"/>
            <w:r>
              <w:fldChar w:fldCharType="begin"/>
            </w:r>
            <w:r>
              <w:instrText>XE "Microsoft Dynamics CRM Online Professional"</w:instrText>
            </w:r>
            <w:r>
              <w:fldChar w:fldCharType="end"/>
            </w:r>
          </w:p>
        </w:tc>
        <w:tc>
          <w:tcPr>
            <w:tcW w:w="767" w:type="dxa"/>
            <w:tcBorders>
              <w:top w:val="nil"/>
              <w:left w:val="nil"/>
              <w:bottom w:val="dashSmallGap" w:sz="4" w:space="0" w:color="BFBFBF" w:themeColor="background1" w:themeShade="BF"/>
              <w:right w:val="nil"/>
            </w:tcBorders>
            <w:vAlign w:val="center"/>
          </w:tcPr>
          <w:p w14:paraId="7221CED1" w14:textId="77777777" w:rsidR="003A5E7B" w:rsidRDefault="003A5E7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D2" w14:textId="77777777" w:rsidR="003A5E7B" w:rsidRDefault="003A5E7B" w:rsidP="00EF171D">
            <w:pPr>
              <w:pStyle w:val="ProductList-OfferingBody"/>
              <w:ind w:left="-113"/>
              <w:jc w:val="center"/>
            </w:pPr>
          </w:p>
        </w:tc>
        <w:tc>
          <w:tcPr>
            <w:tcW w:w="767" w:type="dxa"/>
            <w:shd w:val="clear" w:color="auto" w:fill="70AD47" w:themeFill="accent6"/>
            <w:vAlign w:val="center"/>
          </w:tcPr>
          <w:p w14:paraId="7221CED3" w14:textId="77777777" w:rsidR="003A5E7B" w:rsidRPr="001271C2" w:rsidRDefault="003A5E7B"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7221CED4" w14:textId="77777777" w:rsidR="003A5E7B" w:rsidRDefault="003A5E7B" w:rsidP="00C61360">
            <w:pPr>
              <w:pStyle w:val="ProductList-OfferingBody"/>
              <w:ind w:left="-113"/>
              <w:jc w:val="center"/>
            </w:pPr>
          </w:p>
        </w:tc>
        <w:tc>
          <w:tcPr>
            <w:tcW w:w="767" w:type="dxa"/>
            <w:shd w:val="clear" w:color="auto" w:fill="BFBFBF" w:themeFill="background1" w:themeFillShade="BF"/>
            <w:vAlign w:val="center"/>
          </w:tcPr>
          <w:p w14:paraId="7221CED5"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D6" w14:textId="77777777" w:rsidR="003A5E7B" w:rsidRDefault="003A5E7B" w:rsidP="00EF171D">
            <w:pPr>
              <w:pStyle w:val="ProductList-OfferingBody"/>
              <w:ind w:left="-113"/>
              <w:jc w:val="center"/>
            </w:pPr>
          </w:p>
        </w:tc>
        <w:tc>
          <w:tcPr>
            <w:tcW w:w="768" w:type="dxa"/>
            <w:shd w:val="clear" w:color="auto" w:fill="BFBFBF" w:themeFill="background1" w:themeFillShade="BF"/>
            <w:vAlign w:val="center"/>
          </w:tcPr>
          <w:p w14:paraId="7221CED7"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D8"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D9" w14:textId="77777777" w:rsidR="003A5E7B" w:rsidRDefault="003A5E7B" w:rsidP="00EF171D">
            <w:pPr>
              <w:pStyle w:val="ProductList-OfferingBody"/>
              <w:ind w:left="-113"/>
              <w:jc w:val="center"/>
            </w:pPr>
          </w:p>
        </w:tc>
        <w:tc>
          <w:tcPr>
            <w:tcW w:w="798" w:type="dxa"/>
            <w:shd w:val="clear" w:color="auto" w:fill="BFBFBF" w:themeFill="background1" w:themeFillShade="BF"/>
            <w:vAlign w:val="center"/>
          </w:tcPr>
          <w:p w14:paraId="7221CEDA" w14:textId="77777777" w:rsidR="003A5E7B" w:rsidRDefault="003A5E7B" w:rsidP="00EF171D">
            <w:pPr>
              <w:pStyle w:val="ProductList-OfferingBody"/>
              <w:ind w:left="-113"/>
              <w:jc w:val="center"/>
            </w:pPr>
          </w:p>
        </w:tc>
      </w:tr>
      <w:tr w:rsidR="003A5E7B" w14:paraId="7221CEE7" w14:textId="77777777" w:rsidTr="00247490">
        <w:trPr>
          <w:cantSplit/>
          <w:tblHeader/>
        </w:trPr>
        <w:tc>
          <w:tcPr>
            <w:tcW w:w="3097" w:type="dxa"/>
            <w:tcBorders>
              <w:top w:val="nil"/>
              <w:left w:val="nil"/>
              <w:bottom w:val="dashSmallGap" w:sz="4" w:space="0" w:color="BFBFBF" w:themeColor="background1" w:themeShade="BF"/>
              <w:right w:val="nil"/>
            </w:tcBorders>
          </w:tcPr>
          <w:p w14:paraId="7221CEDC" w14:textId="77777777" w:rsidR="003A5E7B" w:rsidRDefault="003A5E7B" w:rsidP="00EF171D">
            <w:pPr>
              <w:pStyle w:val="ProductList-Offering2"/>
            </w:pPr>
            <w:bookmarkStart w:id="1047" w:name="_Toc380513346"/>
            <w:bookmarkStart w:id="1048" w:name="_Toc380655395"/>
            <w:bookmarkStart w:id="1049" w:name="_Toc399856925"/>
            <w:r>
              <w:t>Microsoft Social Listening Professional Additional Posts (Add-On-AL)</w:t>
            </w:r>
            <w:bookmarkEnd w:id="1047"/>
            <w:bookmarkEnd w:id="1048"/>
            <w:bookmarkEnd w:id="1049"/>
            <w:r>
              <w:fldChar w:fldCharType="begin"/>
            </w:r>
            <w: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14:paraId="7221CEDD" w14:textId="77777777" w:rsidR="003A5E7B" w:rsidRDefault="003A5E7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DE" w14:textId="77777777" w:rsidR="003A5E7B" w:rsidRDefault="003A5E7B" w:rsidP="00EF171D">
            <w:pPr>
              <w:pStyle w:val="ProductList-OfferingBody"/>
              <w:ind w:left="-113"/>
              <w:jc w:val="center"/>
            </w:pPr>
          </w:p>
        </w:tc>
        <w:tc>
          <w:tcPr>
            <w:tcW w:w="767" w:type="dxa"/>
            <w:shd w:val="clear" w:color="auto" w:fill="70AD47" w:themeFill="accent6"/>
            <w:vAlign w:val="center"/>
          </w:tcPr>
          <w:p w14:paraId="7221CEDF" w14:textId="77777777" w:rsidR="003A5E7B" w:rsidRPr="001271C2" w:rsidRDefault="003A5E7B"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14:paraId="7221CEE0" w14:textId="77777777" w:rsidR="003A5E7B" w:rsidRDefault="003A5E7B" w:rsidP="00C61360">
            <w:pPr>
              <w:pStyle w:val="ProductList-OfferingBody"/>
              <w:ind w:left="-113"/>
              <w:jc w:val="center"/>
            </w:pPr>
          </w:p>
        </w:tc>
        <w:tc>
          <w:tcPr>
            <w:tcW w:w="767" w:type="dxa"/>
            <w:shd w:val="clear" w:color="auto" w:fill="70AD47" w:themeFill="accent6"/>
            <w:vAlign w:val="center"/>
          </w:tcPr>
          <w:p w14:paraId="7221CEE1"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E2" w14:textId="77777777" w:rsidR="003A5E7B" w:rsidRDefault="003A5E7B" w:rsidP="00EF171D">
            <w:pPr>
              <w:pStyle w:val="ProductList-OfferingBody"/>
              <w:ind w:left="-113"/>
              <w:jc w:val="center"/>
            </w:pPr>
          </w:p>
        </w:tc>
        <w:tc>
          <w:tcPr>
            <w:tcW w:w="768" w:type="dxa"/>
            <w:shd w:val="clear" w:color="auto" w:fill="BFBFBF" w:themeFill="background1" w:themeFillShade="BF"/>
            <w:vAlign w:val="center"/>
          </w:tcPr>
          <w:p w14:paraId="7221CEE3"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E4"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E5" w14:textId="77777777" w:rsidR="003A5E7B" w:rsidRDefault="003A5E7B" w:rsidP="00EF171D">
            <w:pPr>
              <w:pStyle w:val="ProductList-OfferingBody"/>
              <w:ind w:left="-113"/>
              <w:jc w:val="center"/>
            </w:pPr>
          </w:p>
        </w:tc>
        <w:tc>
          <w:tcPr>
            <w:tcW w:w="798" w:type="dxa"/>
            <w:shd w:val="clear" w:color="auto" w:fill="BFBFBF" w:themeFill="background1" w:themeFillShade="BF"/>
            <w:vAlign w:val="center"/>
          </w:tcPr>
          <w:p w14:paraId="7221CEE6" w14:textId="77777777" w:rsidR="003A5E7B" w:rsidRDefault="003A5E7B" w:rsidP="00EF171D">
            <w:pPr>
              <w:pStyle w:val="ProductList-OfferingBody"/>
              <w:ind w:left="-113"/>
              <w:jc w:val="center"/>
            </w:pPr>
          </w:p>
        </w:tc>
      </w:tr>
      <w:tr w:rsidR="003A5E7B" w14:paraId="7221CEF3" w14:textId="77777777" w:rsidTr="004A1AEE">
        <w:trPr>
          <w:cantSplit/>
          <w:tblHeader/>
        </w:trPr>
        <w:tc>
          <w:tcPr>
            <w:tcW w:w="3097" w:type="dxa"/>
            <w:tcBorders>
              <w:top w:val="nil"/>
              <w:left w:val="nil"/>
              <w:bottom w:val="dashSmallGap" w:sz="4" w:space="0" w:color="BFBFBF" w:themeColor="background1" w:themeShade="BF"/>
              <w:right w:val="nil"/>
            </w:tcBorders>
          </w:tcPr>
          <w:p w14:paraId="7221CEE8" w14:textId="77777777" w:rsidR="003A5E7B" w:rsidRDefault="003A5E7B" w:rsidP="00EF171D">
            <w:pPr>
              <w:pStyle w:val="ProductList-Offering2"/>
            </w:pPr>
            <w:bookmarkStart w:id="1050" w:name="_Toc380513347"/>
            <w:bookmarkStart w:id="1051" w:name="_Toc380655397"/>
            <w:bookmarkStart w:id="1052" w:name="_Toc399856926"/>
            <w:r>
              <w:t>Microsoft Social Listening Professional Education (Nutzer-AL)</w:t>
            </w:r>
            <w:bookmarkEnd w:id="1050"/>
            <w:bookmarkEnd w:id="1051"/>
            <w:bookmarkEnd w:id="1052"/>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7221CEE9" w14:textId="77777777" w:rsidR="003A5E7B" w:rsidRDefault="003A5E7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21CEEA"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EB" w14:textId="77777777" w:rsidR="003A5E7B" w:rsidRDefault="003A5E7B" w:rsidP="00C61360">
            <w:pPr>
              <w:pStyle w:val="ProductList-OfferingBody"/>
              <w:ind w:left="-113"/>
              <w:jc w:val="center"/>
            </w:pPr>
          </w:p>
        </w:tc>
        <w:tc>
          <w:tcPr>
            <w:tcW w:w="768" w:type="dxa"/>
            <w:shd w:val="clear" w:color="auto" w:fill="70AD47" w:themeFill="accent6"/>
            <w:vAlign w:val="center"/>
          </w:tcPr>
          <w:p w14:paraId="7221CEEC" w14:textId="77777777" w:rsidR="003A5E7B" w:rsidRDefault="003A5E7B"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EED"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EE" w14:textId="77777777" w:rsidR="003A5E7B" w:rsidRDefault="003A5E7B" w:rsidP="00EF171D">
            <w:pPr>
              <w:pStyle w:val="ProductList-OfferingBody"/>
              <w:ind w:left="-113"/>
              <w:jc w:val="center"/>
            </w:pPr>
          </w:p>
        </w:tc>
        <w:tc>
          <w:tcPr>
            <w:tcW w:w="768" w:type="dxa"/>
            <w:shd w:val="clear" w:color="auto" w:fill="BFBFBF" w:themeFill="background1" w:themeFillShade="BF"/>
            <w:vAlign w:val="center"/>
          </w:tcPr>
          <w:p w14:paraId="7221CEEF"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F0"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F1" w14:textId="77777777" w:rsidR="003A5E7B" w:rsidRDefault="003A5E7B" w:rsidP="00EF171D">
            <w:pPr>
              <w:pStyle w:val="ProductList-OfferingBody"/>
              <w:ind w:left="-113"/>
              <w:jc w:val="center"/>
            </w:pPr>
          </w:p>
        </w:tc>
        <w:tc>
          <w:tcPr>
            <w:tcW w:w="798" w:type="dxa"/>
            <w:shd w:val="clear" w:color="auto" w:fill="BFBFBF" w:themeFill="background1" w:themeFillShade="BF"/>
            <w:vAlign w:val="center"/>
          </w:tcPr>
          <w:p w14:paraId="7221CEF2" w14:textId="77777777" w:rsidR="003A5E7B" w:rsidRDefault="003A5E7B" w:rsidP="00EF171D">
            <w:pPr>
              <w:pStyle w:val="ProductList-OfferingBody"/>
              <w:ind w:left="-113"/>
              <w:jc w:val="center"/>
            </w:pPr>
          </w:p>
        </w:tc>
      </w:tr>
      <w:tr w:rsidR="003A5E7B" w14:paraId="7221CEFF" w14:textId="77777777" w:rsidTr="004A1AE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EF4" w14:textId="77777777" w:rsidR="003A5E7B" w:rsidRPr="006161A0" w:rsidRDefault="003A5E7B" w:rsidP="00EB46C3">
            <w:pPr>
              <w:pStyle w:val="ProductList-Offering2"/>
              <w:rPr>
                <w:lang w:val="en-US"/>
              </w:rPr>
            </w:pPr>
            <w:bookmarkStart w:id="1053" w:name="_Toc380513348"/>
            <w:bookmarkStart w:id="1054" w:name="_Toc380655398"/>
            <w:bookmarkStart w:id="1055" w:name="_Toc399856927"/>
            <w:r w:rsidRPr="006161A0">
              <w:rPr>
                <w:lang w:val="en-US"/>
              </w:rPr>
              <w:t>Add-On für Microsoft Social Listening Professional Education (Nutzer-AL)</w:t>
            </w:r>
            <w:bookmarkEnd w:id="1053"/>
            <w:bookmarkEnd w:id="1054"/>
            <w:bookmarkEnd w:id="1055"/>
            <w:r>
              <w:fldChar w:fldCharType="begin"/>
            </w:r>
            <w:r w:rsidRPr="006161A0">
              <w:rPr>
                <w:lang w:val="en-US"/>
              </w:rPr>
              <w:instrText>XE "Add-On für Microsoft Social Listening Professional Education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EF5" w14:textId="77777777" w:rsidR="003A5E7B" w:rsidRPr="006161A0" w:rsidRDefault="003A5E7B" w:rsidP="00EF171D">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221CEF6" w14:textId="77777777" w:rsidR="003A5E7B" w:rsidRPr="006161A0" w:rsidRDefault="003A5E7B" w:rsidP="00EF171D">
            <w:pPr>
              <w:pStyle w:val="ProductList-OfferingBody"/>
              <w:ind w:left="-113"/>
              <w:jc w:val="center"/>
              <w:rPr>
                <w:lang w:val="en-US"/>
              </w:rPr>
            </w:pPr>
          </w:p>
        </w:tc>
        <w:tc>
          <w:tcPr>
            <w:tcW w:w="767" w:type="dxa"/>
            <w:shd w:val="clear" w:color="auto" w:fill="BFBFBF" w:themeFill="background1" w:themeFillShade="BF"/>
            <w:vAlign w:val="center"/>
          </w:tcPr>
          <w:p w14:paraId="7221CEF7" w14:textId="77777777" w:rsidR="003A5E7B" w:rsidRPr="005E7C17" w:rsidRDefault="003A5E7B" w:rsidP="00C61360">
            <w:pPr>
              <w:pStyle w:val="ProductList-OfferingBody"/>
              <w:ind w:left="-113"/>
              <w:jc w:val="center"/>
              <w:rPr>
                <w:lang w:val="en-US"/>
              </w:rPr>
            </w:pPr>
          </w:p>
        </w:tc>
        <w:tc>
          <w:tcPr>
            <w:tcW w:w="768" w:type="dxa"/>
            <w:shd w:val="clear" w:color="auto" w:fill="70AD47" w:themeFill="accent6"/>
            <w:vAlign w:val="center"/>
          </w:tcPr>
          <w:p w14:paraId="7221CEF8" w14:textId="77777777" w:rsidR="003A5E7B" w:rsidRPr="001271C2" w:rsidRDefault="003A5E7B" w:rsidP="00C61360">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c>
          <w:tcPr>
            <w:tcW w:w="767" w:type="dxa"/>
            <w:shd w:val="clear" w:color="auto" w:fill="BFBFBF" w:themeFill="background1" w:themeFillShade="BF"/>
            <w:vAlign w:val="center"/>
          </w:tcPr>
          <w:p w14:paraId="7221CEF9"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FA" w14:textId="77777777" w:rsidR="003A5E7B" w:rsidRDefault="003A5E7B" w:rsidP="00EF171D">
            <w:pPr>
              <w:pStyle w:val="ProductList-OfferingBody"/>
              <w:ind w:left="-113"/>
              <w:jc w:val="center"/>
            </w:pPr>
          </w:p>
        </w:tc>
        <w:tc>
          <w:tcPr>
            <w:tcW w:w="768" w:type="dxa"/>
            <w:shd w:val="clear" w:color="auto" w:fill="BFBFBF" w:themeFill="background1" w:themeFillShade="BF"/>
            <w:vAlign w:val="center"/>
          </w:tcPr>
          <w:p w14:paraId="7221CEFB"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FC"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EFD" w14:textId="77777777" w:rsidR="003A5E7B" w:rsidRDefault="003A5E7B" w:rsidP="00EF171D">
            <w:pPr>
              <w:pStyle w:val="ProductList-OfferingBody"/>
              <w:ind w:left="-113"/>
              <w:jc w:val="center"/>
            </w:pPr>
          </w:p>
        </w:tc>
        <w:tc>
          <w:tcPr>
            <w:tcW w:w="798" w:type="dxa"/>
            <w:shd w:val="clear" w:color="auto" w:fill="BFBFBF" w:themeFill="background1" w:themeFillShade="BF"/>
            <w:vAlign w:val="center"/>
          </w:tcPr>
          <w:p w14:paraId="7221CEFE" w14:textId="77777777" w:rsidR="003A5E7B" w:rsidRDefault="003A5E7B" w:rsidP="00EF171D">
            <w:pPr>
              <w:pStyle w:val="ProductList-OfferingBody"/>
              <w:ind w:left="-113"/>
              <w:jc w:val="center"/>
            </w:pPr>
          </w:p>
        </w:tc>
      </w:tr>
      <w:tr w:rsidR="003A5E7B" w14:paraId="7221CF0B" w14:textId="77777777" w:rsidTr="004A1AE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F00" w14:textId="77777777" w:rsidR="003A5E7B" w:rsidRPr="006161A0" w:rsidRDefault="003A5E7B" w:rsidP="00EF171D">
            <w:pPr>
              <w:pStyle w:val="ProductList-Offering2"/>
              <w:rPr>
                <w:lang w:val="en-US"/>
              </w:rPr>
            </w:pPr>
            <w:bookmarkStart w:id="1056" w:name="_Toc380513349"/>
            <w:bookmarkStart w:id="1057" w:name="_Toc380655399"/>
            <w:bookmarkStart w:id="1058" w:name="_Toc399856928"/>
            <w:r w:rsidRPr="006161A0">
              <w:rPr>
                <w:lang w:val="en-US"/>
              </w:rPr>
              <w:t>Microsoft Social Listening Professional Education Additional Posts (Add-On-AL)</w:t>
            </w:r>
            <w:bookmarkEnd w:id="1056"/>
            <w:bookmarkEnd w:id="1057"/>
            <w:bookmarkEnd w:id="1058"/>
            <w:r>
              <w:fldChar w:fldCharType="begin"/>
            </w:r>
            <w:r w:rsidRPr="006161A0">
              <w:rPr>
                <w:lang w:val="en-US"/>
              </w:rP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F01" w14:textId="77777777" w:rsidR="003A5E7B" w:rsidRPr="006161A0" w:rsidRDefault="003A5E7B" w:rsidP="00EF171D">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221CF02" w14:textId="77777777" w:rsidR="003A5E7B" w:rsidRPr="006161A0" w:rsidRDefault="003A5E7B" w:rsidP="00EF171D">
            <w:pPr>
              <w:pStyle w:val="ProductList-OfferingBody"/>
              <w:ind w:left="-113"/>
              <w:jc w:val="center"/>
              <w:rPr>
                <w:lang w:val="en-US"/>
              </w:rPr>
            </w:pPr>
          </w:p>
        </w:tc>
        <w:tc>
          <w:tcPr>
            <w:tcW w:w="767" w:type="dxa"/>
            <w:shd w:val="clear" w:color="auto" w:fill="BFBFBF" w:themeFill="background1" w:themeFillShade="BF"/>
            <w:vAlign w:val="center"/>
          </w:tcPr>
          <w:p w14:paraId="7221CF03" w14:textId="77777777" w:rsidR="003A5E7B" w:rsidRPr="00F276B4" w:rsidRDefault="003A5E7B" w:rsidP="00C61360">
            <w:pPr>
              <w:pStyle w:val="ProductList-OfferingBody"/>
              <w:ind w:left="-113"/>
              <w:jc w:val="center"/>
              <w:rPr>
                <w:lang w:val="en-US"/>
              </w:rPr>
            </w:pPr>
          </w:p>
        </w:tc>
        <w:tc>
          <w:tcPr>
            <w:tcW w:w="768" w:type="dxa"/>
            <w:shd w:val="clear" w:color="auto" w:fill="70AD47" w:themeFill="accent6"/>
            <w:vAlign w:val="center"/>
          </w:tcPr>
          <w:p w14:paraId="7221CF04" w14:textId="77777777" w:rsidR="003A5E7B" w:rsidRDefault="003A5E7B" w:rsidP="00C61360">
            <w:pPr>
              <w:pStyle w:val="ProductList-OfferingBody"/>
              <w:ind w:left="-113"/>
              <w:jc w:val="center"/>
            </w:pPr>
            <w:r w:rsidRPr="00102AE3">
              <w:fldChar w:fldCharType="begin"/>
            </w:r>
            <w:r w:rsidRPr="00F276B4">
              <w:rPr>
                <w:color w:val="1F497D"/>
                <w:lang w:val="en-US"/>
              </w:rPr>
              <w:instrText>AutoTextList  \s NoStyle \t “</w:instrText>
            </w:r>
            <w:r w:rsidRPr="00F276B4">
              <w:rPr>
                <w:lang w:val="en-US"/>
              </w:rPr>
              <w:instrText>Zusätzliches Produkt</w:instrText>
            </w:r>
            <w:r w:rsidRPr="00F276B4">
              <w:rPr>
                <w:color w:val="1F497D"/>
                <w:lang w:val="en-US"/>
              </w:rPr>
              <w:instrText>”</w:instrText>
            </w:r>
            <w:r w:rsidRPr="00102AE3">
              <w:fldChar w:fldCharType="separate"/>
            </w:r>
            <w:r w:rsidRPr="00F276B4">
              <w:rPr>
                <w:lang w:val="en-US"/>
              </w:rPr>
              <w:t xml:space="preserve"> </w:t>
            </w:r>
            <w:r w:rsidRPr="00102AE3">
              <w:t>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F05"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F06" w14:textId="77777777" w:rsidR="003A5E7B" w:rsidRDefault="003A5E7B" w:rsidP="00EF171D">
            <w:pPr>
              <w:pStyle w:val="ProductList-OfferingBody"/>
              <w:ind w:left="-113"/>
              <w:jc w:val="center"/>
            </w:pPr>
          </w:p>
        </w:tc>
        <w:tc>
          <w:tcPr>
            <w:tcW w:w="768" w:type="dxa"/>
            <w:shd w:val="clear" w:color="auto" w:fill="BFBFBF" w:themeFill="background1" w:themeFillShade="BF"/>
            <w:vAlign w:val="center"/>
          </w:tcPr>
          <w:p w14:paraId="7221CF07"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F08" w14:textId="77777777" w:rsidR="003A5E7B" w:rsidRDefault="003A5E7B" w:rsidP="00EF171D">
            <w:pPr>
              <w:pStyle w:val="ProductList-OfferingBody"/>
              <w:ind w:left="-113"/>
              <w:jc w:val="center"/>
            </w:pPr>
          </w:p>
        </w:tc>
        <w:tc>
          <w:tcPr>
            <w:tcW w:w="767" w:type="dxa"/>
            <w:shd w:val="clear" w:color="auto" w:fill="BFBFBF" w:themeFill="background1" w:themeFillShade="BF"/>
            <w:vAlign w:val="center"/>
          </w:tcPr>
          <w:p w14:paraId="7221CF09" w14:textId="77777777" w:rsidR="003A5E7B" w:rsidRDefault="003A5E7B" w:rsidP="00EF171D">
            <w:pPr>
              <w:pStyle w:val="ProductList-OfferingBody"/>
              <w:ind w:left="-113"/>
              <w:jc w:val="center"/>
            </w:pPr>
          </w:p>
        </w:tc>
        <w:tc>
          <w:tcPr>
            <w:tcW w:w="798" w:type="dxa"/>
            <w:shd w:val="clear" w:color="auto" w:fill="BFBFBF" w:themeFill="background1" w:themeFillShade="BF"/>
            <w:vAlign w:val="center"/>
          </w:tcPr>
          <w:p w14:paraId="7221CF0A" w14:textId="77777777" w:rsidR="003A5E7B" w:rsidRDefault="003A5E7B" w:rsidP="00EF171D">
            <w:pPr>
              <w:pStyle w:val="ProductList-OfferingBody"/>
              <w:ind w:left="-113"/>
              <w:jc w:val="center"/>
            </w:pPr>
          </w:p>
        </w:tc>
      </w:tr>
      <w:tr w:rsidR="003A5E7B" w14:paraId="7221CF17" w14:textId="77777777" w:rsidTr="0024749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221CF0C" w14:textId="77777777" w:rsidR="003A5E7B" w:rsidRDefault="003A5E7B" w:rsidP="00BB45F5">
            <w:pPr>
              <w:pStyle w:val="ProductList-Offering2"/>
            </w:pPr>
            <w:bookmarkStart w:id="1059" w:name="_Toc399856929"/>
            <w:r>
              <w:t>Microsoft Social Listening Professional Enhanced Support</w:t>
            </w:r>
            <w:bookmarkEnd w:id="1059"/>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21CF0D" w14:textId="77777777" w:rsidR="003A5E7B" w:rsidRDefault="003A5E7B"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221CF0E" w14:textId="77777777" w:rsidR="003A5E7B" w:rsidRDefault="003A5E7B" w:rsidP="00BB45F5">
            <w:pPr>
              <w:pStyle w:val="ProductList-OfferingBody"/>
              <w:ind w:left="-113"/>
              <w:jc w:val="center"/>
            </w:pPr>
            <w:r>
              <w:t>1</w:t>
            </w:r>
          </w:p>
        </w:tc>
        <w:tc>
          <w:tcPr>
            <w:tcW w:w="767" w:type="dxa"/>
            <w:shd w:val="clear" w:color="auto" w:fill="70AD47" w:themeFill="accent6"/>
            <w:vAlign w:val="center"/>
          </w:tcPr>
          <w:p w14:paraId="7221CF0F" w14:textId="77777777" w:rsidR="003A5E7B" w:rsidRPr="001271C2" w:rsidRDefault="003A5E7B"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70AD47" w:themeFill="accent6"/>
            <w:vAlign w:val="center"/>
          </w:tcPr>
          <w:p w14:paraId="7221CF10" w14:textId="77777777" w:rsidR="003A5E7B" w:rsidRDefault="003A5E7B"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F11" w14:textId="77777777" w:rsidR="003A5E7B" w:rsidRDefault="003A5E7B" w:rsidP="00BB45F5">
            <w:pPr>
              <w:pStyle w:val="ProductList-OfferingBody"/>
              <w:ind w:left="-113"/>
              <w:jc w:val="center"/>
            </w:pPr>
          </w:p>
        </w:tc>
        <w:tc>
          <w:tcPr>
            <w:tcW w:w="767" w:type="dxa"/>
            <w:shd w:val="clear" w:color="auto" w:fill="BFBFBF" w:themeFill="background1" w:themeFillShade="BF"/>
            <w:vAlign w:val="center"/>
          </w:tcPr>
          <w:p w14:paraId="7221CF12" w14:textId="77777777" w:rsidR="003A5E7B" w:rsidRDefault="003A5E7B" w:rsidP="00BB45F5">
            <w:pPr>
              <w:pStyle w:val="ProductList-OfferingBody"/>
              <w:ind w:left="-113"/>
              <w:jc w:val="center"/>
            </w:pPr>
          </w:p>
        </w:tc>
        <w:tc>
          <w:tcPr>
            <w:tcW w:w="768" w:type="dxa"/>
            <w:shd w:val="clear" w:color="auto" w:fill="BFBFBF" w:themeFill="background1" w:themeFillShade="BF"/>
            <w:vAlign w:val="center"/>
          </w:tcPr>
          <w:p w14:paraId="7221CF13" w14:textId="77777777" w:rsidR="003A5E7B" w:rsidRDefault="003A5E7B" w:rsidP="00BB45F5">
            <w:pPr>
              <w:pStyle w:val="ProductList-OfferingBody"/>
              <w:ind w:left="-113"/>
              <w:jc w:val="center"/>
            </w:pPr>
          </w:p>
        </w:tc>
        <w:tc>
          <w:tcPr>
            <w:tcW w:w="767" w:type="dxa"/>
            <w:shd w:val="clear" w:color="auto" w:fill="BFBFBF" w:themeFill="background1" w:themeFillShade="BF"/>
            <w:vAlign w:val="center"/>
          </w:tcPr>
          <w:p w14:paraId="7221CF14" w14:textId="77777777" w:rsidR="003A5E7B" w:rsidRDefault="003A5E7B" w:rsidP="00BB45F5">
            <w:pPr>
              <w:pStyle w:val="ProductList-OfferingBody"/>
              <w:ind w:left="-113"/>
              <w:jc w:val="center"/>
            </w:pPr>
          </w:p>
        </w:tc>
        <w:tc>
          <w:tcPr>
            <w:tcW w:w="767" w:type="dxa"/>
            <w:shd w:val="clear" w:color="auto" w:fill="BFBFBF" w:themeFill="background1" w:themeFillShade="BF"/>
            <w:vAlign w:val="center"/>
          </w:tcPr>
          <w:p w14:paraId="7221CF15" w14:textId="77777777" w:rsidR="003A5E7B" w:rsidRDefault="003A5E7B" w:rsidP="00BB45F5">
            <w:pPr>
              <w:pStyle w:val="ProductList-OfferingBody"/>
              <w:ind w:left="-113"/>
              <w:jc w:val="center"/>
            </w:pPr>
          </w:p>
        </w:tc>
        <w:tc>
          <w:tcPr>
            <w:tcW w:w="798" w:type="dxa"/>
            <w:shd w:val="clear" w:color="auto" w:fill="BFBFBF" w:themeFill="background1" w:themeFillShade="BF"/>
            <w:vAlign w:val="center"/>
          </w:tcPr>
          <w:p w14:paraId="7221CF16" w14:textId="77777777" w:rsidR="003A5E7B" w:rsidRDefault="003A5E7B" w:rsidP="00BB45F5">
            <w:pPr>
              <w:pStyle w:val="ProductList-OfferingBody"/>
              <w:ind w:left="-113"/>
              <w:jc w:val="center"/>
            </w:pPr>
          </w:p>
        </w:tc>
      </w:tr>
      <w:tr w:rsidR="003A5E7B" w14:paraId="7221CF23" w14:textId="77777777" w:rsidTr="00247490">
        <w:trPr>
          <w:cantSplit/>
          <w:trHeight w:val="44"/>
          <w:tblHeader/>
        </w:trPr>
        <w:tc>
          <w:tcPr>
            <w:tcW w:w="3097" w:type="dxa"/>
            <w:tcBorders>
              <w:top w:val="dashSmallGap" w:sz="4" w:space="0" w:color="BFBFBF" w:themeColor="background1" w:themeShade="BF"/>
              <w:left w:val="nil"/>
              <w:bottom w:val="nil"/>
              <w:right w:val="nil"/>
            </w:tcBorders>
          </w:tcPr>
          <w:p w14:paraId="7221CF18" w14:textId="77777777" w:rsidR="003A5E7B" w:rsidRDefault="003A5E7B" w:rsidP="00BB45F5">
            <w:pPr>
              <w:pStyle w:val="ProductList-Offering2"/>
            </w:pPr>
            <w:bookmarkStart w:id="1060" w:name="_Toc399856930"/>
            <w:r>
              <w:t>Microsoft Social Listening Professional Direct Support</w:t>
            </w:r>
            <w:bookmarkEnd w:id="1060"/>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7221CF19" w14:textId="77777777" w:rsidR="003A5E7B" w:rsidRDefault="003A5E7B"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221CF1A" w14:textId="77777777" w:rsidR="003A5E7B" w:rsidRDefault="003A5E7B" w:rsidP="00BB45F5">
            <w:pPr>
              <w:pStyle w:val="ProductList-OfferingBody"/>
              <w:ind w:left="-113"/>
              <w:jc w:val="center"/>
            </w:pPr>
            <w:r>
              <w:t>1</w:t>
            </w:r>
          </w:p>
        </w:tc>
        <w:tc>
          <w:tcPr>
            <w:tcW w:w="767" w:type="dxa"/>
            <w:shd w:val="clear" w:color="auto" w:fill="70AD47" w:themeFill="accent6"/>
            <w:vAlign w:val="center"/>
          </w:tcPr>
          <w:p w14:paraId="7221CF1B" w14:textId="77777777" w:rsidR="003A5E7B" w:rsidRPr="001271C2" w:rsidRDefault="003A5E7B"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70AD47" w:themeFill="accent6"/>
            <w:vAlign w:val="center"/>
          </w:tcPr>
          <w:p w14:paraId="7221CF1C" w14:textId="77777777" w:rsidR="003A5E7B" w:rsidRDefault="003A5E7B"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7221CF1D" w14:textId="77777777" w:rsidR="003A5E7B" w:rsidRDefault="003A5E7B" w:rsidP="00BB45F5">
            <w:pPr>
              <w:pStyle w:val="ProductList-OfferingBody"/>
              <w:ind w:left="-113"/>
              <w:jc w:val="center"/>
            </w:pPr>
          </w:p>
        </w:tc>
        <w:tc>
          <w:tcPr>
            <w:tcW w:w="767" w:type="dxa"/>
            <w:shd w:val="clear" w:color="auto" w:fill="BFBFBF" w:themeFill="background1" w:themeFillShade="BF"/>
            <w:vAlign w:val="center"/>
          </w:tcPr>
          <w:p w14:paraId="7221CF1E" w14:textId="77777777" w:rsidR="003A5E7B" w:rsidRDefault="003A5E7B" w:rsidP="00BB45F5">
            <w:pPr>
              <w:pStyle w:val="ProductList-OfferingBody"/>
              <w:ind w:left="-113"/>
              <w:jc w:val="center"/>
            </w:pPr>
          </w:p>
        </w:tc>
        <w:tc>
          <w:tcPr>
            <w:tcW w:w="768" w:type="dxa"/>
            <w:shd w:val="clear" w:color="auto" w:fill="BFBFBF" w:themeFill="background1" w:themeFillShade="BF"/>
            <w:vAlign w:val="center"/>
          </w:tcPr>
          <w:p w14:paraId="7221CF1F" w14:textId="77777777" w:rsidR="003A5E7B" w:rsidRDefault="003A5E7B" w:rsidP="00BB45F5">
            <w:pPr>
              <w:pStyle w:val="ProductList-OfferingBody"/>
              <w:ind w:left="-113"/>
              <w:jc w:val="center"/>
            </w:pPr>
          </w:p>
        </w:tc>
        <w:tc>
          <w:tcPr>
            <w:tcW w:w="767" w:type="dxa"/>
            <w:shd w:val="clear" w:color="auto" w:fill="BFBFBF" w:themeFill="background1" w:themeFillShade="BF"/>
            <w:vAlign w:val="center"/>
          </w:tcPr>
          <w:p w14:paraId="7221CF20" w14:textId="77777777" w:rsidR="003A5E7B" w:rsidRDefault="003A5E7B" w:rsidP="00BB45F5">
            <w:pPr>
              <w:pStyle w:val="ProductList-OfferingBody"/>
              <w:ind w:left="-113"/>
              <w:jc w:val="center"/>
            </w:pPr>
          </w:p>
        </w:tc>
        <w:tc>
          <w:tcPr>
            <w:tcW w:w="767" w:type="dxa"/>
            <w:shd w:val="clear" w:color="auto" w:fill="BFBFBF" w:themeFill="background1" w:themeFillShade="BF"/>
            <w:vAlign w:val="center"/>
          </w:tcPr>
          <w:p w14:paraId="7221CF21" w14:textId="77777777" w:rsidR="003A5E7B" w:rsidRDefault="003A5E7B" w:rsidP="00BB45F5">
            <w:pPr>
              <w:pStyle w:val="ProductList-OfferingBody"/>
              <w:ind w:left="-113"/>
              <w:jc w:val="center"/>
            </w:pPr>
          </w:p>
        </w:tc>
        <w:tc>
          <w:tcPr>
            <w:tcW w:w="798" w:type="dxa"/>
            <w:shd w:val="clear" w:color="auto" w:fill="BFBFBF" w:themeFill="background1" w:themeFillShade="BF"/>
            <w:vAlign w:val="center"/>
          </w:tcPr>
          <w:p w14:paraId="7221CF22" w14:textId="77777777" w:rsidR="003A5E7B" w:rsidRDefault="003A5E7B" w:rsidP="00BB45F5">
            <w:pPr>
              <w:pStyle w:val="ProductList-OfferingBody"/>
              <w:ind w:left="-113"/>
              <w:jc w:val="center"/>
            </w:pPr>
          </w:p>
        </w:tc>
      </w:tr>
    </w:tbl>
    <w:p w14:paraId="7221CF24"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E67F37" w14:paraId="7221CF28" w14:textId="77777777" w:rsidTr="00247490">
        <w:tc>
          <w:tcPr>
            <w:tcW w:w="3596" w:type="dxa"/>
          </w:tcPr>
          <w:p w14:paraId="7221CF25" w14:textId="77777777" w:rsidR="00E67F37" w:rsidRDefault="008B2E04" w:rsidP="008B2E04">
            <w:pPr>
              <w:pStyle w:val="ProductList-Body"/>
              <w:spacing w:before="20" w:after="20"/>
            </w:pPr>
            <w:r>
              <w:t xml:space="preserve">Zur Verringerung berechtigt: </w:t>
            </w:r>
            <w:r>
              <w:rPr>
                <w:b/>
              </w:rPr>
              <w:t>Alle</w:t>
            </w:r>
          </w:p>
        </w:tc>
        <w:tc>
          <w:tcPr>
            <w:tcW w:w="3597" w:type="dxa"/>
          </w:tcPr>
          <w:p w14:paraId="7221CF26" w14:textId="77777777" w:rsidR="00E67F37" w:rsidRDefault="00E67F37" w:rsidP="00EF171D">
            <w:pPr>
              <w:pStyle w:val="ProductList-Body"/>
              <w:spacing w:before="20" w:after="20"/>
            </w:pPr>
            <w:r>
              <w:t xml:space="preserve">Produkt-Pool: </w:t>
            </w:r>
            <w:r>
              <w:rPr>
                <w:b/>
              </w:rPr>
              <w:t>Server</w:t>
            </w:r>
          </w:p>
        </w:tc>
        <w:tc>
          <w:tcPr>
            <w:tcW w:w="3597" w:type="dxa"/>
          </w:tcPr>
          <w:p w14:paraId="7221CF27" w14:textId="77777777" w:rsidR="00E67F37" w:rsidRDefault="008B2E04" w:rsidP="00EF171D">
            <w:pPr>
              <w:pStyle w:val="ProductList-Body"/>
              <w:spacing w:before="20" w:after="20"/>
            </w:pPr>
            <w:r>
              <w:t xml:space="preserve">True Up-berechtigt: </w:t>
            </w:r>
            <w:r>
              <w:rPr>
                <w:b/>
              </w:rPr>
              <w:t>Alle</w:t>
            </w:r>
          </w:p>
        </w:tc>
      </w:tr>
    </w:tbl>
    <w:p w14:paraId="7221CF29" w14:textId="77777777" w:rsidR="00E67F37" w:rsidRPr="00782C7B" w:rsidRDefault="00E67F37" w:rsidP="00E67F37">
      <w:pPr>
        <w:pStyle w:val="ProductList-Body"/>
        <w:shd w:val="clear" w:color="auto" w:fill="D9D9D9" w:themeFill="background1" w:themeFillShade="D9"/>
        <w:spacing w:before="120" w:after="120"/>
        <w:rPr>
          <w:b/>
        </w:rPr>
      </w:pPr>
      <w:r>
        <w:rPr>
          <w:b/>
        </w:rPr>
        <w:t>Zusätzliche Informationen</w:t>
      </w:r>
    </w:p>
    <w:p w14:paraId="7221CF2A" w14:textId="77777777" w:rsidR="00FC2B19" w:rsidRPr="0009164C" w:rsidRDefault="00FC2B19" w:rsidP="00FC2B19">
      <w:pPr>
        <w:pStyle w:val="ProductList-Body"/>
        <w:rPr>
          <w:b/>
        </w:rPr>
      </w:pPr>
      <w:r>
        <w:rPr>
          <w:b/>
          <w:color w:val="00188F"/>
        </w:rPr>
        <w:t>Add-On-Nutzer-ALs</w:t>
      </w:r>
    </w:p>
    <w:p w14:paraId="7221CF2B" w14:textId="77777777" w:rsidR="00FC2B19" w:rsidRDefault="00FC2B19" w:rsidP="00FC2B19">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7221CF2C"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9"/>
        <w:gridCol w:w="7113"/>
      </w:tblGrid>
      <w:tr w:rsidR="00FC2B19" w14:paraId="7221CF2F" w14:textId="77777777" w:rsidTr="006B1497">
        <w:trPr>
          <w:tblHeader/>
        </w:trPr>
        <w:tc>
          <w:tcPr>
            <w:tcW w:w="3600" w:type="dxa"/>
            <w:shd w:val="clear" w:color="auto" w:fill="0072C6"/>
          </w:tcPr>
          <w:p w14:paraId="7221CF2D"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7221CF2E"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RPr="0070145E" w14:paraId="7221CF34" w14:textId="77777777" w:rsidTr="006B1497">
        <w:tc>
          <w:tcPr>
            <w:tcW w:w="3600" w:type="dxa"/>
          </w:tcPr>
          <w:p w14:paraId="7221CF30" w14:textId="77777777" w:rsidR="00FC2B19" w:rsidRDefault="00FC2B19" w:rsidP="00FC2B19">
            <w:pPr>
              <w:pStyle w:val="ProductList-Body"/>
            </w:pPr>
            <w:r>
              <w:t>CAL für Microsoft Dynamics CRM Professional</w:t>
            </w:r>
            <w:r>
              <w:rPr>
                <w:vertAlign w:val="superscript"/>
              </w:rPr>
              <w:t>1</w:t>
            </w:r>
          </w:p>
        </w:tc>
        <w:tc>
          <w:tcPr>
            <w:tcW w:w="7195" w:type="dxa"/>
          </w:tcPr>
          <w:p w14:paraId="7221CF31" w14:textId="77777777" w:rsidR="00270CD4" w:rsidRPr="006161A0" w:rsidRDefault="00270CD4" w:rsidP="00270CD4">
            <w:pPr>
              <w:pStyle w:val="ProductList-Body"/>
              <w:rPr>
                <w:lang w:val="en-US"/>
              </w:rPr>
            </w:pPr>
            <w:r w:rsidRPr="006161A0">
              <w:rPr>
                <w:lang w:val="en-US"/>
              </w:rPr>
              <w:t>Add-On für Microsoft Social Listening Professional</w:t>
            </w:r>
          </w:p>
          <w:p w14:paraId="7221CF32" w14:textId="77777777" w:rsidR="00FC2B19" w:rsidRPr="006161A0" w:rsidRDefault="00FC2B19" w:rsidP="00FC2B19">
            <w:pPr>
              <w:pStyle w:val="ProductList-Body"/>
              <w:rPr>
                <w:lang w:val="en-US"/>
              </w:rPr>
            </w:pPr>
            <w:r w:rsidRPr="006161A0">
              <w:rPr>
                <w:lang w:val="en-US"/>
              </w:rPr>
              <w:t>Microsoft Social Listening Professional Additional Posts</w:t>
            </w:r>
          </w:p>
          <w:p w14:paraId="7221CF33" w14:textId="77777777" w:rsidR="00FC2B19" w:rsidRPr="006161A0" w:rsidRDefault="00FC2B19" w:rsidP="00FC2B19">
            <w:pPr>
              <w:pStyle w:val="ProductList-Body"/>
              <w:rPr>
                <w:lang w:val="en-US"/>
              </w:rPr>
            </w:pPr>
            <w:r w:rsidRPr="006161A0">
              <w:rPr>
                <w:lang w:val="en-US"/>
              </w:rPr>
              <w:t>Microsoft Social Listening Professional Education Additional Posts</w:t>
            </w:r>
          </w:p>
        </w:tc>
      </w:tr>
    </w:tbl>
    <w:p w14:paraId="7221CF35" w14:textId="77777777" w:rsidR="00FC2B19" w:rsidRPr="0009164C" w:rsidRDefault="00FC2B19" w:rsidP="00FC2B19">
      <w:pPr>
        <w:pStyle w:val="ProductList-Body"/>
        <w:tabs>
          <w:tab w:val="clear" w:pos="158"/>
          <w:tab w:val="left" w:pos="180"/>
        </w:tabs>
        <w:rPr>
          <w:i/>
        </w:rPr>
      </w:pPr>
      <w:r>
        <w:rPr>
          <w:vertAlign w:val="superscript"/>
        </w:rPr>
        <w:t>1</w:t>
      </w:r>
      <w:r>
        <w:rPr>
          <w:i/>
        </w:rPr>
        <w:t>Mit aktiver SA</w:t>
      </w:r>
    </w:p>
    <w:p w14:paraId="7221CF36" w14:textId="77777777" w:rsidR="00FC2B19" w:rsidRDefault="00FC2B19" w:rsidP="00FC2B19">
      <w:pPr>
        <w:pStyle w:val="ProductList-Body"/>
      </w:pPr>
    </w:p>
    <w:p w14:paraId="7221CF37" w14:textId="77777777" w:rsidR="006B1497" w:rsidRDefault="006B1497" w:rsidP="00FC2B19">
      <w:pPr>
        <w:pStyle w:val="ProductList-Body"/>
      </w:pPr>
    </w:p>
    <w:p w14:paraId="7221CF38" w14:textId="77777777" w:rsidR="00FC2B19" w:rsidRPr="0009164C" w:rsidRDefault="00FC2B19" w:rsidP="00FC2B19">
      <w:pPr>
        <w:pStyle w:val="ProductList-Body"/>
        <w:rPr>
          <w:b/>
        </w:rPr>
      </w:pPr>
      <w:r>
        <w:rPr>
          <w:b/>
          <w:color w:val="00188F"/>
        </w:rPr>
        <w:t>Zuweisung von Lizenzen</w:t>
      </w:r>
    </w:p>
    <w:p w14:paraId="7221CF39" w14:textId="77777777" w:rsidR="00FC2B19"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7221CF3A" w14:textId="77777777" w:rsidR="00FC2B19" w:rsidRDefault="00FC2B19" w:rsidP="00FC2B19">
      <w:pPr>
        <w:pStyle w:val="ProductList-Body"/>
      </w:pPr>
    </w:p>
    <w:p w14:paraId="7221CF3B" w14:textId="77777777" w:rsidR="00FC2B19" w:rsidRPr="00014741" w:rsidRDefault="00FC2B19" w:rsidP="00FC2B19">
      <w:pPr>
        <w:pStyle w:val="ProductList-Body"/>
        <w:rPr>
          <w:b/>
        </w:rPr>
      </w:pPr>
      <w:r>
        <w:rPr>
          <w:b/>
          <w:color w:val="00188F"/>
        </w:rPr>
        <w:t>Nutzungsrechte</w:t>
      </w:r>
    </w:p>
    <w:p w14:paraId="7221CF3C" w14:textId="77777777" w:rsidR="00E67F37"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7221CF3D" w14:textId="77777777" w:rsidR="00002663" w:rsidRDefault="00002663" w:rsidP="00FC2B19">
      <w:pPr>
        <w:pStyle w:val="ProductList-Body"/>
      </w:pPr>
    </w:p>
    <w:p w14:paraId="7221CF3E" w14:textId="77777777" w:rsidR="00002663" w:rsidRPr="00241D62" w:rsidRDefault="00002663" w:rsidP="00002663">
      <w:pPr>
        <w:pStyle w:val="ProductList-Body"/>
        <w:rPr>
          <w:b/>
        </w:rPr>
      </w:pPr>
      <w:r>
        <w:rPr>
          <w:b/>
          <w:color w:val="00188F"/>
        </w:rPr>
        <w:t>Microsoft Social Listening-Supportangebote</w:t>
      </w:r>
    </w:p>
    <w:p w14:paraId="7221CF3F"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Social Listening sind </w:t>
      </w:r>
      <w:r>
        <w:rPr>
          <w:rStyle w:val="ProductList-BodyChar"/>
        </w:rPr>
        <w:t xml:space="preserve">unter </w:t>
      </w:r>
      <w:hyperlink r:id="rId53" w:anchor="support" w:history="1">
        <w:r>
          <w:rPr>
            <w:rStyle w:val="Hyperlink"/>
            <w:sz w:val="18"/>
          </w:rPr>
          <w:t>http://www.microsoft.com/en-us/dynamics/crm-purchase-online.aspx#support</w:t>
        </w:r>
      </w:hyperlink>
      <w:r w:rsidR="00C61360">
        <w:rPr>
          <w:rFonts w:cstheme="minorHAnsi"/>
          <w:sz w:val="18"/>
          <w:szCs w:val="18"/>
        </w:rPr>
        <w:t xml:space="preserve"> verfügbar. </w:t>
      </w:r>
      <w:r>
        <w:rPr>
          <w:sz w:val="18"/>
        </w:rPr>
        <w:t>Soweit nichts anderes zwischen einem Kunden und Microsoft schriftlich vereinbart wurde, wird der Support i</w:t>
      </w:r>
      <w:r w:rsidR="00C61360">
        <w:rPr>
          <w:sz w:val="18"/>
        </w:rPr>
        <w:t xml:space="preserve">n englischer Sprache erbracht. </w:t>
      </w:r>
      <w:r>
        <w:rPr>
          <w:sz w:val="18"/>
        </w:rPr>
        <w:t>Kunden werden gebeten, Supportfälle über das Internet zu melden und bei Einreichen der Supportanfrage den anfänglichen Schweregrad festzulegen.</w:t>
      </w:r>
    </w:p>
    <w:p w14:paraId="7221CF40" w14:textId="77777777" w:rsidR="00E1260A" w:rsidRDefault="0060366B" w:rsidP="00E67F37">
      <w:pPr>
        <w:pStyle w:val="ProductList-Body"/>
        <w:shd w:val="clear" w:color="auto" w:fill="A6A6A6" w:themeFill="background1" w:themeFillShade="A6"/>
        <w:spacing w:before="120" w:after="240"/>
        <w:jc w:val="right"/>
        <w:rPr>
          <w:rStyle w:val="Hyperlink"/>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CF41" w14:textId="77777777" w:rsidR="00EE40B5" w:rsidRDefault="00EE40B5" w:rsidP="00E67F37">
      <w:pPr>
        <w:pStyle w:val="ProductList-OfferingGroupHeading"/>
        <w:outlineLvl w:val="1"/>
      </w:pPr>
      <w:bookmarkStart w:id="1061" w:name="_Toc380513350"/>
      <w:bookmarkStart w:id="1062" w:name="_Toc380655400"/>
      <w:bookmarkStart w:id="1063" w:name="_Toc399856931"/>
      <w:r>
        <w:t>Office 365-Dienste</w:t>
      </w:r>
      <w:bookmarkEnd w:id="1027"/>
      <w:bookmarkEnd w:id="1028"/>
      <w:bookmarkEnd w:id="1029"/>
      <w:bookmarkEnd w:id="1061"/>
      <w:bookmarkEnd w:id="1062"/>
      <w:bookmarkEnd w:id="1063"/>
    </w:p>
    <w:p w14:paraId="7221CF42" w14:textId="77777777" w:rsidR="00EE40B5" w:rsidRDefault="00EE40B5" w:rsidP="00680B4D">
      <w:pPr>
        <w:pStyle w:val="ProductList-Offering2Heading"/>
        <w:outlineLvl w:val="2"/>
      </w:pPr>
      <w:r>
        <w:tab/>
      </w:r>
      <w:bookmarkStart w:id="1064" w:name="_Toc378147664"/>
      <w:bookmarkStart w:id="1065" w:name="_Toc378151561"/>
      <w:bookmarkStart w:id="1066" w:name="_Toc379797329"/>
      <w:bookmarkStart w:id="1067" w:name="_Toc380513351"/>
      <w:bookmarkStart w:id="1068" w:name="_Toc380655401"/>
      <w:bookmarkStart w:id="1069" w:name="_Toc399856932"/>
      <w:r>
        <w:t>Exchange Online</w:t>
      </w:r>
      <w:bookmarkEnd w:id="1064"/>
      <w:bookmarkEnd w:id="1065"/>
      <w:bookmarkEnd w:id="1066"/>
      <w:bookmarkEnd w:id="1067"/>
      <w:bookmarkEnd w:id="1068"/>
      <w:bookmarkEnd w:id="10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55A25" w14:paraId="7221CF4E" w14:textId="77777777" w:rsidTr="00F55A25">
        <w:trPr>
          <w:cantSplit/>
          <w:tblHeader/>
        </w:trPr>
        <w:tc>
          <w:tcPr>
            <w:tcW w:w="3352" w:type="dxa"/>
            <w:tcBorders>
              <w:bottom w:val="nil"/>
            </w:tcBorders>
            <w:shd w:val="clear" w:color="auto" w:fill="00188F"/>
          </w:tcPr>
          <w:p w14:paraId="7221CF43" w14:textId="77777777" w:rsidR="00F55A25" w:rsidRPr="00EE0836" w:rsidRDefault="00F55A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CF44" w14:textId="77777777" w:rsidR="00F55A25" w:rsidRPr="00EE0836" w:rsidRDefault="00F55A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CF45"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7221CF46"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7221CF47"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7221CF48"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7221CF49"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7221CF4A"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7221CF4B"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7221CF4C"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9" w:type="dxa"/>
            <w:shd w:val="clear" w:color="auto" w:fill="00188F"/>
            <w:vAlign w:val="center"/>
          </w:tcPr>
          <w:p w14:paraId="7221CF4D"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F55A25" w14:paraId="7221CF5A"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4F" w14:textId="77777777" w:rsidR="00F55A25" w:rsidRPr="00111ECD" w:rsidRDefault="00F55A25" w:rsidP="0073317D">
            <w:pPr>
              <w:pStyle w:val="ProductList-Offering2"/>
            </w:pPr>
            <w:bookmarkStart w:id="1070" w:name="_Toc379797331"/>
            <w:bookmarkStart w:id="1071" w:name="_Toc380513353"/>
            <w:bookmarkStart w:id="1072" w:name="_Toc380655403"/>
            <w:bookmarkStart w:id="1073" w:name="_Toc399856933"/>
            <w:r>
              <w:t>Exchange Online-Archivierung für Exchange Online</w:t>
            </w:r>
            <w:r>
              <w:fldChar w:fldCharType="begin"/>
            </w:r>
            <w:r>
              <w:instrText>XE "Exchange Online-Archivierung für Exchange Online"</w:instrText>
            </w:r>
            <w:r>
              <w:fldChar w:fldCharType="end"/>
            </w:r>
            <w:r>
              <w:t xml:space="preserve"> (Nutzer-AL)</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50"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51"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52"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53"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54"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55"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56"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57"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58"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59" w14:textId="77777777" w:rsidR="00F55A25" w:rsidRDefault="00F55A25" w:rsidP="0073317D">
            <w:pPr>
              <w:pStyle w:val="ProductList-OfferingBody"/>
              <w:ind w:left="-113"/>
              <w:jc w:val="center"/>
            </w:pPr>
          </w:p>
        </w:tc>
      </w:tr>
      <w:tr w:rsidR="00F55A25" w14:paraId="7221CF66"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5B" w14:textId="77777777" w:rsidR="00F55A25" w:rsidRPr="00111ECD" w:rsidRDefault="00F55A25" w:rsidP="0073317D">
            <w:pPr>
              <w:pStyle w:val="ProductList-Offering2"/>
            </w:pPr>
            <w:bookmarkStart w:id="1074" w:name="_Toc379797332"/>
            <w:bookmarkStart w:id="1075" w:name="_Toc380513354"/>
            <w:bookmarkStart w:id="1076" w:name="_Toc380655404"/>
            <w:bookmarkStart w:id="1077" w:name="_Toc399856934"/>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5C"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221CF5D" w14:textId="77777777" w:rsidR="00F55A25" w:rsidRDefault="00F55A25" w:rsidP="0073317D">
            <w:pPr>
              <w:pStyle w:val="ProductList-OfferingBody"/>
              <w:ind w:left="-113"/>
              <w:jc w:val="center"/>
            </w:pPr>
            <w:r>
              <w:t>1</w:t>
            </w:r>
          </w:p>
        </w:tc>
        <w:tc>
          <w:tcPr>
            <w:tcW w:w="739" w:type="dxa"/>
            <w:shd w:val="clear" w:color="auto" w:fill="BFBFBF" w:themeFill="background1" w:themeFillShade="BF"/>
            <w:vAlign w:val="center"/>
          </w:tcPr>
          <w:p w14:paraId="7221CF5E"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5F" w14:textId="77777777" w:rsidR="00F55A25" w:rsidRDefault="00F55A25" w:rsidP="00C61360">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14:paraId="7221CF60"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61"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62"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63"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64"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65" w14:textId="77777777" w:rsidR="00F55A25" w:rsidRDefault="00F55A25" w:rsidP="0073317D">
            <w:pPr>
              <w:pStyle w:val="ProductList-OfferingBody"/>
              <w:ind w:left="-113"/>
              <w:jc w:val="center"/>
            </w:pPr>
          </w:p>
        </w:tc>
      </w:tr>
      <w:tr w:rsidR="00F55A25" w14:paraId="7221CF72"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67" w14:textId="77777777" w:rsidR="00F55A25" w:rsidRPr="00111ECD" w:rsidRDefault="00F55A25" w:rsidP="00FC3FF1">
            <w:pPr>
              <w:pStyle w:val="ProductList-Offering2"/>
            </w:pPr>
            <w:bookmarkStart w:id="1078" w:name="_Toc379797333"/>
            <w:bookmarkStart w:id="1079" w:name="_Toc380513355"/>
            <w:bookmarkStart w:id="1080" w:name="_Toc380655405"/>
            <w:bookmarkStart w:id="1081" w:name="_Toc399856935"/>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CF68"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69"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6A"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6B" w14:textId="77777777" w:rsidR="00F55A25" w:rsidRPr="005A0966" w:rsidRDefault="00F55A25" w:rsidP="004D0ACF">
            <w:pPr>
              <w:pStyle w:val="ProductList-OfferingBody"/>
              <w:ind w:left="-113"/>
              <w:jc w:val="center"/>
            </w:pPr>
          </w:p>
        </w:tc>
        <w:tc>
          <w:tcPr>
            <w:tcW w:w="739" w:type="dxa"/>
            <w:shd w:val="clear" w:color="auto" w:fill="BFBFBF" w:themeFill="background1" w:themeFillShade="BF"/>
            <w:vAlign w:val="center"/>
          </w:tcPr>
          <w:p w14:paraId="7221CF6C"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6D"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6E"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6F"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70"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71" w14:textId="77777777" w:rsidR="00F55A25" w:rsidRDefault="00F55A25" w:rsidP="0073317D">
            <w:pPr>
              <w:pStyle w:val="ProductList-OfferingBody"/>
              <w:ind w:left="-113"/>
              <w:jc w:val="center"/>
            </w:pPr>
          </w:p>
        </w:tc>
      </w:tr>
      <w:tr w:rsidR="00F55A25" w14:paraId="7221CF7E"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73" w14:textId="77777777" w:rsidR="00F55A25" w:rsidRPr="00111ECD" w:rsidRDefault="00F55A25" w:rsidP="0073317D">
            <w:pPr>
              <w:pStyle w:val="ProductList-Offering2"/>
            </w:pPr>
            <w:bookmarkStart w:id="1082" w:name="_Toc379797334"/>
            <w:bookmarkStart w:id="1083" w:name="_Toc380513356"/>
            <w:bookmarkStart w:id="1084" w:name="_Toc380655406"/>
            <w:bookmarkStart w:id="1085" w:name="_Toc399856936"/>
            <w:r>
              <w:t>Exchange Online-Archivierung für Exchange Server</w:t>
            </w:r>
            <w:r>
              <w:fldChar w:fldCharType="begin"/>
            </w:r>
            <w:r>
              <w:instrText>XE "Exchange Online-Archivierung für Exchange Server"</w:instrText>
            </w:r>
            <w:r>
              <w:fldChar w:fldCharType="end"/>
            </w:r>
            <w:r>
              <w:t xml:space="preserve"> (Nutzer-AL)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74"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221CF75" w14:textId="77777777" w:rsidR="00F55A25" w:rsidRDefault="00F55A25" w:rsidP="0073317D">
            <w:pPr>
              <w:pStyle w:val="ProductList-OfferingBody"/>
              <w:ind w:left="-113"/>
              <w:jc w:val="center"/>
            </w:pPr>
            <w:r>
              <w:t>1</w:t>
            </w:r>
          </w:p>
        </w:tc>
        <w:tc>
          <w:tcPr>
            <w:tcW w:w="739" w:type="dxa"/>
            <w:shd w:val="clear" w:color="auto" w:fill="70AD47" w:themeFill="accent6"/>
            <w:vAlign w:val="center"/>
          </w:tcPr>
          <w:p w14:paraId="7221CF76" w14:textId="77777777" w:rsidR="00F55A25" w:rsidRPr="001271C2" w:rsidRDefault="00F55A25"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39" w:type="dxa"/>
            <w:shd w:val="clear" w:color="auto" w:fill="70AD47" w:themeFill="accent6"/>
            <w:vAlign w:val="center"/>
          </w:tcPr>
          <w:p w14:paraId="7221CF77" w14:textId="77777777" w:rsidR="00F55A25" w:rsidRDefault="00F55A25" w:rsidP="00C61360">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14:paraId="7221CF78"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79"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7A"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7B"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7C"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7D" w14:textId="77777777" w:rsidR="00F55A25" w:rsidRDefault="00F55A25" w:rsidP="0073317D">
            <w:pPr>
              <w:pStyle w:val="ProductList-OfferingBody"/>
              <w:ind w:left="-113"/>
              <w:jc w:val="center"/>
            </w:pPr>
          </w:p>
        </w:tc>
      </w:tr>
      <w:tr w:rsidR="00F55A25" w14:paraId="7221CF8A"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7F" w14:textId="77777777" w:rsidR="00F55A25" w:rsidRPr="00111ECD" w:rsidRDefault="00F55A25" w:rsidP="00C61360">
            <w:pPr>
              <w:pStyle w:val="ProductList-Offering2"/>
            </w:pPr>
            <w:bookmarkStart w:id="1086" w:name="_Toc379797335"/>
            <w:bookmarkStart w:id="1087" w:name="_Toc380513357"/>
            <w:bookmarkStart w:id="1088" w:name="_Toc380655407"/>
            <w:bookmarkStart w:id="1089" w:name="_Toc399856937"/>
            <w:r>
              <w:t>Exchange Online-Archivierung für Exchange Server</w:t>
            </w:r>
            <w:r w:rsidR="00C61360">
              <w:t xml:space="preserve"> </w:t>
            </w:r>
            <w:r>
              <w:t>A</w:t>
            </w:r>
            <w:r>
              <w:fldChar w:fldCharType="begin"/>
            </w:r>
            <w:r>
              <w:instrText>XE "Exchange Online-Archivierung für Exchange Server A"</w:instrText>
            </w:r>
            <w:r>
              <w:fldChar w:fldCharType="end"/>
            </w:r>
            <w:r>
              <w:t xml:space="preserve"> (Nutzer-AL)</w:t>
            </w:r>
            <w:bookmarkEnd w:id="1086"/>
            <w:bookmarkEnd w:id="1087"/>
            <w:bookmarkEnd w:id="1088"/>
            <w:bookmarkEnd w:id="108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80"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81"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82"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83" w14:textId="77777777" w:rsidR="00F55A25" w:rsidRPr="008B568C" w:rsidRDefault="00F55A25" w:rsidP="00C61360">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7221CF84"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85"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86"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87"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88"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89" w14:textId="77777777" w:rsidR="00F55A25" w:rsidRDefault="00F55A25" w:rsidP="0073317D">
            <w:pPr>
              <w:pStyle w:val="ProductList-OfferingBody"/>
              <w:ind w:left="-113"/>
              <w:jc w:val="center"/>
            </w:pPr>
          </w:p>
        </w:tc>
      </w:tr>
      <w:tr w:rsidR="00F55A25" w14:paraId="7221CF96"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8B" w14:textId="77777777" w:rsidR="00F55A25" w:rsidRPr="00111ECD" w:rsidRDefault="00F55A25" w:rsidP="00FC3FF1">
            <w:pPr>
              <w:pStyle w:val="ProductList-Offering2"/>
            </w:pPr>
            <w:bookmarkStart w:id="1090" w:name="_Toc379797336"/>
            <w:bookmarkStart w:id="1091" w:name="_Toc380513358"/>
            <w:bookmarkStart w:id="1092" w:name="_Toc380655408"/>
            <w:bookmarkStart w:id="1093" w:name="_Toc399856938"/>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CF8C"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8D"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8E"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8F"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90"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91"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92"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93"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94"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95" w14:textId="77777777" w:rsidR="00F55A25" w:rsidRDefault="00F55A25" w:rsidP="0073317D">
            <w:pPr>
              <w:pStyle w:val="ProductList-OfferingBody"/>
              <w:ind w:left="-113"/>
              <w:jc w:val="center"/>
            </w:pPr>
          </w:p>
        </w:tc>
      </w:tr>
      <w:tr w:rsidR="00F55A25" w14:paraId="7221CFA2"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97" w14:textId="77777777" w:rsidR="00F55A25" w:rsidRPr="00111ECD" w:rsidRDefault="00F55A25" w:rsidP="0073317D">
            <w:pPr>
              <w:pStyle w:val="ProductList-Offering2"/>
            </w:pPr>
            <w:bookmarkStart w:id="1094" w:name="_Toc379797337"/>
            <w:bookmarkStart w:id="1095" w:name="_Toc380513359"/>
            <w:bookmarkStart w:id="1096" w:name="_Toc380655409"/>
            <w:bookmarkStart w:id="1097" w:name="_Toc399856939"/>
            <w:r>
              <w:t>Exchange Online Kiosk</w:t>
            </w:r>
            <w:r>
              <w:fldChar w:fldCharType="begin"/>
            </w:r>
            <w:r>
              <w:instrText>XE "Exchange Online Kiosk"</w:instrText>
            </w:r>
            <w:r>
              <w:fldChar w:fldCharType="end"/>
            </w:r>
            <w:r>
              <w:t xml:space="preserve"> (Nutzer-AL)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98"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99"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9A"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9B"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9C"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9D"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9E"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9F"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A0" w14:textId="77777777" w:rsidR="00F55A25" w:rsidRDefault="00F55A25" w:rsidP="0073317D">
            <w:pPr>
              <w:pStyle w:val="ProductList-OfferingBody"/>
              <w:ind w:left="-113"/>
              <w:jc w:val="center"/>
            </w:pPr>
          </w:p>
        </w:tc>
        <w:tc>
          <w:tcPr>
            <w:tcW w:w="799" w:type="dxa"/>
            <w:shd w:val="clear" w:color="auto" w:fill="70AD47" w:themeFill="accent6"/>
            <w:vAlign w:val="center"/>
          </w:tcPr>
          <w:p w14:paraId="7221CFA1" w14:textId="77777777" w:rsidR="00F55A25" w:rsidRPr="001271C2" w:rsidRDefault="00F55A25"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DF2A90" w14:paraId="7221CFAE"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A3" w14:textId="77777777" w:rsidR="00DF2A90" w:rsidRPr="00111ECD" w:rsidRDefault="00DF2A90" w:rsidP="0073317D">
            <w:pPr>
              <w:pStyle w:val="ProductList-Offering2"/>
            </w:pPr>
            <w:bookmarkStart w:id="1098" w:name="_Toc379797338"/>
            <w:bookmarkStart w:id="1099" w:name="_Toc380513360"/>
            <w:bookmarkStart w:id="1100" w:name="_Toc380655410"/>
            <w:bookmarkStart w:id="1101" w:name="_Toc399856940"/>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CFA4"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A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7221CFA6"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7221CFA7"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7221CFA8"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7221CFA9"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7221CFA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7221CFAB"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7221CFAC"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7221CFAD" w14:textId="77777777" w:rsidR="00DF2A90" w:rsidRPr="005A0966" w:rsidRDefault="00DF2A90" w:rsidP="0073317D">
            <w:pPr>
              <w:pStyle w:val="ProductList-OfferingBody"/>
              <w:ind w:left="-113"/>
              <w:jc w:val="center"/>
            </w:pPr>
          </w:p>
        </w:tc>
      </w:tr>
      <w:tr w:rsidR="00F55A25" w14:paraId="7221CFBA"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AF" w14:textId="77777777" w:rsidR="00F55A25" w:rsidRPr="00111ECD" w:rsidRDefault="00F55A25" w:rsidP="0073317D">
            <w:pPr>
              <w:pStyle w:val="ProductList-Offering2"/>
            </w:pPr>
            <w:bookmarkStart w:id="1102" w:name="_Toc379797339"/>
            <w:bookmarkStart w:id="1103" w:name="_Toc380513361"/>
            <w:bookmarkStart w:id="1104" w:name="_Toc380655411"/>
            <w:bookmarkStart w:id="1105" w:name="_Toc399856941"/>
            <w:r>
              <w:t>Exchange Online Plan 1</w:t>
            </w:r>
            <w:r>
              <w:fldChar w:fldCharType="begin"/>
            </w:r>
            <w:r>
              <w:instrText>XE "Exchange Online Plan 1"</w:instrText>
            </w:r>
            <w:r>
              <w:fldChar w:fldCharType="end"/>
            </w:r>
            <w:r>
              <w:t xml:space="preserve"> (Nutzer-AL)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B0"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B1"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B2"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B3"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B4" w14:textId="77777777" w:rsidR="00F55A25" w:rsidRDefault="00F55A25" w:rsidP="0073317D">
            <w:pPr>
              <w:pStyle w:val="ProductList-OfferingBody"/>
              <w:ind w:left="-113"/>
              <w:jc w:val="center"/>
            </w:pPr>
          </w:p>
        </w:tc>
        <w:tc>
          <w:tcPr>
            <w:tcW w:w="738" w:type="dxa"/>
            <w:shd w:val="clear" w:color="auto" w:fill="70AD47" w:themeFill="accent6"/>
            <w:vAlign w:val="center"/>
          </w:tcPr>
          <w:p w14:paraId="7221CFB5"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B6" w14:textId="77777777" w:rsidR="00F55A25" w:rsidRPr="00E964EA" w:rsidRDefault="00F55A25"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CFB7" w14:textId="77777777" w:rsidR="00F55A25" w:rsidRPr="008B568C" w:rsidRDefault="00F55A25" w:rsidP="00C61360">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7221CFB8" w14:textId="77777777" w:rsidR="00F55A25" w:rsidRDefault="00F55A25" w:rsidP="0073317D">
            <w:pPr>
              <w:pStyle w:val="ProductList-OfferingBody"/>
              <w:ind w:left="-113"/>
              <w:jc w:val="center"/>
            </w:pPr>
          </w:p>
        </w:tc>
        <w:tc>
          <w:tcPr>
            <w:tcW w:w="799" w:type="dxa"/>
            <w:shd w:val="clear" w:color="auto" w:fill="70AD47" w:themeFill="accent6"/>
            <w:vAlign w:val="center"/>
          </w:tcPr>
          <w:p w14:paraId="7221CFB9" w14:textId="77777777" w:rsidR="00F55A25" w:rsidRPr="001271C2" w:rsidRDefault="00F55A25"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F55A25" w14:paraId="7221CFC6"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BB" w14:textId="77777777" w:rsidR="00F55A25" w:rsidRPr="00111ECD" w:rsidRDefault="00F55A25" w:rsidP="0073317D">
            <w:pPr>
              <w:pStyle w:val="ProductList-Offering2"/>
            </w:pPr>
            <w:bookmarkStart w:id="1106" w:name="_Toc379797340"/>
            <w:bookmarkStart w:id="1107" w:name="_Toc380513362"/>
            <w:bookmarkStart w:id="1108" w:name="_Toc380655412"/>
            <w:bookmarkStart w:id="1109" w:name="_Toc399856942"/>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BC"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BD"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BE"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BF"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C0"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C1"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C2"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C3"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C4"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C5" w14:textId="77777777" w:rsidR="00F55A25" w:rsidRDefault="00F55A25" w:rsidP="0073317D">
            <w:pPr>
              <w:pStyle w:val="ProductList-OfferingBody"/>
              <w:ind w:left="-113"/>
              <w:jc w:val="center"/>
            </w:pPr>
          </w:p>
        </w:tc>
      </w:tr>
      <w:tr w:rsidR="00F55A25" w14:paraId="7221CFD2"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C7" w14:textId="77777777" w:rsidR="00F55A25" w:rsidRPr="00111ECD" w:rsidRDefault="00F55A25" w:rsidP="0073317D">
            <w:pPr>
              <w:pStyle w:val="ProductList-Offering2"/>
            </w:pPr>
            <w:bookmarkStart w:id="1110" w:name="_Toc379797341"/>
            <w:bookmarkStart w:id="1111" w:name="_Toc380513363"/>
            <w:bookmarkStart w:id="1112" w:name="_Toc380655413"/>
            <w:bookmarkStart w:id="1113" w:name="_Toc399856943"/>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C8"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C9"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CA"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CB" w14:textId="77777777" w:rsidR="00F55A25" w:rsidRPr="008B568C" w:rsidRDefault="00F55A25" w:rsidP="00C61360">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7221CFCC"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CD"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CE"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CF"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D0"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D1" w14:textId="77777777" w:rsidR="00F55A25" w:rsidRDefault="00F55A25" w:rsidP="0073317D">
            <w:pPr>
              <w:pStyle w:val="ProductList-OfferingBody"/>
              <w:ind w:left="-113"/>
              <w:jc w:val="center"/>
            </w:pPr>
          </w:p>
        </w:tc>
      </w:tr>
      <w:tr w:rsidR="00F55A25" w14:paraId="7221CFDE"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D3" w14:textId="77777777" w:rsidR="00F55A25" w:rsidRPr="00111ECD" w:rsidRDefault="00F55A25" w:rsidP="00DF2A90">
            <w:pPr>
              <w:pStyle w:val="ProductList-Offering2"/>
            </w:pPr>
            <w:bookmarkStart w:id="1114" w:name="_Toc379797342"/>
            <w:bookmarkStart w:id="1115" w:name="_Toc380513364"/>
            <w:bookmarkStart w:id="1116" w:name="_Toc380655414"/>
            <w:bookmarkStart w:id="1117" w:name="_Toc399856944"/>
            <w:r>
              <w:t>Exchange Online Plan 1G</w:t>
            </w:r>
            <w:r>
              <w:fldChar w:fldCharType="begin"/>
            </w:r>
            <w:r>
              <w:instrText>XE "Exchange Online Plan 1G"</w:instrText>
            </w:r>
            <w:r>
              <w:fldChar w:fldCharType="end"/>
            </w:r>
            <w:r>
              <w:t xml:space="preserve"> (Nutzer-AL)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CFD4"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D5"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D6"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D7"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D8"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D9"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DA"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DB"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DC"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DD" w14:textId="77777777" w:rsidR="00F55A25" w:rsidRPr="005A0966" w:rsidRDefault="00F55A25" w:rsidP="0073317D">
            <w:pPr>
              <w:pStyle w:val="ProductList-OfferingBody"/>
              <w:ind w:left="-113"/>
              <w:jc w:val="center"/>
            </w:pPr>
          </w:p>
        </w:tc>
      </w:tr>
      <w:tr w:rsidR="00F55A25" w14:paraId="7221CFEA"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DF" w14:textId="77777777" w:rsidR="00F55A25" w:rsidRPr="00111ECD" w:rsidRDefault="00F55A25" w:rsidP="0073317D">
            <w:pPr>
              <w:pStyle w:val="ProductList-Offering2"/>
            </w:pPr>
            <w:bookmarkStart w:id="1118" w:name="_Toc379797343"/>
            <w:bookmarkStart w:id="1119" w:name="_Toc380513365"/>
            <w:bookmarkStart w:id="1120" w:name="_Toc380655415"/>
            <w:bookmarkStart w:id="1121" w:name="_Toc399856945"/>
            <w:r>
              <w:t>Exchange Online Plan 2</w:t>
            </w:r>
            <w:r>
              <w:fldChar w:fldCharType="begin"/>
            </w:r>
            <w:r>
              <w:instrText>XE "Exchange Online Plan 2"</w:instrText>
            </w:r>
            <w:r>
              <w:fldChar w:fldCharType="end"/>
            </w:r>
            <w:r>
              <w:t xml:space="preserve"> (Nutzer-AL)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E0"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E1"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E2"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E3"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E4" w14:textId="77777777" w:rsidR="00F55A25" w:rsidRDefault="00F55A25" w:rsidP="0073317D">
            <w:pPr>
              <w:pStyle w:val="ProductList-OfferingBody"/>
              <w:ind w:left="-113"/>
              <w:jc w:val="center"/>
            </w:pPr>
          </w:p>
        </w:tc>
        <w:tc>
          <w:tcPr>
            <w:tcW w:w="738" w:type="dxa"/>
            <w:shd w:val="clear" w:color="auto" w:fill="70AD47" w:themeFill="accent6"/>
            <w:vAlign w:val="center"/>
          </w:tcPr>
          <w:p w14:paraId="7221CFE5"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E6" w14:textId="77777777" w:rsidR="00F55A25" w:rsidRPr="00E964EA" w:rsidRDefault="00F55A25"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CFE7" w14:textId="77777777" w:rsidR="00F55A25" w:rsidRPr="008B568C" w:rsidRDefault="00F55A25" w:rsidP="00C61360">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7221CFE8" w14:textId="77777777" w:rsidR="00F55A25" w:rsidRDefault="00F55A25" w:rsidP="0073317D">
            <w:pPr>
              <w:pStyle w:val="ProductList-OfferingBody"/>
              <w:ind w:left="-113"/>
              <w:jc w:val="center"/>
            </w:pPr>
          </w:p>
        </w:tc>
        <w:tc>
          <w:tcPr>
            <w:tcW w:w="799" w:type="dxa"/>
            <w:shd w:val="clear" w:color="auto" w:fill="70AD47" w:themeFill="accent6"/>
            <w:vAlign w:val="center"/>
          </w:tcPr>
          <w:p w14:paraId="7221CFE9" w14:textId="77777777" w:rsidR="00F55A25" w:rsidRPr="001271C2" w:rsidRDefault="00F55A25"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F55A25" w14:paraId="7221CFF6"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CFEB" w14:textId="77777777" w:rsidR="00F55A25" w:rsidRPr="00111ECD" w:rsidRDefault="00F55A25" w:rsidP="0073317D">
            <w:pPr>
              <w:pStyle w:val="ProductList-Offering2"/>
            </w:pPr>
            <w:bookmarkStart w:id="1122" w:name="_Toc379797344"/>
            <w:bookmarkStart w:id="1123" w:name="_Toc380513366"/>
            <w:bookmarkStart w:id="1124" w:name="_Toc380655416"/>
            <w:bookmarkStart w:id="1125" w:name="_Toc399856946"/>
            <w:r>
              <w:t>Exchange Online Plan 2A</w:t>
            </w:r>
            <w:r>
              <w:fldChar w:fldCharType="begin"/>
            </w:r>
            <w:r>
              <w:instrText>XE "Exchange Online Plan 2A"</w:instrText>
            </w:r>
            <w:r>
              <w:fldChar w:fldCharType="end"/>
            </w:r>
            <w:r>
              <w:t xml:space="preserve"> (Nutzer-AL)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CFEC" w14:textId="77777777" w:rsidR="00F55A25" w:rsidRDefault="00F55A25"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221CFED" w14:textId="77777777" w:rsidR="00F55A25" w:rsidRDefault="00F55A25" w:rsidP="0073317D">
            <w:pPr>
              <w:pStyle w:val="ProductList-OfferingBody"/>
              <w:ind w:left="-113"/>
              <w:jc w:val="center"/>
            </w:pPr>
            <w:r>
              <w:t>1</w:t>
            </w:r>
          </w:p>
        </w:tc>
        <w:tc>
          <w:tcPr>
            <w:tcW w:w="739" w:type="dxa"/>
            <w:shd w:val="clear" w:color="auto" w:fill="BFBFBF" w:themeFill="background1" w:themeFillShade="BF"/>
            <w:vAlign w:val="center"/>
          </w:tcPr>
          <w:p w14:paraId="7221CFEE"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EF" w14:textId="77777777" w:rsidR="00F55A25" w:rsidRPr="008B568C" w:rsidRDefault="00F55A25" w:rsidP="00C61360">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r w:rsidRPr="008B568C">
              <w:t>,</w:t>
            </w:r>
            <w:r w:rsidRPr="008B568C">
              <w:fldChar w:fldCharType="begin"/>
            </w:r>
            <w:r w:rsidRPr="008B568C">
              <w:rPr>
                <w:color w:val="1F497D"/>
              </w:rPr>
              <w:instrText>AutoTextList  \s NoStyle \t “</w:instrText>
            </w:r>
            <w:r w:rsidRPr="008B568C">
              <w:instrText>Studentenangebot</w:instrText>
            </w:r>
            <w:r w:rsidRPr="008B568C">
              <w:rPr>
                <w:color w:val="1F497D"/>
              </w:rPr>
              <w:instrText>”</w:instrText>
            </w:r>
            <w:r w:rsidRPr="008B568C">
              <w:fldChar w:fldCharType="separate"/>
            </w:r>
            <w:r w:rsidRPr="008B568C">
              <w:t>ST</w:t>
            </w:r>
            <w:r w:rsidRPr="008B568C">
              <w:fldChar w:fldCharType="end"/>
            </w:r>
          </w:p>
        </w:tc>
        <w:tc>
          <w:tcPr>
            <w:tcW w:w="739" w:type="dxa"/>
            <w:shd w:val="clear" w:color="auto" w:fill="BFBFBF" w:themeFill="background1" w:themeFillShade="BF"/>
            <w:vAlign w:val="center"/>
          </w:tcPr>
          <w:p w14:paraId="7221CFF0"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F1"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F2"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F3"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F4"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CFF5" w14:textId="77777777" w:rsidR="00F55A25" w:rsidRDefault="00F55A25" w:rsidP="0073317D">
            <w:pPr>
              <w:pStyle w:val="ProductList-OfferingBody"/>
              <w:ind w:left="-113"/>
              <w:jc w:val="center"/>
            </w:pPr>
          </w:p>
        </w:tc>
      </w:tr>
      <w:tr w:rsidR="00F55A25" w14:paraId="7221D002" w14:textId="77777777" w:rsidTr="00F55A25">
        <w:trPr>
          <w:cantSplit/>
          <w:tblHeader/>
        </w:trPr>
        <w:tc>
          <w:tcPr>
            <w:tcW w:w="3352" w:type="dxa"/>
            <w:tcBorders>
              <w:top w:val="dashSmallGap" w:sz="4" w:space="0" w:color="BFBFBF" w:themeColor="background1" w:themeShade="BF"/>
              <w:left w:val="nil"/>
              <w:bottom w:val="nil"/>
              <w:right w:val="nil"/>
            </w:tcBorders>
          </w:tcPr>
          <w:p w14:paraId="7221CFF7" w14:textId="77777777" w:rsidR="00F55A25" w:rsidRPr="00111ECD" w:rsidRDefault="00F55A25" w:rsidP="00DF2A90">
            <w:pPr>
              <w:pStyle w:val="ProductList-Offering2"/>
            </w:pPr>
            <w:bookmarkStart w:id="1126" w:name="_Toc379797345"/>
            <w:bookmarkStart w:id="1127" w:name="_Toc380513367"/>
            <w:bookmarkStart w:id="1128" w:name="_Toc380655417"/>
            <w:bookmarkStart w:id="1129" w:name="_Toc399856947"/>
            <w:r>
              <w:t>Exchange Online Plan 2G</w:t>
            </w:r>
            <w:r>
              <w:fldChar w:fldCharType="begin"/>
            </w:r>
            <w:r>
              <w:instrText>XE "Exchange Online Plan 2G"</w:instrText>
            </w:r>
            <w:r>
              <w:fldChar w:fldCharType="end"/>
            </w:r>
            <w:r>
              <w:t xml:space="preserve"> (Nutzer-AL)</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7221CFF8"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CFF9"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CFFA" w14:textId="77777777" w:rsidR="00F55A25" w:rsidRPr="001271C2" w:rsidRDefault="00F55A25" w:rsidP="00C61360">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7221CFFB"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FC"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CFFD"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FE"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CFFF"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00"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D001" w14:textId="77777777" w:rsidR="00F55A25" w:rsidRPr="005A0966" w:rsidRDefault="00F55A25" w:rsidP="0073317D">
            <w:pPr>
              <w:pStyle w:val="ProductList-OfferingBody"/>
              <w:ind w:left="-113"/>
              <w:jc w:val="center"/>
            </w:pPr>
          </w:p>
        </w:tc>
      </w:tr>
      <w:tr w:rsidR="00F55A25" w14:paraId="7221D00E" w14:textId="77777777" w:rsidTr="00F55A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D003" w14:textId="77777777" w:rsidR="00F55A25" w:rsidRDefault="00F55A25" w:rsidP="0073317D">
            <w:pPr>
              <w:pStyle w:val="ProductList-Offering2"/>
            </w:pPr>
            <w:bookmarkStart w:id="1130" w:name="_Toc379797346"/>
            <w:bookmarkStart w:id="1131" w:name="_Toc380513368"/>
            <w:bookmarkStart w:id="1132" w:name="_Toc380655418"/>
            <w:bookmarkStart w:id="1133" w:name="_Toc399856948"/>
            <w:r>
              <w:t>Exchange Online Protection</w:t>
            </w:r>
            <w:r>
              <w:fldChar w:fldCharType="begin"/>
            </w:r>
            <w:r>
              <w:instrText>XE "Exchange Online Protection"</w:instrText>
            </w:r>
            <w:r>
              <w:fldChar w:fldCharType="end"/>
            </w:r>
            <w:r>
              <w:t xml:space="preserve"> (Nutzer-AL)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004"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05"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D006" w14:textId="77777777" w:rsidR="00F55A25" w:rsidRPr="001271C2" w:rsidRDefault="00F55A25" w:rsidP="00C61360">
            <w:pPr>
              <w:pStyle w:val="ProductList-OfferingBody"/>
              <w:ind w:left="-113"/>
              <w:jc w:val="center"/>
            </w:pPr>
            <w:r w:rsidRPr="001271C2">
              <w:fldChar w:fldCharType="begin"/>
            </w:r>
            <w:r w:rsidRPr="00F07478">
              <w:rPr>
                <w:color w:val="1F497D"/>
              </w:rPr>
              <w:instrText>AutoTextList  \s NoStyle \t “</w:instrText>
            </w:r>
            <w:r w:rsidRPr="00F07478">
              <w:instrText>Zusätzliches Produkt</w:instrText>
            </w:r>
            <w:r w:rsidRPr="00F07478">
              <w:rPr>
                <w:color w:val="1F497D"/>
              </w:rPr>
              <w:instrText>”</w:instrText>
            </w:r>
            <w:r w:rsidRPr="001271C2">
              <w:fldChar w:fldCharType="separate"/>
            </w:r>
            <w:r w:rsidRPr="00F07478">
              <w:t xml:space="preserve"> </w:t>
            </w:r>
            <w:r w:rsidRPr="001271C2">
              <w:t xml:space="preserve">A </w:t>
            </w:r>
            <w:r w:rsidRPr="001271C2">
              <w:fldChar w:fldCharType="end"/>
            </w:r>
          </w:p>
        </w:tc>
        <w:tc>
          <w:tcPr>
            <w:tcW w:w="739" w:type="dxa"/>
            <w:shd w:val="clear" w:color="auto" w:fill="BFBFBF" w:themeFill="background1" w:themeFillShade="BF"/>
            <w:vAlign w:val="center"/>
          </w:tcPr>
          <w:p w14:paraId="7221D007"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D008" w14:textId="77777777" w:rsidR="00F55A25" w:rsidRDefault="00F55A25" w:rsidP="0073317D">
            <w:pPr>
              <w:pStyle w:val="ProductList-OfferingBody"/>
              <w:ind w:left="-113"/>
              <w:jc w:val="center"/>
            </w:pPr>
          </w:p>
        </w:tc>
        <w:tc>
          <w:tcPr>
            <w:tcW w:w="738" w:type="dxa"/>
            <w:shd w:val="clear" w:color="auto" w:fill="70AD47" w:themeFill="accent6"/>
            <w:vAlign w:val="center"/>
          </w:tcPr>
          <w:p w14:paraId="7221D009"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D00A" w14:textId="77777777" w:rsidR="00F55A25" w:rsidRPr="00E964EA" w:rsidRDefault="00F55A25"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00B" w14:textId="77777777" w:rsidR="00F55A25" w:rsidRPr="008B568C" w:rsidRDefault="00F55A25" w:rsidP="00C61360">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7221D00C" w14:textId="77777777" w:rsidR="00F55A25" w:rsidRDefault="00F55A25" w:rsidP="0073317D">
            <w:pPr>
              <w:pStyle w:val="ProductList-OfferingBody"/>
              <w:ind w:left="-113"/>
              <w:jc w:val="center"/>
            </w:pPr>
          </w:p>
        </w:tc>
        <w:tc>
          <w:tcPr>
            <w:tcW w:w="799" w:type="dxa"/>
            <w:shd w:val="clear" w:color="auto" w:fill="70AD47" w:themeFill="accent6"/>
            <w:vAlign w:val="center"/>
          </w:tcPr>
          <w:p w14:paraId="7221D00D" w14:textId="77777777" w:rsidR="00F55A25" w:rsidRPr="001271C2" w:rsidRDefault="00F55A25"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F55A25" w14:paraId="7221D01A" w14:textId="77777777" w:rsidTr="00F55A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D00F" w14:textId="77777777" w:rsidR="00F55A25" w:rsidRPr="00111ECD" w:rsidRDefault="00F55A25" w:rsidP="0073317D">
            <w:pPr>
              <w:pStyle w:val="ProductList-Offering2"/>
            </w:pPr>
            <w:bookmarkStart w:id="1134" w:name="_Toc379797347"/>
            <w:bookmarkStart w:id="1135" w:name="_Toc380513369"/>
            <w:bookmarkStart w:id="1136" w:name="_Toc380655419"/>
            <w:bookmarkStart w:id="1137" w:name="_Toc399856949"/>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010"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11"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D012" w14:textId="77777777" w:rsidR="00F55A25" w:rsidRPr="001271C2" w:rsidRDefault="00F55A25" w:rsidP="00C61360">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39" w:type="dxa"/>
            <w:shd w:val="clear" w:color="auto" w:fill="70AD47" w:themeFill="accent6"/>
            <w:vAlign w:val="center"/>
          </w:tcPr>
          <w:p w14:paraId="7221D013" w14:textId="77777777" w:rsidR="00F55A25" w:rsidRPr="008B568C" w:rsidRDefault="00F55A25" w:rsidP="00C61360">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7221D014"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D015"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16"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17"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18"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D019" w14:textId="77777777" w:rsidR="00F55A25" w:rsidRPr="005A0966" w:rsidRDefault="00F55A25" w:rsidP="0073317D">
            <w:pPr>
              <w:pStyle w:val="ProductList-OfferingBody"/>
              <w:ind w:left="-113"/>
              <w:jc w:val="center"/>
            </w:pPr>
          </w:p>
        </w:tc>
      </w:tr>
      <w:tr w:rsidR="00F55A25" w14:paraId="7221D026" w14:textId="77777777" w:rsidTr="00F55A25">
        <w:trPr>
          <w:cantSplit/>
          <w:tblHeader/>
        </w:trPr>
        <w:tc>
          <w:tcPr>
            <w:tcW w:w="3352" w:type="dxa"/>
            <w:tcBorders>
              <w:top w:val="dashSmallGap" w:sz="4" w:space="0" w:color="BFBFBF" w:themeColor="background1" w:themeShade="BF"/>
              <w:left w:val="nil"/>
              <w:bottom w:val="nil"/>
              <w:right w:val="nil"/>
            </w:tcBorders>
          </w:tcPr>
          <w:p w14:paraId="7221D01B" w14:textId="77777777" w:rsidR="00F55A25" w:rsidRPr="00111ECD" w:rsidRDefault="00F55A25" w:rsidP="0073317D">
            <w:pPr>
              <w:pStyle w:val="ProductList-Offering2"/>
            </w:pPr>
            <w:bookmarkStart w:id="1138" w:name="_Toc379797348"/>
            <w:bookmarkStart w:id="1139" w:name="_Toc380513370"/>
            <w:bookmarkStart w:id="1140" w:name="_Toc380655420"/>
            <w:bookmarkStart w:id="1141" w:name="_Toc399856950"/>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7221D01C" w14:textId="77777777" w:rsidR="00F55A25" w:rsidRDefault="00F55A2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1D" w14:textId="77777777" w:rsidR="00F55A25" w:rsidRDefault="00F55A25" w:rsidP="0073317D">
            <w:pPr>
              <w:pStyle w:val="ProductList-OfferingBody"/>
              <w:ind w:left="-113"/>
              <w:jc w:val="center"/>
            </w:pPr>
          </w:p>
        </w:tc>
        <w:tc>
          <w:tcPr>
            <w:tcW w:w="739" w:type="dxa"/>
            <w:shd w:val="clear" w:color="auto" w:fill="70AD47" w:themeFill="accent6"/>
            <w:vAlign w:val="center"/>
          </w:tcPr>
          <w:p w14:paraId="7221D01E" w14:textId="77777777" w:rsidR="00F55A25" w:rsidRPr="001271C2" w:rsidRDefault="00F55A25" w:rsidP="00C61360">
            <w:pPr>
              <w:pStyle w:val="ProductList-OfferingBody"/>
              <w:ind w:left="-113"/>
              <w:jc w:val="center"/>
            </w:pPr>
            <w:r w:rsidRPr="001271C2">
              <w:fldChar w:fldCharType="begin"/>
            </w:r>
            <w:r w:rsidRPr="00F07478">
              <w:rPr>
                <w:color w:val="1F497D"/>
              </w:rPr>
              <w:instrText>AutoTextList  \s NoStyle \t “</w:instrText>
            </w:r>
            <w:r w:rsidRPr="00F07478">
              <w:instrText>Zusätzliches Produkt</w:instrText>
            </w:r>
            <w:r w:rsidRPr="00F07478">
              <w:rPr>
                <w:color w:val="1F497D"/>
              </w:rPr>
              <w:instrText>”</w:instrText>
            </w:r>
            <w:r w:rsidRPr="001271C2">
              <w:fldChar w:fldCharType="separate"/>
            </w:r>
            <w:r w:rsidRPr="00F07478">
              <w:t xml:space="preserve"> </w:t>
            </w:r>
            <w:r w:rsidRPr="001271C2">
              <w:t xml:space="preserve">A </w:t>
            </w:r>
            <w:r w:rsidRPr="001271C2">
              <w:fldChar w:fldCharType="end"/>
            </w:r>
          </w:p>
        </w:tc>
        <w:tc>
          <w:tcPr>
            <w:tcW w:w="739" w:type="dxa"/>
            <w:shd w:val="clear" w:color="auto" w:fill="BFBFBF" w:themeFill="background1" w:themeFillShade="BF"/>
            <w:vAlign w:val="center"/>
          </w:tcPr>
          <w:p w14:paraId="7221D01F"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20" w14:textId="77777777" w:rsidR="00F55A25" w:rsidRDefault="00F55A25" w:rsidP="0073317D">
            <w:pPr>
              <w:pStyle w:val="ProductList-OfferingBody"/>
              <w:ind w:left="-113"/>
              <w:jc w:val="center"/>
            </w:pPr>
          </w:p>
        </w:tc>
        <w:tc>
          <w:tcPr>
            <w:tcW w:w="738" w:type="dxa"/>
            <w:shd w:val="clear" w:color="auto" w:fill="BFBFBF" w:themeFill="background1" w:themeFillShade="BF"/>
            <w:vAlign w:val="center"/>
          </w:tcPr>
          <w:p w14:paraId="7221D021"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22"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23" w14:textId="77777777" w:rsidR="00F55A25" w:rsidRDefault="00F55A25" w:rsidP="0073317D">
            <w:pPr>
              <w:pStyle w:val="ProductList-OfferingBody"/>
              <w:ind w:left="-113"/>
              <w:jc w:val="center"/>
            </w:pPr>
          </w:p>
        </w:tc>
        <w:tc>
          <w:tcPr>
            <w:tcW w:w="739" w:type="dxa"/>
            <w:shd w:val="clear" w:color="auto" w:fill="BFBFBF" w:themeFill="background1" w:themeFillShade="BF"/>
            <w:vAlign w:val="center"/>
          </w:tcPr>
          <w:p w14:paraId="7221D024" w14:textId="77777777" w:rsidR="00F55A25" w:rsidRDefault="00F55A25" w:rsidP="0073317D">
            <w:pPr>
              <w:pStyle w:val="ProductList-OfferingBody"/>
              <w:ind w:left="-113"/>
              <w:jc w:val="center"/>
            </w:pPr>
          </w:p>
        </w:tc>
        <w:tc>
          <w:tcPr>
            <w:tcW w:w="799" w:type="dxa"/>
            <w:shd w:val="clear" w:color="auto" w:fill="BFBFBF" w:themeFill="background1" w:themeFillShade="BF"/>
            <w:vAlign w:val="center"/>
          </w:tcPr>
          <w:p w14:paraId="7221D025" w14:textId="77777777" w:rsidR="00F55A25" w:rsidRPr="005A0966" w:rsidRDefault="00F55A25" w:rsidP="0073317D">
            <w:pPr>
              <w:pStyle w:val="ProductList-OfferingBody"/>
              <w:ind w:left="-113"/>
              <w:jc w:val="center"/>
            </w:pPr>
          </w:p>
        </w:tc>
      </w:tr>
    </w:tbl>
    <w:p w14:paraId="7221D027"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6"/>
        <w:gridCol w:w="3396"/>
        <w:gridCol w:w="3200"/>
      </w:tblGrid>
      <w:tr w:rsidR="00782C7B" w14:paraId="7221D02B" w14:textId="77777777" w:rsidTr="001528FF">
        <w:tc>
          <w:tcPr>
            <w:tcW w:w="4140" w:type="dxa"/>
          </w:tcPr>
          <w:p w14:paraId="7221D028" w14:textId="77777777" w:rsidR="00782C7B" w:rsidRDefault="0073317D" w:rsidP="0073317D">
            <w:pPr>
              <w:pStyle w:val="ProductList-Body"/>
              <w:spacing w:before="20" w:after="20"/>
            </w:pPr>
            <w:r>
              <w:t xml:space="preserve">Zur Verringerung berechtigt: </w:t>
            </w:r>
            <w:r>
              <w:rPr>
                <w:b/>
              </w:rPr>
              <w:t>Alle bis auf Encryption</w:t>
            </w:r>
          </w:p>
        </w:tc>
        <w:tc>
          <w:tcPr>
            <w:tcW w:w="3420" w:type="dxa"/>
          </w:tcPr>
          <w:p w14:paraId="7221D029" w14:textId="77777777" w:rsidR="00782C7B" w:rsidRDefault="0073317D" w:rsidP="00DF3BB8">
            <w:pPr>
              <w:pStyle w:val="ProductList-Body"/>
              <w:spacing w:before="20" w:after="20"/>
            </w:pPr>
            <w:r>
              <w:t xml:space="preserve">Produkt-Pool: </w:t>
            </w:r>
            <w:r>
              <w:rPr>
                <w:b/>
              </w:rPr>
              <w:t>Server</w:t>
            </w:r>
          </w:p>
        </w:tc>
        <w:tc>
          <w:tcPr>
            <w:tcW w:w="3230" w:type="dxa"/>
          </w:tcPr>
          <w:p w14:paraId="7221D02A" w14:textId="77777777"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7221D02F" w14:textId="77777777" w:rsidTr="001528FF">
        <w:tc>
          <w:tcPr>
            <w:tcW w:w="4140" w:type="dxa"/>
          </w:tcPr>
          <w:p w14:paraId="7221D02C" w14:textId="77777777" w:rsidR="00782C7B" w:rsidRPr="0073317D" w:rsidRDefault="0073317D" w:rsidP="0073317D">
            <w:pPr>
              <w:pStyle w:val="ProductList-Body"/>
              <w:spacing w:before="20" w:after="20"/>
              <w:rPr>
                <w:b/>
              </w:rPr>
            </w:pPr>
            <w:r>
              <w:t xml:space="preserve">True Up-berechtigt: </w:t>
            </w:r>
            <w:r>
              <w:rPr>
                <w:b/>
              </w:rPr>
              <w:t>Alle bis auf Encryption</w:t>
            </w:r>
          </w:p>
        </w:tc>
        <w:tc>
          <w:tcPr>
            <w:tcW w:w="3420" w:type="dxa"/>
          </w:tcPr>
          <w:p w14:paraId="7221D02D" w14:textId="77777777" w:rsidR="00782C7B" w:rsidRDefault="0073317D" w:rsidP="0073317D">
            <w:pPr>
              <w:pStyle w:val="ProductList-Body"/>
              <w:spacing w:before="20" w:after="20"/>
            </w:pPr>
            <w:r>
              <w:t xml:space="preserve">Berechtigung zur Laufzeitverlängerung: </w:t>
            </w:r>
            <w:r>
              <w:rPr>
                <w:b/>
              </w:rPr>
              <w:t>Alle bis auf Encryption</w:t>
            </w:r>
          </w:p>
        </w:tc>
        <w:tc>
          <w:tcPr>
            <w:tcW w:w="3230" w:type="dxa"/>
          </w:tcPr>
          <w:p w14:paraId="7221D02E" w14:textId="77777777" w:rsidR="00782C7B" w:rsidRDefault="00782C7B" w:rsidP="0073317D">
            <w:pPr>
              <w:pStyle w:val="ProductList-Body"/>
              <w:spacing w:before="20" w:after="20"/>
            </w:pPr>
          </w:p>
        </w:tc>
      </w:tr>
    </w:tbl>
    <w:p w14:paraId="7221D03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D031" w14:textId="77777777"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p>
    <w:p w14:paraId="7221D032" w14:textId="77777777" w:rsidR="0073317D"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7221D033" w14:textId="77777777" w:rsidR="0073317D" w:rsidRPr="002B3488" w:rsidRDefault="0073317D" w:rsidP="0073317D">
      <w:pPr>
        <w:pStyle w:val="ProductList-Body"/>
        <w:rPr>
          <w:sz w:val="14"/>
          <w:szCs w:val="20"/>
        </w:rPr>
      </w:pPr>
    </w:p>
    <w:p w14:paraId="7221D034" w14:textId="77777777" w:rsidR="0073317D"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7221D035" w14:textId="77777777" w:rsidR="0073317D" w:rsidRPr="002B3488" w:rsidRDefault="0073317D" w:rsidP="0073317D">
      <w:pPr>
        <w:pStyle w:val="ProductList-Body"/>
        <w:rPr>
          <w:sz w:val="14"/>
          <w:szCs w:val="20"/>
        </w:rPr>
      </w:pPr>
    </w:p>
    <w:p w14:paraId="7221D036" w14:textId="77777777"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14:paraId="7221D037" w14:textId="77777777" w:rsidR="0073317D"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7221D038" w14:textId="77777777" w:rsidR="0073317D" w:rsidRPr="002B3488" w:rsidRDefault="0073317D" w:rsidP="0073317D">
      <w:pPr>
        <w:pStyle w:val="ProductList-Body"/>
        <w:rPr>
          <w:sz w:val="14"/>
          <w:szCs w:val="20"/>
        </w:rPr>
      </w:pPr>
    </w:p>
    <w:p w14:paraId="7221D039" w14:textId="77777777" w:rsidR="0073317D" w:rsidRPr="006161A0" w:rsidRDefault="0073317D" w:rsidP="0073317D">
      <w:pPr>
        <w:pStyle w:val="ProductList-Body"/>
        <w:rPr>
          <w:b/>
          <w:lang w:val="en-US"/>
        </w:rPr>
      </w:pPr>
      <w:r w:rsidRPr="006161A0">
        <w:rPr>
          <w:b/>
          <w:color w:val="00188F"/>
          <w:lang w:val="en-US"/>
        </w:rPr>
        <w:t>Exchange Hosted Archive</w:t>
      </w:r>
      <w:r>
        <w:fldChar w:fldCharType="begin"/>
      </w:r>
      <w:r w:rsidRPr="006161A0">
        <w:rPr>
          <w:lang w:val="en-US"/>
        </w:rPr>
        <w:instrText>XE "Exchange Hosted Archive"</w:instrText>
      </w:r>
      <w:r>
        <w:fldChar w:fldCharType="end"/>
      </w:r>
      <w:r w:rsidRPr="006161A0">
        <w:rPr>
          <w:b/>
          <w:color w:val="00188F"/>
          <w:lang w:val="en-US"/>
        </w:rPr>
        <w:t xml:space="preserve">, Exchange Hosted Archive Extra Storage </w:t>
      </w:r>
    </w:p>
    <w:p w14:paraId="7221D03A" w14:textId="77777777" w:rsidR="0073317D"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w:t>
      </w:r>
      <w:r w:rsidR="00C61360">
        <w:t xml:space="preserve">iellen Bestimmungen zu nutzen. </w:t>
      </w:r>
      <w:r>
        <w:t xml:space="preserve">Weitere Einzelheiten finden Sie in der Produktliste März 2014 unter </w:t>
      </w:r>
      <w:hyperlink r:id="rId54" w:history="1">
        <w:r>
          <w:rPr>
            <w:rStyle w:val="Hyperlink"/>
          </w:rPr>
          <w:t>http://go.microsoft.com/?linkid=9839207</w:t>
        </w:r>
      </w:hyperlink>
      <w:r>
        <w:t xml:space="preserve">. </w:t>
      </w:r>
    </w:p>
    <w:p w14:paraId="7221D03B" w14:textId="77777777" w:rsidR="0073317D" w:rsidRPr="002B3488" w:rsidRDefault="0073317D" w:rsidP="0073317D">
      <w:pPr>
        <w:pStyle w:val="ProductList-Body"/>
        <w:rPr>
          <w:sz w:val="14"/>
          <w:szCs w:val="20"/>
        </w:rPr>
      </w:pPr>
    </w:p>
    <w:p w14:paraId="7221D03C"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7221D03D" w14:textId="77777777" w:rsidR="0073317D" w:rsidRDefault="0073317D" w:rsidP="0073317D">
      <w:pPr>
        <w:pStyle w:val="ProductList-Body"/>
      </w:pPr>
      <w:r>
        <w:t>Da dieser Onlinedienst nach Domäne bereitgestellt wird, benötigen alle Nutzer in einer Dom</w:t>
      </w:r>
      <w:r w:rsidR="00C61360">
        <w:t xml:space="preserve">äne Nutzer-ALs. </w:t>
      </w:r>
      <w:r>
        <w:t>Kunden, die den Dienst für eine Untergruppe ihrer Nutzerbasis anbieten möchten, können für eine gezieltere Bereitst</w:t>
      </w:r>
      <w:r w:rsidR="00C61360">
        <w:t xml:space="preserve">ellung Unterdomänen erstellen. </w:t>
      </w:r>
      <w:r>
        <w:t>Nur die Nutzer innerhalb dieser Unterdomäne benötigen Nutzer-ALs.</w:t>
      </w:r>
    </w:p>
    <w:p w14:paraId="7221D03E" w14:textId="77777777" w:rsidR="0073317D" w:rsidRPr="002B3488" w:rsidRDefault="0073317D" w:rsidP="0073317D">
      <w:pPr>
        <w:pStyle w:val="ProductList-Body"/>
        <w:rPr>
          <w:sz w:val="14"/>
          <w:szCs w:val="20"/>
        </w:rPr>
      </w:pPr>
    </w:p>
    <w:p w14:paraId="7221D03F" w14:textId="77777777" w:rsidR="0073317D"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w:t>
      </w:r>
      <w:r w:rsidR="00C61360">
        <w:t xml:space="preserve">e Enterprise CAL mit Diensten.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7221D040" w14:textId="77777777" w:rsidR="00450EF0" w:rsidRPr="002B3488" w:rsidRDefault="00450EF0" w:rsidP="0073317D">
      <w:pPr>
        <w:pStyle w:val="ProductList-Body"/>
        <w:rPr>
          <w:sz w:val="14"/>
          <w:szCs w:val="20"/>
        </w:rPr>
      </w:pPr>
    </w:p>
    <w:p w14:paraId="7221D041" w14:textId="77777777" w:rsidR="00450EF0" w:rsidRPr="00450EF0" w:rsidRDefault="00450EF0" w:rsidP="00450EF0">
      <w:pPr>
        <w:pStyle w:val="ProductList-Body"/>
        <w:rPr>
          <w:b/>
        </w:rPr>
      </w:pPr>
      <w:r>
        <w:rPr>
          <w:b/>
          <w:color w:val="00188F"/>
        </w:rPr>
        <w:t>Add-On-Nutzer-ALs</w:t>
      </w:r>
    </w:p>
    <w:p w14:paraId="7221D042" w14:textId="77777777"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7221D043"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044" w14:textId="77777777" w:rsidR="00EE40B5" w:rsidRDefault="00EE40B5" w:rsidP="00680B4D">
      <w:pPr>
        <w:pStyle w:val="ProductList-Offering2Heading"/>
        <w:outlineLvl w:val="2"/>
      </w:pPr>
      <w:r>
        <w:tab/>
      </w:r>
      <w:bookmarkStart w:id="1142" w:name="_Toc378147665"/>
      <w:bookmarkStart w:id="1143" w:name="_Toc378151562"/>
      <w:bookmarkStart w:id="1144" w:name="_Toc379797349"/>
      <w:bookmarkStart w:id="1145" w:name="_Toc380513371"/>
      <w:bookmarkStart w:id="1146" w:name="_Toc380655421"/>
      <w:bookmarkStart w:id="1147" w:name="_Toc399856951"/>
      <w:r>
        <w:t>Lync Online</w:t>
      </w:r>
      <w:bookmarkEnd w:id="1142"/>
      <w:bookmarkEnd w:id="1143"/>
      <w:bookmarkEnd w:id="1144"/>
      <w:bookmarkEnd w:id="1145"/>
      <w:bookmarkEnd w:id="1146"/>
      <w:bookmarkEnd w:id="1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55A25" w14:paraId="7221D050" w14:textId="77777777" w:rsidTr="00F55A25">
        <w:trPr>
          <w:cantSplit/>
          <w:tblHeader/>
        </w:trPr>
        <w:tc>
          <w:tcPr>
            <w:tcW w:w="3352" w:type="dxa"/>
            <w:tcBorders>
              <w:bottom w:val="nil"/>
            </w:tcBorders>
            <w:shd w:val="clear" w:color="auto" w:fill="00188F"/>
          </w:tcPr>
          <w:p w14:paraId="7221D045" w14:textId="77777777" w:rsidR="00F55A25" w:rsidRPr="00EE0836" w:rsidRDefault="00F55A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046" w14:textId="77777777" w:rsidR="00F55A25" w:rsidRPr="00EE0836" w:rsidRDefault="00F55A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047"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7221D048"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7221D049"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7221D04A"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7221D04B"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7221D04C"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7221D04D"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7221D04E"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9" w:type="dxa"/>
            <w:shd w:val="clear" w:color="auto" w:fill="00188F"/>
            <w:vAlign w:val="center"/>
          </w:tcPr>
          <w:p w14:paraId="7221D04F" w14:textId="77777777" w:rsidR="00F55A25" w:rsidRPr="00C70E1D" w:rsidRDefault="00F55A25"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F55A25" w14:paraId="7221D05C" w14:textId="77777777" w:rsidTr="00F55A25">
        <w:trPr>
          <w:cantSplit/>
          <w:tblHeader/>
        </w:trPr>
        <w:tc>
          <w:tcPr>
            <w:tcW w:w="3352" w:type="dxa"/>
            <w:tcBorders>
              <w:top w:val="nil"/>
              <w:left w:val="nil"/>
              <w:bottom w:val="dashSmallGap" w:sz="4" w:space="0" w:color="BFBFBF" w:themeColor="background1" w:themeShade="BF"/>
              <w:right w:val="nil"/>
            </w:tcBorders>
          </w:tcPr>
          <w:p w14:paraId="7221D051" w14:textId="77777777" w:rsidR="00F55A25" w:rsidRDefault="00F55A25" w:rsidP="00F73609">
            <w:pPr>
              <w:pStyle w:val="ProductList-Offering2"/>
            </w:pPr>
            <w:bookmarkStart w:id="1148" w:name="_Toc379797350"/>
            <w:bookmarkStart w:id="1149" w:name="_Toc380513372"/>
            <w:bookmarkStart w:id="1150" w:name="_Toc380655422"/>
            <w:bookmarkStart w:id="1151" w:name="_Toc399856952"/>
            <w:r>
              <w:t>Lync Online Plan 1</w:t>
            </w:r>
            <w:r>
              <w:fldChar w:fldCharType="begin"/>
            </w:r>
            <w:r>
              <w:instrText>XE "Lync Online Plan 1"</w:instrText>
            </w:r>
            <w:r>
              <w:fldChar w:fldCharType="end"/>
            </w:r>
            <w:r>
              <w:t xml:space="preserve"> (Nutzer-AL)</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7221D052" w14:textId="77777777" w:rsidR="00F55A25" w:rsidRDefault="00F55A2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053"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54"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055"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56" w14:textId="77777777" w:rsidR="00F55A25" w:rsidRDefault="00F55A25" w:rsidP="00C4636F">
            <w:pPr>
              <w:pStyle w:val="ProductList-OfferingBody"/>
              <w:ind w:left="-113"/>
              <w:jc w:val="center"/>
            </w:pPr>
          </w:p>
        </w:tc>
        <w:tc>
          <w:tcPr>
            <w:tcW w:w="738" w:type="dxa"/>
            <w:shd w:val="clear" w:color="auto" w:fill="70AD47" w:themeFill="accent6"/>
            <w:vAlign w:val="center"/>
          </w:tcPr>
          <w:p w14:paraId="7221D057"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58" w14:textId="77777777" w:rsidR="00F55A25" w:rsidRPr="00E964EA" w:rsidRDefault="00F55A25"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059" w14:textId="77777777" w:rsidR="00F55A25" w:rsidRPr="00B75F0E" w:rsidRDefault="00F55A25" w:rsidP="00C61360">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14:paraId="7221D05A" w14:textId="77777777" w:rsidR="00F55A25" w:rsidRPr="00B75F0E" w:rsidRDefault="00F55A25" w:rsidP="00C61360">
            <w:pPr>
              <w:pStyle w:val="ProductList-OfferingBody"/>
              <w:ind w:left="-113"/>
              <w:jc w:val="center"/>
            </w:pPr>
          </w:p>
        </w:tc>
        <w:tc>
          <w:tcPr>
            <w:tcW w:w="799" w:type="dxa"/>
            <w:shd w:val="clear" w:color="auto" w:fill="70AD47" w:themeFill="accent6"/>
            <w:vAlign w:val="center"/>
          </w:tcPr>
          <w:p w14:paraId="7221D05B"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F55A25" w14:paraId="7221D068"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D05D" w14:textId="77777777" w:rsidR="00F55A25" w:rsidRDefault="00F55A25" w:rsidP="00F73609">
            <w:pPr>
              <w:pStyle w:val="ProductList-Offering2"/>
            </w:pPr>
            <w:bookmarkStart w:id="1152" w:name="_Toc379797351"/>
            <w:bookmarkStart w:id="1153" w:name="_Toc380513373"/>
            <w:bookmarkStart w:id="1154" w:name="_Toc380655423"/>
            <w:bookmarkStart w:id="1155" w:name="_Toc399856953"/>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05E" w14:textId="77777777" w:rsidR="00F55A25" w:rsidRDefault="00F55A2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5F"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60"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061"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62" w14:textId="77777777" w:rsidR="00F55A25" w:rsidRDefault="00F55A25" w:rsidP="00C4636F">
            <w:pPr>
              <w:pStyle w:val="ProductList-OfferingBody"/>
              <w:ind w:left="-113"/>
              <w:jc w:val="center"/>
            </w:pPr>
          </w:p>
        </w:tc>
        <w:tc>
          <w:tcPr>
            <w:tcW w:w="738" w:type="dxa"/>
            <w:shd w:val="clear" w:color="auto" w:fill="BFBFBF" w:themeFill="background1" w:themeFillShade="BF"/>
            <w:vAlign w:val="center"/>
          </w:tcPr>
          <w:p w14:paraId="7221D063"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64"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65" w14:textId="77777777" w:rsidR="00F55A25" w:rsidRPr="00B75F0E" w:rsidRDefault="00F55A25" w:rsidP="00C61360">
            <w:pPr>
              <w:pStyle w:val="ProductList-OfferingBody"/>
              <w:ind w:left="-113"/>
              <w:jc w:val="center"/>
            </w:pPr>
          </w:p>
        </w:tc>
        <w:tc>
          <w:tcPr>
            <w:tcW w:w="739" w:type="dxa"/>
            <w:shd w:val="clear" w:color="auto" w:fill="BFBFBF" w:themeFill="background1" w:themeFillShade="BF"/>
            <w:vAlign w:val="center"/>
          </w:tcPr>
          <w:p w14:paraId="7221D066" w14:textId="77777777" w:rsidR="00F55A25" w:rsidRPr="00B75F0E" w:rsidRDefault="00F55A25" w:rsidP="00C61360">
            <w:pPr>
              <w:pStyle w:val="ProductList-OfferingBody"/>
              <w:ind w:left="-113"/>
              <w:jc w:val="center"/>
            </w:pPr>
          </w:p>
        </w:tc>
        <w:tc>
          <w:tcPr>
            <w:tcW w:w="799" w:type="dxa"/>
            <w:shd w:val="clear" w:color="auto" w:fill="70AD47" w:themeFill="accent6"/>
            <w:vAlign w:val="center"/>
          </w:tcPr>
          <w:p w14:paraId="7221D067"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F55A25" w14:paraId="7221D074" w14:textId="77777777" w:rsidTr="00F55A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D069" w14:textId="77777777" w:rsidR="00F55A25" w:rsidRDefault="00F55A25" w:rsidP="00F73609">
            <w:pPr>
              <w:pStyle w:val="ProductList-Offering2"/>
            </w:pPr>
            <w:bookmarkStart w:id="1156" w:name="_Toc379797352"/>
            <w:bookmarkStart w:id="1157" w:name="_Toc380513374"/>
            <w:bookmarkStart w:id="1158" w:name="_Toc380655424"/>
            <w:bookmarkStart w:id="1159" w:name="_Toc399856954"/>
            <w:r>
              <w:t>Lync Online Plan 1G</w:t>
            </w:r>
            <w:r>
              <w:fldChar w:fldCharType="begin"/>
            </w:r>
            <w:r>
              <w:instrText>XE "Lync Online Plan 1G"</w:instrText>
            </w:r>
            <w:r>
              <w:fldChar w:fldCharType="end"/>
            </w:r>
            <w:r>
              <w:t xml:space="preserve"> (Nutzer-AL)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06A" w14:textId="77777777" w:rsidR="00F55A25" w:rsidRDefault="00F55A2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6B"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6C"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06D"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6E" w14:textId="77777777" w:rsidR="00F55A25" w:rsidRDefault="00F55A25" w:rsidP="00C4636F">
            <w:pPr>
              <w:pStyle w:val="ProductList-OfferingBody"/>
              <w:ind w:left="-113"/>
              <w:jc w:val="center"/>
            </w:pPr>
          </w:p>
        </w:tc>
        <w:tc>
          <w:tcPr>
            <w:tcW w:w="738" w:type="dxa"/>
            <w:shd w:val="clear" w:color="auto" w:fill="BFBFBF" w:themeFill="background1" w:themeFillShade="BF"/>
            <w:vAlign w:val="center"/>
          </w:tcPr>
          <w:p w14:paraId="7221D06F"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70"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71" w14:textId="77777777" w:rsidR="00F55A25" w:rsidRPr="00B75F0E" w:rsidRDefault="00F55A25" w:rsidP="00C61360">
            <w:pPr>
              <w:pStyle w:val="ProductList-OfferingBody"/>
              <w:ind w:left="-113"/>
              <w:jc w:val="center"/>
            </w:pPr>
          </w:p>
        </w:tc>
        <w:tc>
          <w:tcPr>
            <w:tcW w:w="739" w:type="dxa"/>
            <w:shd w:val="clear" w:color="auto" w:fill="BFBFBF" w:themeFill="background1" w:themeFillShade="BF"/>
            <w:vAlign w:val="center"/>
          </w:tcPr>
          <w:p w14:paraId="7221D072" w14:textId="77777777" w:rsidR="00F55A25" w:rsidRPr="00B75F0E" w:rsidRDefault="00F55A25" w:rsidP="00C61360">
            <w:pPr>
              <w:pStyle w:val="ProductList-OfferingBody"/>
              <w:ind w:left="-113"/>
              <w:jc w:val="center"/>
            </w:pPr>
          </w:p>
        </w:tc>
        <w:tc>
          <w:tcPr>
            <w:tcW w:w="799" w:type="dxa"/>
            <w:shd w:val="clear" w:color="auto" w:fill="BFBFBF" w:themeFill="background1" w:themeFillShade="BF"/>
            <w:vAlign w:val="center"/>
          </w:tcPr>
          <w:p w14:paraId="7221D073" w14:textId="77777777" w:rsidR="00F55A25" w:rsidRPr="00B75F0E" w:rsidRDefault="00F55A25" w:rsidP="00C61360">
            <w:pPr>
              <w:pStyle w:val="ProductList-OfferingBody"/>
              <w:ind w:left="-113"/>
              <w:jc w:val="center"/>
            </w:pPr>
          </w:p>
        </w:tc>
      </w:tr>
      <w:tr w:rsidR="00F55A25" w14:paraId="7221D080" w14:textId="77777777" w:rsidTr="00F55A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21D075" w14:textId="77777777" w:rsidR="00F55A25" w:rsidRDefault="00F55A25" w:rsidP="00F73609">
            <w:pPr>
              <w:pStyle w:val="ProductList-Offering2"/>
            </w:pPr>
            <w:bookmarkStart w:id="1160" w:name="_Toc379797353"/>
            <w:bookmarkStart w:id="1161" w:name="_Toc380513375"/>
            <w:bookmarkStart w:id="1162" w:name="_Toc380655425"/>
            <w:bookmarkStart w:id="1163" w:name="_Toc399856955"/>
            <w:r>
              <w:t>Lync Online Plan 2</w:t>
            </w:r>
            <w:r>
              <w:fldChar w:fldCharType="begin"/>
            </w:r>
            <w:r>
              <w:instrText>XE "Lync Online Plan 2"</w:instrText>
            </w:r>
            <w:r>
              <w:fldChar w:fldCharType="end"/>
            </w:r>
            <w:r>
              <w:t xml:space="preserve"> (Nutzer-AL)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076" w14:textId="77777777" w:rsidR="00F55A25" w:rsidRDefault="00F55A2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077"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78"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079"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7A" w14:textId="77777777" w:rsidR="00F55A25" w:rsidRDefault="00F55A25" w:rsidP="00C4636F">
            <w:pPr>
              <w:pStyle w:val="ProductList-OfferingBody"/>
              <w:ind w:left="-113"/>
              <w:jc w:val="center"/>
            </w:pPr>
          </w:p>
        </w:tc>
        <w:tc>
          <w:tcPr>
            <w:tcW w:w="738" w:type="dxa"/>
            <w:shd w:val="clear" w:color="auto" w:fill="70AD47" w:themeFill="accent6"/>
            <w:vAlign w:val="center"/>
          </w:tcPr>
          <w:p w14:paraId="7221D07B"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7C" w14:textId="77777777" w:rsidR="00F55A25" w:rsidRPr="00E964EA" w:rsidRDefault="00F55A25"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07D" w14:textId="77777777" w:rsidR="00F55A25" w:rsidRPr="00B75F0E" w:rsidRDefault="00F55A25" w:rsidP="00C61360">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14:paraId="7221D07E" w14:textId="77777777" w:rsidR="00F55A25" w:rsidRPr="00B75F0E" w:rsidRDefault="00F55A25" w:rsidP="00C61360">
            <w:pPr>
              <w:pStyle w:val="ProductList-OfferingBody"/>
              <w:ind w:left="-113"/>
              <w:jc w:val="center"/>
            </w:pPr>
          </w:p>
        </w:tc>
        <w:tc>
          <w:tcPr>
            <w:tcW w:w="799" w:type="dxa"/>
            <w:shd w:val="clear" w:color="auto" w:fill="70AD47" w:themeFill="accent6"/>
            <w:vAlign w:val="center"/>
          </w:tcPr>
          <w:p w14:paraId="7221D07F"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F55A25" w14:paraId="7221D08C" w14:textId="77777777" w:rsidTr="00F55A25">
        <w:trPr>
          <w:cantSplit/>
          <w:tblHeader/>
        </w:trPr>
        <w:tc>
          <w:tcPr>
            <w:tcW w:w="3352" w:type="dxa"/>
            <w:tcBorders>
              <w:top w:val="dashSmallGap" w:sz="4" w:space="0" w:color="BFBFBF" w:themeColor="background1" w:themeShade="BF"/>
              <w:left w:val="nil"/>
              <w:bottom w:val="nil"/>
              <w:right w:val="nil"/>
            </w:tcBorders>
          </w:tcPr>
          <w:p w14:paraId="7221D081" w14:textId="77777777" w:rsidR="00F55A25" w:rsidRDefault="00F55A25" w:rsidP="00F73609">
            <w:pPr>
              <w:pStyle w:val="ProductList-Offering2"/>
            </w:pPr>
            <w:bookmarkStart w:id="1164" w:name="_Toc379797354"/>
            <w:bookmarkStart w:id="1165" w:name="_Toc380513376"/>
            <w:bookmarkStart w:id="1166" w:name="_Toc380655426"/>
            <w:bookmarkStart w:id="1167" w:name="_Toc399856956"/>
            <w:r>
              <w:t>Lync Online Plan 2G</w:t>
            </w:r>
            <w:r>
              <w:fldChar w:fldCharType="begin"/>
            </w:r>
            <w:r>
              <w:instrText>XE "Lync Online Plan 2G"</w:instrText>
            </w:r>
            <w:r>
              <w:fldChar w:fldCharType="end"/>
            </w:r>
            <w:r>
              <w:t xml:space="preserve"> (Nutzer-AL)</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7221D082" w14:textId="77777777" w:rsidR="00F55A25" w:rsidRDefault="00F55A2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83" w14:textId="77777777" w:rsidR="00F55A25" w:rsidRDefault="00F55A25" w:rsidP="00C4636F">
            <w:pPr>
              <w:pStyle w:val="ProductList-OfferingBody"/>
              <w:ind w:left="-113"/>
              <w:jc w:val="center"/>
            </w:pPr>
          </w:p>
        </w:tc>
        <w:tc>
          <w:tcPr>
            <w:tcW w:w="739" w:type="dxa"/>
            <w:shd w:val="clear" w:color="auto" w:fill="70AD47" w:themeFill="accent6"/>
            <w:vAlign w:val="center"/>
          </w:tcPr>
          <w:p w14:paraId="7221D084" w14:textId="77777777" w:rsidR="00F55A25" w:rsidRPr="001271C2" w:rsidRDefault="00F55A25"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085"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86" w14:textId="77777777" w:rsidR="00F55A25" w:rsidRDefault="00F55A25" w:rsidP="00C4636F">
            <w:pPr>
              <w:pStyle w:val="ProductList-OfferingBody"/>
              <w:ind w:left="-113"/>
              <w:jc w:val="center"/>
            </w:pPr>
          </w:p>
        </w:tc>
        <w:tc>
          <w:tcPr>
            <w:tcW w:w="738" w:type="dxa"/>
            <w:shd w:val="clear" w:color="auto" w:fill="BFBFBF" w:themeFill="background1" w:themeFillShade="BF"/>
            <w:vAlign w:val="center"/>
          </w:tcPr>
          <w:p w14:paraId="7221D087"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88"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89" w14:textId="77777777" w:rsidR="00F55A25" w:rsidRDefault="00F55A25" w:rsidP="00C4636F">
            <w:pPr>
              <w:pStyle w:val="ProductList-OfferingBody"/>
              <w:ind w:left="-113"/>
              <w:jc w:val="center"/>
            </w:pPr>
          </w:p>
        </w:tc>
        <w:tc>
          <w:tcPr>
            <w:tcW w:w="739" w:type="dxa"/>
            <w:shd w:val="clear" w:color="auto" w:fill="BFBFBF" w:themeFill="background1" w:themeFillShade="BF"/>
            <w:vAlign w:val="center"/>
          </w:tcPr>
          <w:p w14:paraId="7221D08A" w14:textId="77777777" w:rsidR="00F55A25" w:rsidRDefault="00F55A25" w:rsidP="00C4636F">
            <w:pPr>
              <w:pStyle w:val="ProductList-OfferingBody"/>
              <w:ind w:left="-113"/>
              <w:jc w:val="center"/>
            </w:pPr>
          </w:p>
        </w:tc>
        <w:tc>
          <w:tcPr>
            <w:tcW w:w="799" w:type="dxa"/>
            <w:shd w:val="clear" w:color="auto" w:fill="BFBFBF" w:themeFill="background1" w:themeFillShade="BF"/>
            <w:vAlign w:val="center"/>
          </w:tcPr>
          <w:p w14:paraId="7221D08B" w14:textId="77777777" w:rsidR="00F55A25" w:rsidRPr="005A0966" w:rsidRDefault="00F55A25" w:rsidP="00C4636F">
            <w:pPr>
              <w:pStyle w:val="ProductList-OfferingBody"/>
              <w:ind w:left="-113"/>
              <w:jc w:val="center"/>
            </w:pPr>
          </w:p>
        </w:tc>
      </w:tr>
    </w:tbl>
    <w:p w14:paraId="7221D08D" w14:textId="77777777" w:rsidR="00EE40B5" w:rsidRPr="002B3488" w:rsidRDefault="00EE40B5"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7221D091" w14:textId="77777777" w:rsidTr="00F55A25">
        <w:tc>
          <w:tcPr>
            <w:tcW w:w="3596" w:type="dxa"/>
          </w:tcPr>
          <w:p w14:paraId="7221D08E" w14:textId="77777777" w:rsidR="00F73609" w:rsidRPr="00F73609" w:rsidRDefault="00F73609" w:rsidP="00F73609">
            <w:pPr>
              <w:pStyle w:val="ProductList-Body"/>
              <w:rPr>
                <w:b/>
              </w:rPr>
            </w:pPr>
            <w:r>
              <w:t xml:space="preserve">Zur Verringerung berechtigt: </w:t>
            </w:r>
            <w:r>
              <w:rPr>
                <w:b/>
              </w:rPr>
              <w:t>Alle</w:t>
            </w:r>
          </w:p>
        </w:tc>
        <w:tc>
          <w:tcPr>
            <w:tcW w:w="3597" w:type="dxa"/>
          </w:tcPr>
          <w:p w14:paraId="7221D08F" w14:textId="77777777" w:rsidR="00F73609" w:rsidRDefault="00F73609" w:rsidP="00DF3BB8">
            <w:pPr>
              <w:pStyle w:val="ProductList-Body"/>
              <w:spacing w:before="20" w:after="20"/>
            </w:pPr>
            <w:r>
              <w:t xml:space="preserve">Produkt-Pool: </w:t>
            </w:r>
            <w:r>
              <w:rPr>
                <w:b/>
              </w:rPr>
              <w:t>Server</w:t>
            </w:r>
          </w:p>
        </w:tc>
        <w:tc>
          <w:tcPr>
            <w:tcW w:w="3597" w:type="dxa"/>
          </w:tcPr>
          <w:p w14:paraId="7221D090" w14:textId="77777777" w:rsidR="00F73609" w:rsidRDefault="00F73609" w:rsidP="00F73609">
            <w:pPr>
              <w:pStyle w:val="ProductList-Body"/>
            </w:pPr>
          </w:p>
        </w:tc>
      </w:tr>
      <w:tr w:rsidR="00F73609" w14:paraId="7221D095" w14:textId="77777777" w:rsidTr="00F55A25">
        <w:tc>
          <w:tcPr>
            <w:tcW w:w="3596" w:type="dxa"/>
          </w:tcPr>
          <w:p w14:paraId="7221D092" w14:textId="77777777" w:rsidR="00F73609" w:rsidRPr="00F73609" w:rsidRDefault="00F73609" w:rsidP="00F73609">
            <w:pPr>
              <w:pStyle w:val="ProductList-Body"/>
              <w:rPr>
                <w:b/>
              </w:rPr>
            </w:pPr>
            <w:r>
              <w:t xml:space="preserve">True Up-berechtigt: </w:t>
            </w:r>
            <w:r>
              <w:rPr>
                <w:b/>
              </w:rPr>
              <w:t>Alle</w:t>
            </w:r>
          </w:p>
        </w:tc>
        <w:tc>
          <w:tcPr>
            <w:tcW w:w="3597" w:type="dxa"/>
          </w:tcPr>
          <w:p w14:paraId="7221D093"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7221D094" w14:textId="77777777" w:rsidR="00F73609" w:rsidRDefault="00F73609" w:rsidP="00F73609">
            <w:pPr>
              <w:pStyle w:val="ProductList-Body"/>
            </w:pPr>
          </w:p>
        </w:tc>
      </w:tr>
    </w:tbl>
    <w:p w14:paraId="7221D096"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D097" w14:textId="77777777" w:rsidR="00782C7B"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w:t>
      </w:r>
      <w:r w:rsidR="00C61360">
        <w:t xml:space="preserve">ches Ereignis zuerst eintritt. </w:t>
      </w:r>
      <w:r>
        <w:t>Kunden sind berechtigt, den kostenlosen Lync Basic 2013-Client für ihre Windows-basierten Endbenutzer zu nutzen.</w:t>
      </w:r>
    </w:p>
    <w:p w14:paraId="7221D098" w14:textId="77777777" w:rsidR="00450EF0" w:rsidRPr="002B3488" w:rsidRDefault="00450EF0" w:rsidP="00450EF0">
      <w:pPr>
        <w:pStyle w:val="ProductList-Body"/>
        <w:rPr>
          <w:sz w:val="14"/>
          <w:szCs w:val="20"/>
        </w:rPr>
      </w:pPr>
    </w:p>
    <w:p w14:paraId="7221D099" w14:textId="77777777" w:rsidR="00F910AC"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7221D09A"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09B" w14:textId="77777777" w:rsidR="00405189" w:rsidRDefault="00405189" w:rsidP="00405189">
      <w:pPr>
        <w:pStyle w:val="ProductList-Offering2Heading"/>
        <w:outlineLvl w:val="2"/>
      </w:pPr>
      <w:bookmarkStart w:id="1168" w:name="_Toc379797317"/>
      <w:r>
        <w:tab/>
      </w:r>
      <w:bookmarkStart w:id="1169" w:name="_Toc380513377"/>
      <w:bookmarkStart w:id="1170" w:name="_Toc380655427"/>
      <w:bookmarkStart w:id="1171" w:name="_Toc399856957"/>
      <w:r>
        <w:t>Office 365-Anwendungen</w:t>
      </w:r>
      <w:bookmarkEnd w:id="1168"/>
      <w:bookmarkEnd w:id="1169"/>
      <w:bookmarkEnd w:id="1170"/>
      <w:bookmarkEnd w:id="11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851B37" w14:paraId="7221D0A7" w14:textId="77777777" w:rsidTr="00851B37">
        <w:trPr>
          <w:cantSplit/>
          <w:tblHeader/>
        </w:trPr>
        <w:tc>
          <w:tcPr>
            <w:tcW w:w="3337" w:type="dxa"/>
            <w:tcBorders>
              <w:bottom w:val="nil"/>
            </w:tcBorders>
            <w:shd w:val="clear" w:color="auto" w:fill="00188F"/>
          </w:tcPr>
          <w:p w14:paraId="7221D09C" w14:textId="77777777" w:rsidR="00851B37" w:rsidRPr="00EE0836" w:rsidRDefault="00851B37"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09D" w14:textId="77777777" w:rsidR="00851B37" w:rsidRPr="00EE0836" w:rsidRDefault="00851B37"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09E"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7221D09F"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7221D0A0"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7221D0A1"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7221D0A2"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7221D0A3"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7221D0A4"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7221D0A5"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14" w:type="dxa"/>
            <w:shd w:val="clear" w:color="auto" w:fill="00188F"/>
            <w:vAlign w:val="center"/>
          </w:tcPr>
          <w:p w14:paraId="7221D0A6"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851B37" w14:paraId="7221D0B3" w14:textId="77777777" w:rsidTr="00851B37">
        <w:trPr>
          <w:cantSplit/>
          <w:tblHeader/>
        </w:trPr>
        <w:tc>
          <w:tcPr>
            <w:tcW w:w="3337" w:type="dxa"/>
            <w:tcBorders>
              <w:top w:val="nil"/>
              <w:left w:val="nil"/>
              <w:bottom w:val="dashSmallGap" w:sz="4" w:space="0" w:color="BFBFBF" w:themeColor="background1" w:themeShade="BF"/>
              <w:right w:val="nil"/>
            </w:tcBorders>
          </w:tcPr>
          <w:p w14:paraId="7221D0A8" w14:textId="77777777" w:rsidR="00851B37" w:rsidRDefault="00851B37" w:rsidP="00237299">
            <w:pPr>
              <w:pStyle w:val="ProductList-Offering2"/>
            </w:pPr>
            <w:bookmarkStart w:id="1172" w:name="_Toc399856958"/>
            <w:r>
              <w:t>Office 365 Business</w:t>
            </w:r>
            <w:bookmarkEnd w:id="1172"/>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7221D0A9" w14:textId="77777777" w:rsidR="00851B37" w:rsidRDefault="00851B3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AA"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AB"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AC"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AD" w14:textId="77777777" w:rsidR="00851B37" w:rsidRDefault="00851B37" w:rsidP="00237299">
            <w:pPr>
              <w:pStyle w:val="ProductList-OfferingBody"/>
              <w:ind w:left="-113"/>
              <w:jc w:val="center"/>
            </w:pPr>
          </w:p>
        </w:tc>
        <w:tc>
          <w:tcPr>
            <w:tcW w:w="738" w:type="dxa"/>
            <w:shd w:val="clear" w:color="auto" w:fill="70AD47" w:themeFill="accent6"/>
            <w:vAlign w:val="center"/>
          </w:tcPr>
          <w:p w14:paraId="7221D0AE"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AF" w14:textId="77777777" w:rsidR="00851B37" w:rsidRPr="00E964EA" w:rsidRDefault="00851B3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0B0"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221D0B1"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0B2" w14:textId="77777777" w:rsidR="00851B37" w:rsidRDefault="00851B37" w:rsidP="00237299">
            <w:pPr>
              <w:pStyle w:val="ProductList-OfferingBody"/>
              <w:ind w:left="-113"/>
              <w:jc w:val="center"/>
            </w:pPr>
          </w:p>
        </w:tc>
      </w:tr>
      <w:tr w:rsidR="00851B37" w14:paraId="7221D0BF" w14:textId="77777777" w:rsidTr="00851B37">
        <w:trPr>
          <w:cantSplit/>
          <w:tblHeader/>
        </w:trPr>
        <w:tc>
          <w:tcPr>
            <w:tcW w:w="3337" w:type="dxa"/>
            <w:tcBorders>
              <w:top w:val="nil"/>
              <w:left w:val="nil"/>
              <w:bottom w:val="dashSmallGap" w:sz="4" w:space="0" w:color="BFBFBF" w:themeColor="background1" w:themeShade="BF"/>
              <w:right w:val="nil"/>
            </w:tcBorders>
          </w:tcPr>
          <w:p w14:paraId="7221D0B4" w14:textId="77777777" w:rsidR="00851B37" w:rsidRDefault="00851B37" w:rsidP="00237299">
            <w:pPr>
              <w:pStyle w:val="ProductList-Offering2"/>
            </w:pPr>
            <w:bookmarkStart w:id="1173" w:name="_Toc379797318"/>
            <w:bookmarkStart w:id="1174" w:name="_Toc380513378"/>
            <w:bookmarkStart w:id="1175" w:name="_Toc380655428"/>
            <w:bookmarkStart w:id="1176" w:name="_Toc399856959"/>
            <w:r>
              <w:t>Office 365 ProPlus</w:t>
            </w:r>
            <w:r>
              <w:fldChar w:fldCharType="begin"/>
            </w:r>
            <w:r>
              <w:instrText>XE "Office 365 ProPlus"</w:instrText>
            </w:r>
            <w:r>
              <w:fldChar w:fldCharType="end"/>
            </w:r>
            <w:r>
              <w:t xml:space="preserve"> (Nutzer-AL)</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7221D0B5" w14:textId="77777777" w:rsidR="00851B37" w:rsidRDefault="00851B37"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7221D0B6"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B7"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14:paraId="7221D0B8"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B9" w14:textId="77777777" w:rsidR="00851B37" w:rsidRDefault="00851B37" w:rsidP="00237299">
            <w:pPr>
              <w:pStyle w:val="ProductList-OfferingBody"/>
              <w:ind w:left="-113"/>
              <w:jc w:val="center"/>
            </w:pPr>
          </w:p>
        </w:tc>
        <w:tc>
          <w:tcPr>
            <w:tcW w:w="738" w:type="dxa"/>
            <w:shd w:val="clear" w:color="auto" w:fill="70AD47" w:themeFill="accent6"/>
            <w:vAlign w:val="center"/>
          </w:tcPr>
          <w:p w14:paraId="7221D0BA"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BB" w14:textId="77777777" w:rsidR="00851B37" w:rsidRPr="00E964EA" w:rsidRDefault="00851B3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0BC"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221D0BD"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0BE" w14:textId="77777777" w:rsidR="00851B37" w:rsidRDefault="00851B37" w:rsidP="00237299">
            <w:pPr>
              <w:pStyle w:val="ProductList-OfferingBody"/>
              <w:ind w:left="-113"/>
              <w:jc w:val="center"/>
            </w:pPr>
          </w:p>
        </w:tc>
      </w:tr>
      <w:tr w:rsidR="00851B37" w14:paraId="7221D0CB"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0C0" w14:textId="77777777" w:rsidR="00851B37" w:rsidRDefault="00851B37" w:rsidP="00237299">
            <w:pPr>
              <w:pStyle w:val="ProductList-Offering2"/>
            </w:pPr>
            <w:bookmarkStart w:id="1177" w:name="_Toc379797319"/>
            <w:bookmarkStart w:id="1178" w:name="_Toc380513379"/>
            <w:bookmarkStart w:id="1179" w:name="_Toc380655429"/>
            <w:bookmarkStart w:id="1180" w:name="_Toc399856960"/>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0C1" w14:textId="77777777" w:rsidR="00851B37" w:rsidRDefault="00851B37"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7221D0C2" w14:textId="77777777" w:rsidR="00851B37" w:rsidRDefault="00851B37" w:rsidP="00237299">
            <w:pPr>
              <w:pStyle w:val="ProductList-OfferingBody"/>
              <w:ind w:left="-113"/>
              <w:jc w:val="center"/>
            </w:pPr>
            <w:r>
              <w:t>1</w:t>
            </w:r>
          </w:p>
        </w:tc>
        <w:tc>
          <w:tcPr>
            <w:tcW w:w="739" w:type="dxa"/>
            <w:shd w:val="clear" w:color="auto" w:fill="70AD47" w:themeFill="accent6"/>
            <w:vAlign w:val="center"/>
          </w:tcPr>
          <w:p w14:paraId="7221D0C3"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70AD47" w:themeFill="accent6"/>
            <w:vAlign w:val="center"/>
          </w:tcPr>
          <w:p w14:paraId="7221D0C4" w14:textId="112C1AF8" w:rsidR="00851B37" w:rsidRPr="00747F45" w:rsidRDefault="004A1AEE" w:rsidP="00C61360">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t>,</w:t>
            </w:r>
            <w:r w:rsidR="00851B37" w:rsidRPr="00747F45">
              <w:fldChar w:fldCharType="begin"/>
            </w:r>
            <w:r w:rsidR="00851B37" w:rsidRPr="00747F45">
              <w:rPr>
                <w:color w:val="1F497D"/>
              </w:rPr>
              <w:instrText>AutoTextList  \s NoStyle \t “</w:instrText>
            </w:r>
            <w:r w:rsidR="00851B37" w:rsidRPr="00747F45">
              <w:instrText>Konzern-Onlinedienst (nur EES)</w:instrText>
            </w:r>
            <w:r w:rsidR="00851B37" w:rsidRPr="00747F45">
              <w:rPr>
                <w:color w:val="1F497D"/>
              </w:rPr>
              <w:instrText>”</w:instrText>
            </w:r>
            <w:r w:rsidR="00851B37" w:rsidRPr="00747F45">
              <w:fldChar w:fldCharType="separate"/>
            </w:r>
            <w:r w:rsidR="00851B37" w:rsidRPr="00747F45">
              <w:t>EE</w:t>
            </w:r>
            <w:r w:rsidR="00851B37" w:rsidRPr="00747F45">
              <w:fldChar w:fldCharType="end"/>
            </w:r>
          </w:p>
        </w:tc>
        <w:tc>
          <w:tcPr>
            <w:tcW w:w="739" w:type="dxa"/>
            <w:shd w:val="clear" w:color="auto" w:fill="BFBFBF" w:themeFill="background1" w:themeFillShade="BF"/>
            <w:vAlign w:val="center"/>
          </w:tcPr>
          <w:p w14:paraId="7221D0C5" w14:textId="77777777" w:rsidR="00851B37" w:rsidRDefault="00851B37" w:rsidP="00237299">
            <w:pPr>
              <w:pStyle w:val="ProductList-OfferingBody"/>
              <w:ind w:left="-113"/>
              <w:jc w:val="center"/>
            </w:pPr>
          </w:p>
        </w:tc>
        <w:tc>
          <w:tcPr>
            <w:tcW w:w="738" w:type="dxa"/>
            <w:shd w:val="clear" w:color="auto" w:fill="70AD47" w:themeFill="accent6"/>
            <w:vAlign w:val="center"/>
          </w:tcPr>
          <w:p w14:paraId="7221D0C6"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C7"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70AD47" w:themeFill="accent6"/>
            <w:vAlign w:val="center"/>
          </w:tcPr>
          <w:p w14:paraId="7221D0C8"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221D0C9"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0CA" w14:textId="77777777" w:rsidR="00851B37" w:rsidRDefault="00851B37" w:rsidP="00237299">
            <w:pPr>
              <w:pStyle w:val="ProductList-OfferingBody"/>
              <w:ind w:left="-113"/>
              <w:jc w:val="center"/>
            </w:pPr>
          </w:p>
        </w:tc>
      </w:tr>
      <w:tr w:rsidR="00851B37" w14:paraId="7221D0D7"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0CC" w14:textId="77777777" w:rsidR="00851B37" w:rsidRPr="006161A0" w:rsidRDefault="00851B37" w:rsidP="00D315FF">
            <w:pPr>
              <w:pStyle w:val="ProductList-Offering2"/>
              <w:rPr>
                <w:lang w:val="en-US"/>
              </w:rPr>
            </w:pPr>
            <w:bookmarkStart w:id="1181" w:name="_Toc379797320"/>
            <w:bookmarkStart w:id="1182" w:name="_Toc380513380"/>
            <w:bookmarkStart w:id="1183" w:name="_Toc380655430"/>
            <w:bookmarkStart w:id="1184" w:name="_Toc399856961"/>
            <w:r w:rsidRPr="006161A0">
              <w:rPr>
                <w:lang w:val="en-US"/>
              </w:rPr>
              <w:t>Office 365 ProPlus Government G</w:t>
            </w:r>
            <w:r>
              <w:fldChar w:fldCharType="begin"/>
            </w:r>
            <w:r w:rsidRPr="006161A0">
              <w:rPr>
                <w:lang w:val="en-US"/>
              </w:rPr>
              <w:instrText>XE "Office 365 ProPlus Government G"</w:instrText>
            </w:r>
            <w:r>
              <w:fldChar w:fldCharType="end"/>
            </w:r>
            <w:r w:rsidRPr="006161A0">
              <w:rPr>
                <w:lang w:val="en-US"/>
              </w:rPr>
              <w:t xml:space="preserve"> (Nutzer-AL)</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0CD" w14:textId="77777777" w:rsidR="00851B37" w:rsidRPr="006161A0" w:rsidRDefault="00851B37"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221D0CE" w14:textId="77777777" w:rsidR="00851B37" w:rsidRPr="006161A0" w:rsidRDefault="00851B37" w:rsidP="00237299">
            <w:pPr>
              <w:pStyle w:val="ProductList-OfferingBody"/>
              <w:ind w:left="-113"/>
              <w:jc w:val="center"/>
              <w:rPr>
                <w:lang w:val="en-US"/>
              </w:rPr>
            </w:pPr>
          </w:p>
        </w:tc>
        <w:tc>
          <w:tcPr>
            <w:tcW w:w="739" w:type="dxa"/>
            <w:shd w:val="clear" w:color="auto" w:fill="70AD47" w:themeFill="accent6"/>
            <w:vAlign w:val="center"/>
          </w:tcPr>
          <w:p w14:paraId="7221D0CF" w14:textId="77777777" w:rsidR="00851B37" w:rsidRPr="00747F45" w:rsidRDefault="00851B37" w:rsidP="00C61360">
            <w:pPr>
              <w:pStyle w:val="ProductList-OfferingBody"/>
              <w:ind w:left="-113"/>
              <w:jc w:val="center"/>
            </w:pPr>
            <w:r w:rsidRPr="00747F45">
              <w:fldChar w:fldCharType="begin"/>
            </w:r>
            <w:r w:rsidRPr="00F276B4">
              <w:rPr>
                <w:color w:val="1F497D"/>
                <w:lang w:val="en-US"/>
              </w:rPr>
              <w:instrText>AutoTextList  \s NoStyle \t “</w:instrText>
            </w:r>
            <w:r w:rsidRPr="00F276B4">
              <w:rPr>
                <w:u w:val="single"/>
                <w:lang w:val="en-US"/>
              </w:rPr>
              <w:instrText xml:space="preserve"> </w:instrText>
            </w:r>
            <w:r w:rsidRPr="00F276B4">
              <w:rPr>
                <w:lang w:val="en-US"/>
              </w:rPr>
              <w:instrText>Zusätzliches Produkt</w:instrText>
            </w:r>
            <w:r w:rsidRPr="00F276B4">
              <w:rPr>
                <w:color w:val="1F497D"/>
                <w:lang w:val="en-US"/>
              </w:rPr>
              <w:instrText>”</w:instrText>
            </w:r>
            <w:r w:rsidRPr="00747F45">
              <w:fldChar w:fldCharType="separate"/>
            </w:r>
            <w:r w:rsidRPr="00F276B4">
              <w:rPr>
                <w:lang w:val="en-US"/>
              </w:rPr>
              <w:t xml:space="preserve"> </w:t>
            </w:r>
            <w:r w:rsidRPr="00747F45">
              <w:t xml:space="preserve">A </w:t>
            </w:r>
            <w:r w:rsidRPr="00747F45">
              <w:fldChar w:fldCharType="end"/>
            </w:r>
          </w:p>
        </w:tc>
        <w:tc>
          <w:tcPr>
            <w:tcW w:w="739" w:type="dxa"/>
            <w:shd w:val="clear" w:color="auto" w:fill="BFBFBF" w:themeFill="background1" w:themeFillShade="BF"/>
            <w:vAlign w:val="center"/>
          </w:tcPr>
          <w:p w14:paraId="7221D0D0"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D1" w14:textId="77777777" w:rsidR="00851B37" w:rsidRDefault="00851B37" w:rsidP="00237299">
            <w:pPr>
              <w:pStyle w:val="ProductList-OfferingBody"/>
              <w:ind w:left="-113"/>
              <w:jc w:val="center"/>
            </w:pPr>
          </w:p>
        </w:tc>
        <w:tc>
          <w:tcPr>
            <w:tcW w:w="738" w:type="dxa"/>
            <w:shd w:val="clear" w:color="auto" w:fill="BFBFBF" w:themeFill="background1" w:themeFillShade="BF"/>
            <w:vAlign w:val="center"/>
          </w:tcPr>
          <w:p w14:paraId="7221D0D2"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D3"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D4"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D5"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0D6" w14:textId="77777777" w:rsidR="00851B37" w:rsidRDefault="00851B37" w:rsidP="00237299">
            <w:pPr>
              <w:pStyle w:val="ProductList-OfferingBody"/>
              <w:ind w:left="-113"/>
              <w:jc w:val="center"/>
            </w:pPr>
          </w:p>
        </w:tc>
      </w:tr>
      <w:tr w:rsidR="00851B37" w14:paraId="7221D0E3"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0D8" w14:textId="77777777" w:rsidR="00851B37" w:rsidRDefault="00851B37" w:rsidP="00237299">
            <w:pPr>
              <w:pStyle w:val="ProductList-Offering2"/>
            </w:pPr>
            <w:bookmarkStart w:id="1185" w:name="_Toc379797321"/>
            <w:bookmarkStart w:id="1186" w:name="_Toc380513381"/>
            <w:bookmarkStart w:id="1187" w:name="_Toc380655431"/>
            <w:bookmarkStart w:id="1188" w:name="_Toc399856962"/>
            <w:r>
              <w:t>Office 365 ProPlus von SA (Nutzer-AL)</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0D9" w14:textId="77777777" w:rsidR="00851B37" w:rsidRDefault="00851B3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DA"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DB"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14:paraId="7221D0DC"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DD" w14:textId="77777777" w:rsidR="00851B37" w:rsidRDefault="00851B37" w:rsidP="00237299">
            <w:pPr>
              <w:pStyle w:val="ProductList-OfferingBody"/>
              <w:ind w:left="-113"/>
              <w:jc w:val="center"/>
            </w:pPr>
          </w:p>
        </w:tc>
        <w:tc>
          <w:tcPr>
            <w:tcW w:w="738" w:type="dxa"/>
            <w:shd w:val="clear" w:color="auto" w:fill="BFBFBF" w:themeFill="background1" w:themeFillShade="BF"/>
            <w:vAlign w:val="center"/>
          </w:tcPr>
          <w:p w14:paraId="7221D0DE"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DF"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E0"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E1"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0E2" w14:textId="77777777" w:rsidR="00851B37" w:rsidRDefault="00851B37" w:rsidP="00237299">
            <w:pPr>
              <w:pStyle w:val="ProductList-OfferingBody"/>
              <w:ind w:left="-113"/>
              <w:jc w:val="center"/>
            </w:pPr>
          </w:p>
        </w:tc>
      </w:tr>
      <w:tr w:rsidR="00851B37" w14:paraId="7221D0EF"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0E4" w14:textId="77777777" w:rsidR="00851B37" w:rsidRDefault="00851B37" w:rsidP="00D315FF">
            <w:pPr>
              <w:pStyle w:val="ProductList-Offering2"/>
            </w:pPr>
            <w:bookmarkStart w:id="1189" w:name="_Toc379797323"/>
            <w:bookmarkStart w:id="1190" w:name="_Toc380513382"/>
            <w:bookmarkStart w:id="1191" w:name="_Toc380655432"/>
            <w:bookmarkStart w:id="1192" w:name="_Toc399856963"/>
            <w:r>
              <w:t>Project Online mit Project Pro für Offices 365</w:t>
            </w:r>
            <w:r>
              <w:fldChar w:fldCharType="begin"/>
            </w:r>
            <w:r>
              <w:instrText>XE "Project Online mit Project Pro für Offices 365"</w:instrText>
            </w:r>
            <w:r>
              <w:fldChar w:fldCharType="end"/>
            </w:r>
            <w:r>
              <w:t xml:space="preserve"> (Nutzer-AL)</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0E5" w14:textId="77777777" w:rsidR="00851B37" w:rsidRDefault="00851B3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0E6"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E7"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0E8"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E9" w14:textId="77777777" w:rsidR="00851B37" w:rsidRDefault="00851B37" w:rsidP="00237299">
            <w:pPr>
              <w:pStyle w:val="ProductList-OfferingBody"/>
              <w:ind w:left="-113"/>
              <w:jc w:val="center"/>
            </w:pPr>
          </w:p>
        </w:tc>
        <w:tc>
          <w:tcPr>
            <w:tcW w:w="738" w:type="dxa"/>
            <w:shd w:val="clear" w:color="auto" w:fill="BFBFBF" w:themeFill="background1" w:themeFillShade="BF"/>
            <w:vAlign w:val="center"/>
          </w:tcPr>
          <w:p w14:paraId="7221D0EA"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EB"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EC"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ED"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0EE" w14:textId="77777777" w:rsidR="00851B37" w:rsidRPr="005A0966" w:rsidRDefault="00851B37" w:rsidP="00237299">
            <w:pPr>
              <w:pStyle w:val="ProductList-OfferingBody"/>
              <w:ind w:left="-113"/>
              <w:jc w:val="center"/>
            </w:pPr>
          </w:p>
        </w:tc>
      </w:tr>
      <w:tr w:rsidR="00851B37" w14:paraId="7221D0FB"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0F0" w14:textId="77777777" w:rsidR="00851B37" w:rsidRDefault="00851B37" w:rsidP="00D315FF">
            <w:pPr>
              <w:pStyle w:val="ProductList-Offering2"/>
            </w:pPr>
            <w:bookmarkStart w:id="1193" w:name="_Toc399856964"/>
            <w:r>
              <w:t xml:space="preserve">Project Online mit Project Pro für Offices 365 von SA </w:t>
            </w:r>
            <w:r>
              <w:fldChar w:fldCharType="begin"/>
            </w:r>
            <w:r>
              <w:instrText>XE "Project Online mit Project Pro für Office 365 von SA"</w:instrText>
            </w:r>
            <w:r>
              <w:fldChar w:fldCharType="end"/>
            </w:r>
            <w:r>
              <w:t>(Nutzer-AL)</w:t>
            </w:r>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0F1" w14:textId="77777777" w:rsidR="00851B37" w:rsidRDefault="00851B3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0F2"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F3"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0F4"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F5" w14:textId="77777777" w:rsidR="00851B37" w:rsidRDefault="00851B37" w:rsidP="00237299">
            <w:pPr>
              <w:pStyle w:val="ProductList-OfferingBody"/>
              <w:ind w:left="-113"/>
              <w:jc w:val="center"/>
            </w:pPr>
          </w:p>
        </w:tc>
        <w:tc>
          <w:tcPr>
            <w:tcW w:w="738" w:type="dxa"/>
            <w:shd w:val="clear" w:color="auto" w:fill="BFBFBF" w:themeFill="background1" w:themeFillShade="BF"/>
            <w:vAlign w:val="center"/>
          </w:tcPr>
          <w:p w14:paraId="7221D0F6"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F7"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F8"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0F9"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0FA" w14:textId="77777777" w:rsidR="00851B37" w:rsidRPr="005A0966" w:rsidRDefault="00851B37" w:rsidP="00237299">
            <w:pPr>
              <w:pStyle w:val="ProductList-OfferingBody"/>
              <w:ind w:left="-113"/>
              <w:jc w:val="center"/>
            </w:pPr>
          </w:p>
        </w:tc>
      </w:tr>
      <w:tr w:rsidR="00851B37" w14:paraId="7221D107"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0FC" w14:textId="77777777" w:rsidR="00851B37" w:rsidRDefault="00851B37" w:rsidP="00237299">
            <w:pPr>
              <w:pStyle w:val="ProductList-Offering2"/>
            </w:pPr>
            <w:bookmarkStart w:id="1194" w:name="_Toc379797324"/>
            <w:bookmarkStart w:id="1195" w:name="_Toc380513383"/>
            <w:bookmarkStart w:id="1196" w:name="_Toc380655433"/>
            <w:bookmarkStart w:id="1197" w:name="_Toc399856965"/>
            <w:r>
              <w:t>Project Pro für Office 365</w:t>
            </w:r>
            <w:bookmarkEnd w:id="1194"/>
            <w:bookmarkEnd w:id="1195"/>
            <w:bookmarkEnd w:id="1196"/>
            <w:bookmarkEnd w:id="1197"/>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0FD" w14:textId="77777777" w:rsidR="00851B37" w:rsidRDefault="00851B3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0FE"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0FF"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100"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01" w14:textId="77777777" w:rsidR="00851B37" w:rsidRDefault="00851B37" w:rsidP="00237299">
            <w:pPr>
              <w:pStyle w:val="ProductList-OfferingBody"/>
              <w:ind w:left="-113"/>
              <w:jc w:val="center"/>
            </w:pPr>
          </w:p>
        </w:tc>
        <w:tc>
          <w:tcPr>
            <w:tcW w:w="738" w:type="dxa"/>
            <w:shd w:val="clear" w:color="auto" w:fill="70AD47" w:themeFill="accent6"/>
            <w:vAlign w:val="center"/>
          </w:tcPr>
          <w:p w14:paraId="7221D102"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03" w14:textId="77777777" w:rsidR="00851B37" w:rsidRPr="00E964EA" w:rsidRDefault="00851B3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104"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221D105" w14:textId="77777777" w:rsidR="00851B37" w:rsidRDefault="00851B37" w:rsidP="00237299">
            <w:pPr>
              <w:pStyle w:val="ProductList-OfferingBody"/>
              <w:ind w:left="-113"/>
              <w:jc w:val="center"/>
            </w:pPr>
          </w:p>
        </w:tc>
        <w:tc>
          <w:tcPr>
            <w:tcW w:w="814" w:type="dxa"/>
            <w:shd w:val="clear" w:color="auto" w:fill="70AD47" w:themeFill="accent6"/>
            <w:vAlign w:val="center"/>
          </w:tcPr>
          <w:p w14:paraId="7221D106"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51B37" w14:paraId="7221D113"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108" w14:textId="77777777" w:rsidR="00851B37" w:rsidRPr="006161A0" w:rsidRDefault="00851B37" w:rsidP="00D315FF">
            <w:pPr>
              <w:pStyle w:val="ProductList-Offering2"/>
              <w:rPr>
                <w:lang w:val="en-US"/>
              </w:rPr>
            </w:pPr>
            <w:bookmarkStart w:id="1198" w:name="_Toc379797325"/>
            <w:bookmarkStart w:id="1199" w:name="_Toc380513384"/>
            <w:bookmarkStart w:id="1200" w:name="_Toc380655434"/>
            <w:bookmarkStart w:id="1201" w:name="_Toc399856966"/>
            <w:r w:rsidRPr="006161A0">
              <w:rPr>
                <w:lang w:val="en-US"/>
              </w:rPr>
              <w:t>Project Pro für Office 365 A</w:t>
            </w:r>
            <w:bookmarkEnd w:id="1198"/>
            <w:bookmarkEnd w:id="1199"/>
            <w:bookmarkEnd w:id="1200"/>
            <w:bookmarkEnd w:id="1201"/>
            <w:r>
              <w:fldChar w:fldCharType="begin"/>
            </w:r>
            <w:r w:rsidRPr="006161A0">
              <w:rPr>
                <w:lang w:val="en-US"/>
              </w:rP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109" w14:textId="77777777" w:rsidR="00851B37" w:rsidRDefault="00851B3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221D10A" w14:textId="77777777" w:rsidR="00851B37" w:rsidRDefault="00851B37" w:rsidP="00237299">
            <w:pPr>
              <w:pStyle w:val="ProductList-OfferingBody"/>
              <w:ind w:left="-113"/>
              <w:jc w:val="center"/>
            </w:pPr>
            <w:r>
              <w:t>1</w:t>
            </w:r>
          </w:p>
        </w:tc>
        <w:tc>
          <w:tcPr>
            <w:tcW w:w="739" w:type="dxa"/>
            <w:shd w:val="clear" w:color="auto" w:fill="70AD47" w:themeFill="accent6"/>
            <w:vAlign w:val="center"/>
          </w:tcPr>
          <w:p w14:paraId="7221D10B"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7221D10C"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14:paraId="7221D10D" w14:textId="77777777" w:rsidR="00851B37" w:rsidRDefault="00851B37" w:rsidP="00237299">
            <w:pPr>
              <w:pStyle w:val="ProductList-OfferingBody"/>
              <w:ind w:left="-113"/>
              <w:jc w:val="center"/>
            </w:pPr>
          </w:p>
        </w:tc>
        <w:tc>
          <w:tcPr>
            <w:tcW w:w="738" w:type="dxa"/>
            <w:shd w:val="clear" w:color="auto" w:fill="70AD47" w:themeFill="accent6"/>
            <w:vAlign w:val="center"/>
          </w:tcPr>
          <w:p w14:paraId="7221D10E"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0F" w14:textId="77777777" w:rsidR="00851B37" w:rsidRPr="00E964EA" w:rsidRDefault="00851B3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110"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221D111" w14:textId="77777777" w:rsidR="00851B37" w:rsidRDefault="00851B37" w:rsidP="00237299">
            <w:pPr>
              <w:pStyle w:val="ProductList-OfferingBody"/>
              <w:ind w:left="-113"/>
              <w:jc w:val="center"/>
            </w:pPr>
          </w:p>
        </w:tc>
        <w:tc>
          <w:tcPr>
            <w:tcW w:w="814" w:type="dxa"/>
            <w:shd w:val="clear" w:color="auto" w:fill="70AD47" w:themeFill="accent6"/>
            <w:vAlign w:val="center"/>
          </w:tcPr>
          <w:p w14:paraId="7221D112"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51B37" w14:paraId="7221D11F"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114" w14:textId="77777777" w:rsidR="00851B37" w:rsidRDefault="00851B37" w:rsidP="00237299">
            <w:pPr>
              <w:pStyle w:val="ProductList-Offering2"/>
            </w:pPr>
            <w:bookmarkStart w:id="1202" w:name="_Toc399856967"/>
            <w:r>
              <w:t>Project Pro für Office 365 von SA</w:t>
            </w:r>
            <w:bookmarkEnd w:id="1202"/>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115" w14:textId="77777777" w:rsidR="00851B37" w:rsidRDefault="00851B3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116"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17"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118"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19" w14:textId="77777777" w:rsidR="00851B37" w:rsidRDefault="00851B37" w:rsidP="00237299">
            <w:pPr>
              <w:pStyle w:val="ProductList-OfferingBody"/>
              <w:ind w:left="-113"/>
              <w:jc w:val="center"/>
            </w:pPr>
          </w:p>
        </w:tc>
        <w:tc>
          <w:tcPr>
            <w:tcW w:w="738" w:type="dxa"/>
            <w:shd w:val="clear" w:color="auto" w:fill="BFBFBF" w:themeFill="background1" w:themeFillShade="BF"/>
            <w:vAlign w:val="center"/>
          </w:tcPr>
          <w:p w14:paraId="7221D11A"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1B"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1C"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1D"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11E" w14:textId="77777777" w:rsidR="00851B37" w:rsidRDefault="00851B37" w:rsidP="00237299">
            <w:pPr>
              <w:pStyle w:val="ProductList-OfferingBody"/>
              <w:ind w:left="-113"/>
              <w:jc w:val="center"/>
            </w:pPr>
          </w:p>
        </w:tc>
      </w:tr>
      <w:tr w:rsidR="00851B37" w14:paraId="7221D12B" w14:textId="77777777" w:rsidTr="00851B3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120" w14:textId="77777777" w:rsidR="00851B37" w:rsidRDefault="00851B37" w:rsidP="00237299">
            <w:pPr>
              <w:pStyle w:val="ProductList-Offering2"/>
            </w:pPr>
            <w:bookmarkStart w:id="1203" w:name="_Toc379797326"/>
            <w:bookmarkStart w:id="1204" w:name="_Toc380513385"/>
            <w:bookmarkStart w:id="1205" w:name="_Toc380655435"/>
            <w:bookmarkStart w:id="1206" w:name="_Toc399856968"/>
            <w:r>
              <w:t>Visio Pro für Office 365</w:t>
            </w:r>
            <w:bookmarkEnd w:id="1203"/>
            <w:bookmarkEnd w:id="1204"/>
            <w:bookmarkEnd w:id="1205"/>
            <w:bookmarkEnd w:id="1206"/>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121" w14:textId="77777777" w:rsidR="00851B37" w:rsidRDefault="00851B3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122"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23"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124"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25" w14:textId="77777777" w:rsidR="00851B37" w:rsidRDefault="00851B37" w:rsidP="00237299">
            <w:pPr>
              <w:pStyle w:val="ProductList-OfferingBody"/>
              <w:ind w:left="-113"/>
              <w:jc w:val="center"/>
            </w:pPr>
          </w:p>
        </w:tc>
        <w:tc>
          <w:tcPr>
            <w:tcW w:w="738" w:type="dxa"/>
            <w:shd w:val="clear" w:color="auto" w:fill="70AD47" w:themeFill="accent6"/>
            <w:vAlign w:val="center"/>
          </w:tcPr>
          <w:p w14:paraId="7221D126"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27" w14:textId="77777777" w:rsidR="00851B37" w:rsidRPr="00E964EA" w:rsidRDefault="00851B3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128"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221D129"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12A" w14:textId="77777777" w:rsidR="00851B37" w:rsidRDefault="00851B37" w:rsidP="00237299">
            <w:pPr>
              <w:pStyle w:val="ProductList-OfferingBody"/>
              <w:ind w:left="-113"/>
              <w:jc w:val="center"/>
            </w:pPr>
          </w:p>
        </w:tc>
      </w:tr>
      <w:tr w:rsidR="00851B37" w14:paraId="7221D137" w14:textId="77777777" w:rsidTr="00851B3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12C" w14:textId="77777777" w:rsidR="00851B37" w:rsidRPr="006161A0" w:rsidRDefault="00851B37" w:rsidP="00EB46C3">
            <w:pPr>
              <w:pStyle w:val="ProductList-Offering2"/>
              <w:rPr>
                <w:lang w:val="it-IT"/>
              </w:rPr>
            </w:pPr>
            <w:bookmarkStart w:id="1207" w:name="_Toc379797327"/>
            <w:bookmarkStart w:id="1208" w:name="_Toc380513386"/>
            <w:bookmarkStart w:id="1209" w:name="_Toc380655436"/>
            <w:bookmarkStart w:id="1210" w:name="_Toc399856969"/>
            <w:r w:rsidRPr="006161A0">
              <w:rPr>
                <w:lang w:val="it-IT"/>
              </w:rPr>
              <w:t>Visio Pro für Office 365 A</w:t>
            </w:r>
            <w:bookmarkEnd w:id="1207"/>
            <w:bookmarkEnd w:id="1208"/>
            <w:bookmarkEnd w:id="1209"/>
            <w:bookmarkEnd w:id="1210"/>
            <w:r>
              <w:fldChar w:fldCharType="begin"/>
            </w:r>
            <w:r w:rsidRPr="006161A0">
              <w:rPr>
                <w:lang w:val="it-IT"/>
              </w:rP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12D" w14:textId="77777777" w:rsidR="00851B37" w:rsidRDefault="00851B3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221D12E" w14:textId="77777777" w:rsidR="00851B37" w:rsidRDefault="00851B37" w:rsidP="00237299">
            <w:pPr>
              <w:pStyle w:val="ProductList-OfferingBody"/>
              <w:ind w:left="-113"/>
              <w:jc w:val="center"/>
            </w:pPr>
            <w:r>
              <w:t>1</w:t>
            </w:r>
          </w:p>
        </w:tc>
        <w:tc>
          <w:tcPr>
            <w:tcW w:w="739" w:type="dxa"/>
            <w:shd w:val="clear" w:color="auto" w:fill="70AD47" w:themeFill="accent6"/>
            <w:vAlign w:val="center"/>
          </w:tcPr>
          <w:p w14:paraId="7221D12F"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7221D130"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14:paraId="7221D131" w14:textId="77777777" w:rsidR="00851B37" w:rsidRDefault="00851B37" w:rsidP="00237299">
            <w:pPr>
              <w:pStyle w:val="ProductList-OfferingBody"/>
              <w:ind w:left="-113"/>
              <w:jc w:val="center"/>
            </w:pPr>
          </w:p>
        </w:tc>
        <w:tc>
          <w:tcPr>
            <w:tcW w:w="738" w:type="dxa"/>
            <w:shd w:val="clear" w:color="auto" w:fill="70AD47" w:themeFill="accent6"/>
            <w:vAlign w:val="center"/>
          </w:tcPr>
          <w:p w14:paraId="7221D132"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33" w14:textId="77777777" w:rsidR="00851B37" w:rsidRPr="00E964EA" w:rsidRDefault="00851B37" w:rsidP="00C61360">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7221D134" w14:textId="77777777" w:rsidR="00851B37" w:rsidRPr="00747F45" w:rsidRDefault="00851B37" w:rsidP="00C61360">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7221D135"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136" w14:textId="77777777" w:rsidR="00851B37" w:rsidRDefault="00851B37" w:rsidP="00237299">
            <w:pPr>
              <w:pStyle w:val="ProductList-OfferingBody"/>
              <w:ind w:left="-113"/>
              <w:jc w:val="center"/>
            </w:pPr>
          </w:p>
        </w:tc>
      </w:tr>
      <w:tr w:rsidR="00851B37" w14:paraId="7221D143" w14:textId="77777777" w:rsidTr="00851B37">
        <w:trPr>
          <w:cantSplit/>
          <w:tblHeader/>
        </w:trPr>
        <w:tc>
          <w:tcPr>
            <w:tcW w:w="3337" w:type="dxa"/>
            <w:tcBorders>
              <w:top w:val="dashSmallGap" w:sz="4" w:space="0" w:color="BFBFBF" w:themeColor="background1" w:themeShade="BF"/>
              <w:left w:val="nil"/>
              <w:bottom w:val="nil"/>
              <w:right w:val="nil"/>
            </w:tcBorders>
          </w:tcPr>
          <w:p w14:paraId="7221D138" w14:textId="77777777" w:rsidR="00851B37" w:rsidRDefault="00851B37" w:rsidP="00237299">
            <w:pPr>
              <w:pStyle w:val="ProductList-Offering2"/>
            </w:pPr>
            <w:bookmarkStart w:id="1211" w:name="_Toc399856970"/>
            <w:r>
              <w:t>Visio Pro für Office 365 von SA</w:t>
            </w:r>
            <w:bookmarkEnd w:id="1211"/>
            <w:r>
              <w:fldChar w:fldCharType="begin"/>
            </w:r>
            <w: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14:paraId="7221D139" w14:textId="77777777" w:rsidR="00851B37" w:rsidRDefault="00851B3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13A" w14:textId="77777777" w:rsidR="00851B37" w:rsidRDefault="00851B37" w:rsidP="00237299">
            <w:pPr>
              <w:pStyle w:val="ProductList-OfferingBody"/>
              <w:ind w:left="-113"/>
              <w:jc w:val="center"/>
            </w:pPr>
          </w:p>
        </w:tc>
        <w:tc>
          <w:tcPr>
            <w:tcW w:w="739" w:type="dxa"/>
            <w:shd w:val="clear" w:color="auto" w:fill="70AD47" w:themeFill="accent6"/>
            <w:vAlign w:val="center"/>
          </w:tcPr>
          <w:p w14:paraId="7221D13B" w14:textId="77777777" w:rsidR="00851B37" w:rsidRPr="001271C2" w:rsidRDefault="00851B37" w:rsidP="00C61360">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221D13C"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3D" w14:textId="77777777" w:rsidR="00851B37" w:rsidRDefault="00851B37" w:rsidP="00237299">
            <w:pPr>
              <w:pStyle w:val="ProductList-OfferingBody"/>
              <w:ind w:left="-113"/>
              <w:jc w:val="center"/>
            </w:pPr>
          </w:p>
        </w:tc>
        <w:tc>
          <w:tcPr>
            <w:tcW w:w="738" w:type="dxa"/>
            <w:shd w:val="clear" w:color="auto" w:fill="BFBFBF" w:themeFill="background1" w:themeFillShade="BF"/>
            <w:vAlign w:val="center"/>
          </w:tcPr>
          <w:p w14:paraId="7221D13E"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3F"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40" w14:textId="77777777" w:rsidR="00851B37" w:rsidRDefault="00851B37" w:rsidP="00237299">
            <w:pPr>
              <w:pStyle w:val="ProductList-OfferingBody"/>
              <w:ind w:left="-113"/>
              <w:jc w:val="center"/>
            </w:pPr>
          </w:p>
        </w:tc>
        <w:tc>
          <w:tcPr>
            <w:tcW w:w="739" w:type="dxa"/>
            <w:shd w:val="clear" w:color="auto" w:fill="BFBFBF" w:themeFill="background1" w:themeFillShade="BF"/>
            <w:vAlign w:val="center"/>
          </w:tcPr>
          <w:p w14:paraId="7221D141" w14:textId="77777777" w:rsidR="00851B37" w:rsidRDefault="00851B37" w:rsidP="00237299">
            <w:pPr>
              <w:pStyle w:val="ProductList-OfferingBody"/>
              <w:ind w:left="-113"/>
              <w:jc w:val="center"/>
            </w:pPr>
          </w:p>
        </w:tc>
        <w:tc>
          <w:tcPr>
            <w:tcW w:w="814" w:type="dxa"/>
            <w:shd w:val="clear" w:color="auto" w:fill="BFBFBF" w:themeFill="background1" w:themeFillShade="BF"/>
            <w:vAlign w:val="center"/>
          </w:tcPr>
          <w:p w14:paraId="7221D142" w14:textId="77777777" w:rsidR="00851B37" w:rsidRDefault="00851B37" w:rsidP="00237299">
            <w:pPr>
              <w:pStyle w:val="ProductList-OfferingBody"/>
              <w:ind w:left="-113"/>
              <w:jc w:val="center"/>
            </w:pPr>
          </w:p>
        </w:tc>
      </w:tr>
    </w:tbl>
    <w:p w14:paraId="7221D144" w14:textId="77777777" w:rsidR="00405189" w:rsidRPr="008E4096" w:rsidRDefault="00405189" w:rsidP="00405189">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0"/>
        <w:gridCol w:w="2435"/>
        <w:gridCol w:w="5217"/>
      </w:tblGrid>
      <w:tr w:rsidR="00405189" w14:paraId="7221D148" w14:textId="77777777" w:rsidTr="008142DF">
        <w:tc>
          <w:tcPr>
            <w:tcW w:w="3060" w:type="dxa"/>
          </w:tcPr>
          <w:p w14:paraId="7221D145" w14:textId="77777777" w:rsidR="00405189" w:rsidRPr="00777FB4" w:rsidRDefault="00405189" w:rsidP="00FB719E">
            <w:pPr>
              <w:pStyle w:val="ProductList-Body"/>
              <w:spacing w:before="20" w:after="20"/>
              <w:rPr>
                <w:b/>
              </w:rPr>
            </w:pPr>
            <w:r>
              <w:t xml:space="preserve">Zur Verringerung berechtigt: </w:t>
            </w:r>
            <w:r>
              <w:rPr>
                <w:b/>
              </w:rPr>
              <w:t>Alle</w:t>
            </w:r>
          </w:p>
        </w:tc>
        <w:tc>
          <w:tcPr>
            <w:tcW w:w="2457" w:type="dxa"/>
          </w:tcPr>
          <w:p w14:paraId="7221D146" w14:textId="77777777" w:rsidR="00405189" w:rsidRDefault="00405189" w:rsidP="00FB719E">
            <w:pPr>
              <w:pStyle w:val="ProductList-Body"/>
              <w:spacing w:before="20" w:after="20"/>
            </w:pPr>
            <w:r>
              <w:t xml:space="preserve">Produkt-Pool: </w:t>
            </w:r>
            <w:r>
              <w:rPr>
                <w:b/>
              </w:rPr>
              <w:t>Anwendung</w:t>
            </w:r>
          </w:p>
        </w:tc>
        <w:tc>
          <w:tcPr>
            <w:tcW w:w="5273" w:type="dxa"/>
          </w:tcPr>
          <w:p w14:paraId="7221D147" w14:textId="77777777" w:rsidR="00405189" w:rsidRPr="00B64912" w:rsidRDefault="00405189" w:rsidP="00FB719E">
            <w:pPr>
              <w:pStyle w:val="ProductList-Body"/>
              <w:spacing w:before="20" w:after="20"/>
              <w:rPr>
                <w:b/>
              </w:rPr>
            </w:pPr>
            <w:r>
              <w:t xml:space="preserve">Berechtigung zur Laufzeitverlängerung: </w:t>
            </w:r>
            <w:r>
              <w:rPr>
                <w:b/>
              </w:rPr>
              <w:t xml:space="preserve">Office 365 A, Project </w:t>
            </w:r>
          </w:p>
        </w:tc>
      </w:tr>
      <w:tr w:rsidR="00405189" w14:paraId="7221D14C" w14:textId="77777777" w:rsidTr="008142DF">
        <w:tc>
          <w:tcPr>
            <w:tcW w:w="3060" w:type="dxa"/>
          </w:tcPr>
          <w:p w14:paraId="7221D149" w14:textId="77777777" w:rsidR="00405189" w:rsidRDefault="00405189" w:rsidP="00FB719E">
            <w:pPr>
              <w:pStyle w:val="ProductList-Body"/>
              <w:spacing w:before="20" w:after="20"/>
            </w:pPr>
            <w:r>
              <w:t xml:space="preserve">Übergangsberechtigt: </w:t>
            </w:r>
            <w:r>
              <w:rPr>
                <w:b/>
              </w:rPr>
              <w:t>Alle</w:t>
            </w:r>
          </w:p>
        </w:tc>
        <w:tc>
          <w:tcPr>
            <w:tcW w:w="2457" w:type="dxa"/>
          </w:tcPr>
          <w:p w14:paraId="7221D14A" w14:textId="77777777" w:rsidR="00405189" w:rsidRPr="00777FB4" w:rsidRDefault="00405189" w:rsidP="00FB719E">
            <w:pPr>
              <w:pStyle w:val="ProductList-Body"/>
              <w:spacing w:before="20" w:after="20"/>
              <w:rPr>
                <w:b/>
              </w:rPr>
            </w:pPr>
            <w:r>
              <w:t xml:space="preserve">True Up-berechtigt: </w:t>
            </w:r>
            <w:r>
              <w:rPr>
                <w:b/>
              </w:rPr>
              <w:t>Alle</w:t>
            </w:r>
          </w:p>
        </w:tc>
        <w:tc>
          <w:tcPr>
            <w:tcW w:w="5273" w:type="dxa"/>
          </w:tcPr>
          <w:p w14:paraId="7221D14B" w14:textId="77777777"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14:paraId="7221D14D" w14:textId="77777777" w:rsidR="00405189" w:rsidRPr="00782C7B" w:rsidRDefault="00405189" w:rsidP="00405189">
      <w:pPr>
        <w:pStyle w:val="ProductList-Body"/>
        <w:shd w:val="clear" w:color="auto" w:fill="D9D9D9" w:themeFill="background1" w:themeFillShade="D9"/>
        <w:spacing w:before="120" w:after="120"/>
        <w:rPr>
          <w:b/>
        </w:rPr>
      </w:pPr>
      <w:r>
        <w:rPr>
          <w:b/>
        </w:rPr>
        <w:t>Zusätzliche Informationen</w:t>
      </w:r>
    </w:p>
    <w:p w14:paraId="7221D14E" w14:textId="77777777" w:rsidR="00E1260A" w:rsidRPr="008E4096" w:rsidRDefault="00E1260A" w:rsidP="00405189">
      <w:pPr>
        <w:pStyle w:val="ProductList-Body"/>
        <w:rPr>
          <w:b/>
          <w:color w:val="00188F"/>
          <w:sz w:val="6"/>
          <w:szCs w:val="12"/>
        </w:rPr>
      </w:pPr>
    </w:p>
    <w:p w14:paraId="7221D14F" w14:textId="77777777" w:rsidR="00405189" w:rsidRPr="00B64912" w:rsidRDefault="00405189" w:rsidP="00405189">
      <w:pPr>
        <w:pStyle w:val="ProductList-Body"/>
        <w:rPr>
          <w:b/>
        </w:rPr>
      </w:pPr>
      <w:r>
        <w:rPr>
          <w:b/>
          <w:color w:val="00188F"/>
        </w:rPr>
        <w:t>Berechtigung zum Erwerb von Office 365 ProPlus von SA (Nutzer-AL)</w:t>
      </w:r>
    </w:p>
    <w:p w14:paraId="7221D150" w14:textId="77777777" w:rsidR="00405189"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7221D151" w14:textId="77777777" w:rsidR="00405189" w:rsidRPr="008E4096" w:rsidRDefault="00405189" w:rsidP="00405189">
      <w:pPr>
        <w:pStyle w:val="ProductList-Body"/>
        <w:rPr>
          <w:sz w:val="14"/>
          <w:szCs w:val="20"/>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7221D154" w14:textId="77777777" w:rsidTr="00823A9F">
        <w:trPr>
          <w:tblHeader/>
        </w:trPr>
        <w:tc>
          <w:tcPr>
            <w:tcW w:w="3780" w:type="dxa"/>
            <w:shd w:val="clear" w:color="auto" w:fill="0072C6"/>
          </w:tcPr>
          <w:p w14:paraId="7221D152" w14:textId="77777777"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7221D153" w14:textId="77777777" w:rsidR="005D0C2F" w:rsidRPr="0009164C" w:rsidRDefault="005D0C2F" w:rsidP="00D979D3">
            <w:pPr>
              <w:pStyle w:val="ProductList-Body"/>
              <w:spacing w:before="20" w:after="20"/>
              <w:rPr>
                <w:color w:val="FFFFFF" w:themeColor="background1"/>
              </w:rPr>
            </w:pPr>
            <w:r>
              <w:rPr>
                <w:color w:val="FFFFFF" w:themeColor="background1"/>
              </w:rPr>
              <w:t>Entsprechend von SA (Nutzer AL)</w:t>
            </w:r>
          </w:p>
        </w:tc>
      </w:tr>
      <w:tr w:rsidR="005D0C2F" w14:paraId="7221D157" w14:textId="77777777" w:rsidTr="00823A9F">
        <w:tc>
          <w:tcPr>
            <w:tcW w:w="3780" w:type="dxa"/>
          </w:tcPr>
          <w:p w14:paraId="7221D155" w14:textId="77777777" w:rsidR="005D0C2F" w:rsidRDefault="005D0C2F" w:rsidP="00823A9F">
            <w:pPr>
              <w:pStyle w:val="ProductList-Body"/>
            </w:pPr>
            <w:r>
              <w:t>Office Professional Plus</w:t>
            </w:r>
          </w:p>
        </w:tc>
        <w:tc>
          <w:tcPr>
            <w:tcW w:w="6660" w:type="dxa"/>
          </w:tcPr>
          <w:p w14:paraId="7221D156" w14:textId="77777777" w:rsidR="005D0C2F" w:rsidRDefault="005D0C2F" w:rsidP="005D0C2F">
            <w:pPr>
              <w:pStyle w:val="ProductList-Body"/>
            </w:pPr>
            <w:r>
              <w:t>Office 365 ProPlus von SA</w:t>
            </w:r>
          </w:p>
        </w:tc>
      </w:tr>
    </w:tbl>
    <w:p w14:paraId="7221D158" w14:textId="77777777" w:rsidR="005D0C2F" w:rsidRPr="008E4096" w:rsidRDefault="005D0C2F" w:rsidP="00405189">
      <w:pPr>
        <w:pStyle w:val="ProductList-Body"/>
        <w:rPr>
          <w:sz w:val="14"/>
          <w:szCs w:val="20"/>
        </w:rPr>
      </w:pPr>
    </w:p>
    <w:p w14:paraId="7221D159" w14:textId="77777777" w:rsidR="00405189" w:rsidRPr="00125581" w:rsidRDefault="00405189" w:rsidP="00405189">
      <w:pPr>
        <w:pStyle w:val="ProductList-Body"/>
        <w:rPr>
          <w:b/>
          <w:color w:val="00188F"/>
        </w:rPr>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7221D15A" w14:textId="77777777" w:rsidR="00405189"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14:paraId="7221D15B" w14:textId="77777777" w:rsidR="0066696B" w:rsidRPr="008E4096" w:rsidRDefault="0066696B" w:rsidP="0066696B">
      <w:pPr>
        <w:pStyle w:val="ProductList-Body"/>
        <w:rPr>
          <w:sz w:val="14"/>
          <w:szCs w:val="20"/>
        </w:rPr>
      </w:pPr>
    </w:p>
    <w:p w14:paraId="7221D15C" w14:textId="77777777" w:rsidR="0066696B" w:rsidRDefault="0066696B" w:rsidP="0066696B">
      <w:pPr>
        <w:pStyle w:val="ProductList-Body"/>
        <w:rPr>
          <w:b/>
          <w:color w:val="00188F"/>
        </w:rPr>
      </w:pPr>
      <w:r>
        <w:rPr>
          <w:b/>
          <w:color w:val="00188F"/>
        </w:rPr>
        <w:t>Nutzung der Anwendungen auf einem Netzwerkserver oder Microsoft Azure Platform mit Shared Computer Activation (SCA)</w:t>
      </w:r>
    </w:p>
    <w:p w14:paraId="7221D15D" w14:textId="77777777" w:rsidR="0066696B"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SCA zu verwenden. Sie sind berechtigt, die Software zum Erstellen, Bearbeiten oder Speichern von Dokumenten zu verwenden. „Netzwerkserver“ ist ein physisches Hardwaresystem, das allein zur Nutzung durch den Kunden bestimmt ist.</w:t>
      </w:r>
    </w:p>
    <w:p w14:paraId="7221D15E" w14:textId="77777777" w:rsidR="00846057" w:rsidRPr="008E4096" w:rsidRDefault="00846057" w:rsidP="006C77E2">
      <w:pPr>
        <w:pStyle w:val="ProductList-Body"/>
        <w:rPr>
          <w:b/>
          <w:color w:val="00188F"/>
          <w:sz w:val="14"/>
          <w:szCs w:val="20"/>
        </w:rPr>
      </w:pPr>
    </w:p>
    <w:p w14:paraId="7221D15F" w14:textId="77777777" w:rsidR="006C77E2" w:rsidRPr="006C77E2" w:rsidRDefault="006C77E2" w:rsidP="006C77E2">
      <w:pPr>
        <w:pStyle w:val="ProductList-Body"/>
        <w:rPr>
          <w:b/>
          <w:color w:val="00188F"/>
        </w:rPr>
      </w:pPr>
      <w:r>
        <w:rPr>
          <w:b/>
          <w:color w:val="00188F"/>
        </w:rPr>
        <w:t>Kunden, die zuvor die Medienberechtigung mit Remotedesktopdiensten (RDS) für Office 365 Pro Plus, Project Pro für Office 365 und Project Pro für Office 365 angewendet haben</w:t>
      </w:r>
    </w:p>
    <w:p w14:paraId="7221D160" w14:textId="77777777" w:rsidR="006C77E2" w:rsidRPr="006C77E2"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(SCA)“ verwenden.</w:t>
      </w:r>
    </w:p>
    <w:p w14:paraId="7221D161" w14:textId="77777777" w:rsidR="00405189" w:rsidRPr="008E4096" w:rsidRDefault="00405189" w:rsidP="00405189">
      <w:pPr>
        <w:pStyle w:val="ProductList-Body"/>
        <w:rPr>
          <w:sz w:val="14"/>
          <w:szCs w:val="20"/>
        </w:rPr>
      </w:pPr>
    </w:p>
    <w:p w14:paraId="7221D162" w14:textId="77777777" w:rsidR="00405189" w:rsidRPr="00B64912" w:rsidRDefault="00405189" w:rsidP="00405189">
      <w:pPr>
        <w:pStyle w:val="ProductList-Body"/>
        <w:rPr>
          <w:b/>
        </w:rPr>
      </w:pPr>
      <w:r>
        <w:rPr>
          <w:b/>
          <w:color w:val="00188F"/>
        </w:rPr>
        <w:t>Medienberechtigung für Office 365 Pro Plus mit Windows To Go-Rechten</w:t>
      </w:r>
    </w:p>
    <w:p w14:paraId="7221D163" w14:textId="77777777" w:rsidR="00405189"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7221D164" w14:textId="77777777" w:rsidR="00405189" w:rsidRPr="008E4096" w:rsidRDefault="00405189" w:rsidP="00405189">
      <w:pPr>
        <w:pStyle w:val="ProductList-Body"/>
        <w:rPr>
          <w:sz w:val="6"/>
          <w:szCs w:val="12"/>
        </w:rPr>
      </w:pPr>
    </w:p>
    <w:p w14:paraId="7221D165" w14:textId="77777777" w:rsidR="00405189" w:rsidRPr="00B64912" w:rsidRDefault="00405189" w:rsidP="00405189">
      <w:pPr>
        <w:pStyle w:val="ProductList-Body"/>
        <w:rPr>
          <w:b/>
        </w:rPr>
      </w:pPr>
      <w:r>
        <w:rPr>
          <w:b/>
          <w:color w:val="00188F"/>
        </w:rPr>
        <w:t>Campus- und School-Vertrag</w:t>
      </w:r>
    </w:p>
    <w:p w14:paraId="7221D166" w14:textId="77777777" w:rsidR="00405189"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7221D167" w14:textId="77777777" w:rsidR="00405189" w:rsidRDefault="00405189" w:rsidP="00405189">
      <w:pPr>
        <w:pStyle w:val="ProductList-Body"/>
      </w:pPr>
    </w:p>
    <w:p w14:paraId="7221D168" w14:textId="77777777" w:rsidR="00405189"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w:t>
      </w:r>
      <w:r w:rsidR="00C61360">
        <w:t xml:space="preserve">r Einrichtung zu installieren. </w:t>
      </w:r>
      <w:r>
        <w:t>Die Nutzung der Software unterliegt ansonsten den Lizenzbestimmungen für Office Professional Plus 2013.</w:t>
      </w:r>
    </w:p>
    <w:p w14:paraId="7221D169" w14:textId="77777777" w:rsidR="00405189" w:rsidRDefault="00405189" w:rsidP="00405189">
      <w:pPr>
        <w:pStyle w:val="ProductList-Body"/>
      </w:pPr>
    </w:p>
    <w:p w14:paraId="7221D16A" w14:textId="77777777" w:rsidR="00405189" w:rsidRPr="00241D62" w:rsidRDefault="00405189" w:rsidP="00405189">
      <w:pPr>
        <w:pStyle w:val="ProductList-Body"/>
        <w:rPr>
          <w:b/>
        </w:rPr>
      </w:pPr>
      <w:r>
        <w:rPr>
          <w:b/>
          <w:color w:val="00188F"/>
        </w:rPr>
        <w:t>Office Multi Language Pack</w:t>
      </w:r>
      <w:r>
        <w:rPr>
          <w:b/>
        </w:rPr>
        <w:t xml:space="preserve"> </w:t>
      </w:r>
    </w:p>
    <w:p w14:paraId="7221D16B" w14:textId="77777777" w:rsidR="00405189"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7221D16C" w14:textId="77777777" w:rsidR="00405189" w:rsidRDefault="00405189" w:rsidP="00405189">
      <w:pPr>
        <w:pStyle w:val="ProductList-Body"/>
      </w:pPr>
    </w:p>
    <w:p w14:paraId="7221D16D" w14:textId="77777777" w:rsidR="00405189" w:rsidRPr="00105B4C" w:rsidRDefault="00405189" w:rsidP="00405189">
      <w:pPr>
        <w:pStyle w:val="ProductList-Body"/>
        <w:rPr>
          <w:b/>
        </w:rPr>
      </w:pPr>
      <w:r>
        <w:rPr>
          <w:b/>
          <w:color w:val="00188F"/>
        </w:rPr>
        <w:t>E-Learning</w:t>
      </w:r>
    </w:p>
    <w:p w14:paraId="7221D16E" w14:textId="77777777" w:rsidR="00405189" w:rsidRDefault="00405189" w:rsidP="00405189">
      <w:pPr>
        <w:pStyle w:val="ProductList-Body"/>
      </w:pPr>
      <w:r>
        <w:t>Office 365 ProPlus-Kunden sind berechtigt, gehostete E-Learning-Kurse für Anwendungen zu verwenden. Berechtigte Kunden erhalten einen Zugriffscode pro qual</w:t>
      </w:r>
      <w:r w:rsidR="00C61360">
        <w:t xml:space="preserve">ifizierendem Beitritt/Vertrag. </w:t>
      </w:r>
      <w:r>
        <w:t>Kunden können außerdem SCORM-kompatible, nur aus Inhalt bestehende E-Learning-Dateien (für Anwendungen) von VLSC herunterladen, um sie in ihr Learning Management System (LMS) zu impo</w:t>
      </w:r>
      <w:r w:rsidR="00C61360">
        <w:t xml:space="preserve">rtieren. </w:t>
      </w:r>
      <w:r>
        <w:t xml:space="preserve">Zum Herunterladen der Dateien von VLSC ist kein Zugriffscode erforderlich. </w:t>
      </w:r>
    </w:p>
    <w:p w14:paraId="7221D16F" w14:textId="77777777" w:rsidR="00405189" w:rsidRDefault="00405189" w:rsidP="00405189">
      <w:pPr>
        <w:pStyle w:val="ProductList-Body"/>
      </w:pPr>
    </w:p>
    <w:p w14:paraId="7221D170" w14:textId="77777777" w:rsidR="00405189" w:rsidRDefault="00405189" w:rsidP="00405189">
      <w:pPr>
        <w:pStyle w:val="ProductList-Body"/>
      </w:pPr>
      <w:r>
        <w:t>Die maximale Anzahl von Nutzern, für die der Kunde E-Learning-Schulungen verwenden darf, entspricht der Anzahl von erworbenen Office 365-Abonnements. Kunden müssen für jede qualifizierende</w:t>
      </w:r>
      <w:r w:rsidR="00C61360">
        <w:t xml:space="preserve"> Lizenz einen Nutzer benennen. </w:t>
      </w:r>
      <w:r>
        <w:t>Der Zugriff kann nicht von einem Nutzer auf ei</w:t>
      </w:r>
      <w:r w:rsidR="00C61360">
        <w:t xml:space="preserve">nen anderen übertragen werden.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w:t>
      </w:r>
      <w:r w:rsidR="00C61360">
        <w:t xml:space="preserve">mmungen ihres Lizenzvertrages. </w:t>
      </w:r>
    </w:p>
    <w:p w14:paraId="7221D171" w14:textId="77777777" w:rsidR="00405189" w:rsidRDefault="00405189" w:rsidP="00405189">
      <w:pPr>
        <w:pStyle w:val="ProductList-Body"/>
      </w:pPr>
    </w:p>
    <w:p w14:paraId="7221D172" w14:textId="77777777" w:rsidR="00405189"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221D173" w14:textId="77777777" w:rsidR="00A11413" w:rsidRDefault="00A11413" w:rsidP="00405189">
      <w:pPr>
        <w:pStyle w:val="ProductList-Body"/>
      </w:pPr>
    </w:p>
    <w:p w14:paraId="7221D174" w14:textId="77777777" w:rsidR="00A11413" w:rsidRDefault="00A11413" w:rsidP="00A11413">
      <w:pPr>
        <w:pStyle w:val="ProductList-Body"/>
      </w:pPr>
      <w:r>
        <w:rPr>
          <w:b/>
          <w:color w:val="00188F"/>
        </w:rPr>
        <w:t>Office Online</w:t>
      </w:r>
    </w:p>
    <w:p w14:paraId="7221D175" w14:textId="77777777" w:rsidR="00A11413" w:rsidRDefault="00A11413" w:rsidP="00A11413">
      <w:pPr>
        <w:pStyle w:val="ProductList-Body"/>
        <w:tabs>
          <w:tab w:val="clear" w:pos="158"/>
          <w:tab w:val="left" w:pos="180"/>
        </w:tabs>
      </w:pPr>
      <w:r>
        <w:t>Kunden mit Office 365 ProPlus sind zur Nutzung</w:t>
      </w:r>
      <w:r w:rsidR="00C61360">
        <w:t xml:space="preserve"> von Office Online berechtigt.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7221D176" w14:textId="77777777" w:rsidR="002731FA" w:rsidRDefault="002731FA" w:rsidP="002731FA">
      <w:pPr>
        <w:pStyle w:val="ProductList-Body"/>
        <w:rPr>
          <w:b/>
          <w:color w:val="00188F"/>
        </w:rPr>
      </w:pPr>
    </w:p>
    <w:p w14:paraId="7221D177" w14:textId="77777777" w:rsidR="002731FA" w:rsidRPr="00330A7D" w:rsidRDefault="002731FA" w:rsidP="002731FA">
      <w:pPr>
        <w:pStyle w:val="ProductList-Body"/>
        <w:rPr>
          <w:b/>
          <w:color w:val="00188F"/>
        </w:rPr>
      </w:pPr>
      <w:r>
        <w:rPr>
          <w:b/>
          <w:color w:val="00188F"/>
        </w:rPr>
        <w:t>Open Value Subscription-Migrationszeitraum</w:t>
      </w:r>
    </w:p>
    <w:p w14:paraId="7221D178" w14:textId="77777777" w:rsidR="00594255"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w:t>
      </w:r>
      <w:r w:rsidR="00C61360">
        <w:t xml:space="preserve">onal Plus weiterhin zu nutzen. </w:t>
      </w:r>
      <w:r>
        <w:t xml:space="preserve">Dieses Recht endet 180 </w:t>
      </w:r>
      <w:r w:rsidR="00C61360">
        <w:t xml:space="preserve">Tage nach dem Tag des Ablaufs. </w:t>
      </w:r>
      <w:r>
        <w:t>Die Nutzung von Office Standard oder Office Professional Plus während dieses Zeitraums unterliegt den am Datum des Ablaufs geltenden Nutzungsrechten.</w:t>
      </w:r>
    </w:p>
    <w:p w14:paraId="7221D179" w14:textId="77777777" w:rsidR="00405189" w:rsidRPr="00585A48" w:rsidRDefault="0060366B" w:rsidP="00405189">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17A" w14:textId="77777777" w:rsidR="00EE40B5" w:rsidRDefault="00EE40B5" w:rsidP="00680B4D">
      <w:pPr>
        <w:pStyle w:val="ProductList-Offering2Heading"/>
        <w:outlineLvl w:val="2"/>
      </w:pPr>
      <w:r>
        <w:tab/>
      </w:r>
      <w:bookmarkStart w:id="1212" w:name="_Toc378147666"/>
      <w:bookmarkStart w:id="1213" w:name="_Toc378151563"/>
      <w:bookmarkStart w:id="1214" w:name="_Toc379797355"/>
      <w:bookmarkStart w:id="1215" w:name="_Toc380513387"/>
      <w:bookmarkStart w:id="1216" w:name="_Toc380655437"/>
      <w:bookmarkStart w:id="1217" w:name="_Toc399856971"/>
      <w:r>
        <w:t>Office 365 Suites</w:t>
      </w:r>
      <w:bookmarkEnd w:id="1212"/>
      <w:bookmarkEnd w:id="1213"/>
      <w:bookmarkEnd w:id="1214"/>
      <w:bookmarkEnd w:id="1215"/>
      <w:bookmarkEnd w:id="1216"/>
      <w:bookmarkEnd w:id="12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851B37" w14:paraId="7221D186" w14:textId="77777777" w:rsidTr="00392E24">
        <w:trPr>
          <w:cantSplit/>
          <w:tblHeader/>
        </w:trPr>
        <w:tc>
          <w:tcPr>
            <w:tcW w:w="3329" w:type="dxa"/>
            <w:tcBorders>
              <w:bottom w:val="nil"/>
            </w:tcBorders>
            <w:shd w:val="clear" w:color="auto" w:fill="00188F"/>
          </w:tcPr>
          <w:p w14:paraId="7221D17B" w14:textId="77777777" w:rsidR="00851B37" w:rsidRPr="00EE0836" w:rsidRDefault="00851B37" w:rsidP="00C4636F">
            <w:pPr>
              <w:pStyle w:val="ProductList-OfferingBody"/>
              <w:ind w:left="-28"/>
              <w:rPr>
                <w:color w:val="FFFFFF" w:themeColor="background1"/>
              </w:rPr>
            </w:pPr>
            <w:r>
              <w:rPr>
                <w:color w:val="FFFFFF" w:themeColor="background1"/>
              </w:rPr>
              <w:t>Produkte</w:t>
            </w:r>
          </w:p>
        </w:tc>
        <w:tc>
          <w:tcPr>
            <w:tcW w:w="736" w:type="dxa"/>
            <w:tcBorders>
              <w:bottom w:val="nil"/>
            </w:tcBorders>
            <w:shd w:val="clear" w:color="auto" w:fill="00188F"/>
            <w:vAlign w:val="center"/>
          </w:tcPr>
          <w:p w14:paraId="7221D17C" w14:textId="77777777" w:rsidR="00851B37" w:rsidRPr="00EE0836" w:rsidRDefault="00851B37" w:rsidP="00C4636F">
            <w:pPr>
              <w:pStyle w:val="ProductList-OfferingBody"/>
              <w:ind w:left="-113"/>
              <w:jc w:val="center"/>
              <w:rPr>
                <w:color w:val="FFFFFF" w:themeColor="background1"/>
              </w:rPr>
            </w:pPr>
            <w:r>
              <w:rPr>
                <w:color w:val="FFFFFF" w:themeColor="background1"/>
              </w:rPr>
              <w:t>Punkt</w:t>
            </w:r>
          </w:p>
        </w:tc>
        <w:tc>
          <w:tcPr>
            <w:tcW w:w="737" w:type="dxa"/>
            <w:tcBorders>
              <w:left w:val="single" w:sz="12" w:space="0" w:color="FFFFFF" w:themeColor="background1"/>
            </w:tcBorders>
            <w:shd w:val="clear" w:color="auto" w:fill="00188F"/>
            <w:vAlign w:val="center"/>
          </w:tcPr>
          <w:p w14:paraId="7221D17D"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41" w:type="dxa"/>
            <w:shd w:val="clear" w:color="auto" w:fill="00188F"/>
            <w:vAlign w:val="center"/>
          </w:tcPr>
          <w:p w14:paraId="7221D17E"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40" w:type="dxa"/>
            <w:shd w:val="clear" w:color="auto" w:fill="00188F"/>
            <w:vAlign w:val="center"/>
          </w:tcPr>
          <w:p w14:paraId="7221D17F"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7221D180"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14:paraId="7221D181"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14:paraId="7221D182"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14:paraId="7221D183"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14:paraId="7221D184"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27" w:type="dxa"/>
            <w:shd w:val="clear" w:color="auto" w:fill="00188F"/>
            <w:vAlign w:val="center"/>
          </w:tcPr>
          <w:p w14:paraId="7221D185" w14:textId="77777777" w:rsidR="00851B37" w:rsidRPr="00C70E1D" w:rsidRDefault="00851B37" w:rsidP="00C61360">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851B37" w14:paraId="7221D192" w14:textId="77777777" w:rsidTr="00392E24">
        <w:trPr>
          <w:cantSplit/>
        </w:trPr>
        <w:tc>
          <w:tcPr>
            <w:tcW w:w="3329" w:type="dxa"/>
            <w:tcBorders>
              <w:top w:val="nil"/>
              <w:left w:val="nil"/>
              <w:bottom w:val="dashSmallGap" w:sz="4" w:space="0" w:color="BFBFBF" w:themeColor="background1" w:themeShade="BF"/>
              <w:right w:val="nil"/>
            </w:tcBorders>
          </w:tcPr>
          <w:p w14:paraId="7221D187" w14:textId="77777777" w:rsidR="00851B37" w:rsidRDefault="00851B37" w:rsidP="004018BA">
            <w:pPr>
              <w:pStyle w:val="ProductList-Offering2"/>
            </w:pPr>
            <w:bookmarkStart w:id="1218" w:name="_Toc399856972"/>
            <w:r>
              <w:t>Office 365 Business Essentials</w:t>
            </w:r>
            <w:bookmarkEnd w:id="1218"/>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7221D188" w14:textId="77777777" w:rsidR="00851B37" w:rsidRDefault="00851B37"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7221D189" w14:textId="77777777" w:rsidR="00851B37" w:rsidRDefault="00851B37" w:rsidP="004018BA">
            <w:pPr>
              <w:pStyle w:val="ProductList-OfferingBody"/>
              <w:ind w:left="-113"/>
              <w:jc w:val="center"/>
            </w:pPr>
          </w:p>
        </w:tc>
        <w:tc>
          <w:tcPr>
            <w:tcW w:w="741" w:type="dxa"/>
            <w:shd w:val="clear" w:color="auto" w:fill="BFBFBF" w:themeFill="background1" w:themeFillShade="BF"/>
            <w:vAlign w:val="center"/>
          </w:tcPr>
          <w:p w14:paraId="7221D18A" w14:textId="77777777" w:rsidR="00851B37" w:rsidRDefault="00851B37" w:rsidP="004018BA">
            <w:pPr>
              <w:pStyle w:val="ProductList-OfferingBody"/>
              <w:ind w:left="-113"/>
              <w:jc w:val="center"/>
            </w:pPr>
          </w:p>
        </w:tc>
        <w:tc>
          <w:tcPr>
            <w:tcW w:w="740" w:type="dxa"/>
            <w:shd w:val="clear" w:color="auto" w:fill="BFBFBF" w:themeFill="background1" w:themeFillShade="BF"/>
            <w:vAlign w:val="center"/>
          </w:tcPr>
          <w:p w14:paraId="7221D18B" w14:textId="77777777" w:rsidR="00851B37" w:rsidRDefault="00851B37" w:rsidP="004018BA">
            <w:pPr>
              <w:pStyle w:val="ProductList-OfferingBody"/>
              <w:ind w:left="-113"/>
              <w:jc w:val="center"/>
            </w:pPr>
          </w:p>
        </w:tc>
        <w:tc>
          <w:tcPr>
            <w:tcW w:w="743" w:type="dxa"/>
            <w:shd w:val="clear" w:color="auto" w:fill="BFBFBF" w:themeFill="background1" w:themeFillShade="BF"/>
            <w:vAlign w:val="center"/>
          </w:tcPr>
          <w:p w14:paraId="7221D18C" w14:textId="77777777" w:rsidR="00851B37" w:rsidRDefault="00851B37" w:rsidP="004018BA">
            <w:pPr>
              <w:pStyle w:val="ProductList-OfferingBody"/>
              <w:ind w:left="-113"/>
              <w:jc w:val="center"/>
            </w:pPr>
          </w:p>
        </w:tc>
        <w:tc>
          <w:tcPr>
            <w:tcW w:w="737" w:type="dxa"/>
            <w:shd w:val="clear" w:color="auto" w:fill="70AD47" w:themeFill="accent6"/>
            <w:vAlign w:val="center"/>
          </w:tcPr>
          <w:p w14:paraId="7221D18D" w14:textId="77777777" w:rsidR="00851B37" w:rsidRDefault="00851B37" w:rsidP="004018BA">
            <w:pPr>
              <w:pStyle w:val="ProductList-OfferingBody"/>
              <w:ind w:left="-113"/>
              <w:jc w:val="center"/>
            </w:pPr>
          </w:p>
        </w:tc>
        <w:tc>
          <w:tcPr>
            <w:tcW w:w="738" w:type="dxa"/>
            <w:shd w:val="clear" w:color="auto" w:fill="70AD47" w:themeFill="accent6"/>
            <w:vAlign w:val="center"/>
          </w:tcPr>
          <w:p w14:paraId="7221D18E"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7221D18F"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7221D190" w14:textId="77777777" w:rsidR="00851B37" w:rsidRDefault="00851B37" w:rsidP="004018BA">
            <w:pPr>
              <w:pStyle w:val="ProductList-OfferingBody"/>
              <w:ind w:left="-113"/>
              <w:jc w:val="center"/>
            </w:pPr>
          </w:p>
        </w:tc>
        <w:tc>
          <w:tcPr>
            <w:tcW w:w="818" w:type="dxa"/>
            <w:shd w:val="clear" w:color="auto" w:fill="BFBFBF" w:themeFill="background1" w:themeFillShade="BF"/>
            <w:vAlign w:val="center"/>
          </w:tcPr>
          <w:p w14:paraId="7221D191" w14:textId="77777777" w:rsidR="00851B37" w:rsidRDefault="00851B37" w:rsidP="004018BA">
            <w:pPr>
              <w:pStyle w:val="ProductList-OfferingBody"/>
              <w:ind w:left="-113"/>
              <w:jc w:val="center"/>
            </w:pPr>
          </w:p>
        </w:tc>
      </w:tr>
      <w:tr w:rsidR="00851B37" w14:paraId="7221D19E" w14:textId="77777777" w:rsidTr="00392E24">
        <w:trPr>
          <w:cantSplit/>
        </w:trPr>
        <w:tc>
          <w:tcPr>
            <w:tcW w:w="3329" w:type="dxa"/>
            <w:tcBorders>
              <w:top w:val="nil"/>
              <w:left w:val="nil"/>
              <w:bottom w:val="dashSmallGap" w:sz="4" w:space="0" w:color="BFBFBF" w:themeColor="background1" w:themeShade="BF"/>
              <w:right w:val="nil"/>
            </w:tcBorders>
          </w:tcPr>
          <w:p w14:paraId="7221D193" w14:textId="77777777" w:rsidR="00851B37" w:rsidRDefault="00851B37" w:rsidP="004018BA">
            <w:pPr>
              <w:pStyle w:val="ProductList-Offering2"/>
            </w:pPr>
            <w:bookmarkStart w:id="1219" w:name="_Toc399856973"/>
            <w:r>
              <w:t>Office 365 Business Premium</w:t>
            </w:r>
            <w:bookmarkEnd w:id="1219"/>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7221D194" w14:textId="77777777" w:rsidR="00851B37" w:rsidRDefault="00851B37"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7221D195" w14:textId="77777777" w:rsidR="00851B37" w:rsidRDefault="00851B37" w:rsidP="004018BA">
            <w:pPr>
              <w:pStyle w:val="ProductList-OfferingBody"/>
              <w:ind w:left="-113"/>
              <w:jc w:val="center"/>
            </w:pPr>
          </w:p>
        </w:tc>
        <w:tc>
          <w:tcPr>
            <w:tcW w:w="741" w:type="dxa"/>
            <w:shd w:val="clear" w:color="auto" w:fill="BFBFBF" w:themeFill="background1" w:themeFillShade="BF"/>
            <w:vAlign w:val="center"/>
          </w:tcPr>
          <w:p w14:paraId="7221D196" w14:textId="77777777" w:rsidR="00851B37" w:rsidRDefault="00851B37" w:rsidP="004018BA">
            <w:pPr>
              <w:pStyle w:val="ProductList-OfferingBody"/>
              <w:ind w:left="-113"/>
              <w:jc w:val="center"/>
            </w:pPr>
          </w:p>
        </w:tc>
        <w:tc>
          <w:tcPr>
            <w:tcW w:w="740" w:type="dxa"/>
            <w:shd w:val="clear" w:color="auto" w:fill="BFBFBF" w:themeFill="background1" w:themeFillShade="BF"/>
            <w:vAlign w:val="center"/>
          </w:tcPr>
          <w:p w14:paraId="7221D197" w14:textId="77777777" w:rsidR="00851B37" w:rsidRDefault="00851B37" w:rsidP="004018BA">
            <w:pPr>
              <w:pStyle w:val="ProductList-OfferingBody"/>
              <w:ind w:left="-113"/>
              <w:jc w:val="center"/>
            </w:pPr>
          </w:p>
        </w:tc>
        <w:tc>
          <w:tcPr>
            <w:tcW w:w="743" w:type="dxa"/>
            <w:shd w:val="clear" w:color="auto" w:fill="BFBFBF" w:themeFill="background1" w:themeFillShade="BF"/>
            <w:vAlign w:val="center"/>
          </w:tcPr>
          <w:p w14:paraId="7221D198" w14:textId="77777777" w:rsidR="00851B37" w:rsidRDefault="00851B37" w:rsidP="004018BA">
            <w:pPr>
              <w:pStyle w:val="ProductList-OfferingBody"/>
              <w:ind w:left="-113"/>
              <w:jc w:val="center"/>
            </w:pPr>
          </w:p>
        </w:tc>
        <w:tc>
          <w:tcPr>
            <w:tcW w:w="737" w:type="dxa"/>
            <w:shd w:val="clear" w:color="auto" w:fill="70AD47" w:themeFill="accent6"/>
            <w:vAlign w:val="center"/>
          </w:tcPr>
          <w:p w14:paraId="7221D199" w14:textId="77777777" w:rsidR="00851B37" w:rsidRDefault="00851B37" w:rsidP="004018BA">
            <w:pPr>
              <w:pStyle w:val="ProductList-OfferingBody"/>
              <w:ind w:left="-113"/>
              <w:jc w:val="center"/>
            </w:pPr>
          </w:p>
        </w:tc>
        <w:tc>
          <w:tcPr>
            <w:tcW w:w="738" w:type="dxa"/>
            <w:shd w:val="clear" w:color="auto" w:fill="70AD47" w:themeFill="accent6"/>
            <w:vAlign w:val="center"/>
          </w:tcPr>
          <w:p w14:paraId="7221D19A"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7221D19B"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7221D19C" w14:textId="77777777" w:rsidR="00851B37" w:rsidRDefault="00851B37" w:rsidP="004018BA">
            <w:pPr>
              <w:pStyle w:val="ProductList-OfferingBody"/>
              <w:ind w:left="-113"/>
              <w:jc w:val="center"/>
            </w:pPr>
          </w:p>
        </w:tc>
        <w:tc>
          <w:tcPr>
            <w:tcW w:w="818" w:type="dxa"/>
            <w:shd w:val="clear" w:color="auto" w:fill="BFBFBF" w:themeFill="background1" w:themeFillShade="BF"/>
            <w:vAlign w:val="center"/>
          </w:tcPr>
          <w:p w14:paraId="7221D19D" w14:textId="77777777" w:rsidR="00851B37" w:rsidRDefault="00851B37" w:rsidP="004018BA">
            <w:pPr>
              <w:pStyle w:val="ProductList-OfferingBody"/>
              <w:ind w:left="-113"/>
              <w:jc w:val="center"/>
            </w:pPr>
          </w:p>
        </w:tc>
      </w:tr>
      <w:tr w:rsidR="00AD6D91" w14:paraId="7221D1AA" w14:textId="77777777" w:rsidTr="00392E24">
        <w:trPr>
          <w:cantSplit/>
        </w:trPr>
        <w:tc>
          <w:tcPr>
            <w:tcW w:w="3329" w:type="dxa"/>
            <w:tcBorders>
              <w:top w:val="nil"/>
              <w:left w:val="nil"/>
              <w:bottom w:val="dashSmallGap" w:sz="4" w:space="0" w:color="BFBFBF" w:themeColor="background1" w:themeShade="BF"/>
              <w:right w:val="nil"/>
            </w:tcBorders>
          </w:tcPr>
          <w:p w14:paraId="7221D19F" w14:textId="77777777" w:rsidR="00AD6D91" w:rsidRPr="00D665E9" w:rsidRDefault="00AD6D91" w:rsidP="009472AC">
            <w:pPr>
              <w:pStyle w:val="ProductList-Offering2"/>
            </w:pPr>
            <w:bookmarkStart w:id="1220" w:name="_Toc379797356"/>
            <w:bookmarkStart w:id="1221" w:name="_Toc380513388"/>
            <w:bookmarkStart w:id="1222" w:name="_Toc380655438"/>
            <w:bookmarkStart w:id="1223" w:name="_Toc399856974"/>
            <w:r>
              <w:t>Office 365 Education E2</w:t>
            </w:r>
            <w:r>
              <w:fldChar w:fldCharType="begin"/>
            </w:r>
            <w:r>
              <w:instrText>XE "Office 365 Education A2"</w:instrText>
            </w:r>
            <w:r>
              <w:fldChar w:fldCharType="end"/>
            </w:r>
            <w:r>
              <w:t xml:space="preserve"> (Nutzer-AL)</w:t>
            </w:r>
            <w:bookmarkEnd w:id="1220"/>
            <w:bookmarkEnd w:id="1221"/>
            <w:bookmarkEnd w:id="1222"/>
            <w:bookmarkEnd w:id="1223"/>
          </w:p>
        </w:tc>
        <w:tc>
          <w:tcPr>
            <w:tcW w:w="736" w:type="dxa"/>
            <w:tcBorders>
              <w:top w:val="nil"/>
              <w:left w:val="nil"/>
              <w:bottom w:val="dashSmallGap" w:sz="4" w:space="0" w:color="BFBFBF" w:themeColor="background1" w:themeShade="BF"/>
              <w:right w:val="nil"/>
            </w:tcBorders>
            <w:vAlign w:val="center"/>
          </w:tcPr>
          <w:p w14:paraId="7221D1A0" w14:textId="77777777" w:rsidR="00AD6D91" w:rsidRDefault="00AD6D91"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7221D1A1" w14:textId="77777777" w:rsidR="00AD6D91" w:rsidRDefault="00AD6D91" w:rsidP="00F73609">
            <w:pPr>
              <w:pStyle w:val="ProductList-OfferingBody"/>
              <w:ind w:left="-113"/>
              <w:jc w:val="center"/>
            </w:pPr>
          </w:p>
        </w:tc>
        <w:tc>
          <w:tcPr>
            <w:tcW w:w="741" w:type="dxa"/>
            <w:shd w:val="clear" w:color="auto" w:fill="BFBFBF" w:themeFill="background1" w:themeFillShade="BF"/>
            <w:vAlign w:val="center"/>
          </w:tcPr>
          <w:p w14:paraId="7221D1A2" w14:textId="77777777" w:rsidR="00AD6D91" w:rsidRDefault="00AD6D91" w:rsidP="00F73609">
            <w:pPr>
              <w:pStyle w:val="ProductList-OfferingBody"/>
              <w:ind w:left="-113"/>
              <w:jc w:val="center"/>
            </w:pPr>
          </w:p>
        </w:tc>
        <w:tc>
          <w:tcPr>
            <w:tcW w:w="740" w:type="dxa"/>
            <w:shd w:val="clear" w:color="auto" w:fill="70AD47" w:themeFill="accent6"/>
            <w:vAlign w:val="center"/>
          </w:tcPr>
          <w:p w14:paraId="7221D1A3" w14:textId="77777777" w:rsidR="00AD6D91" w:rsidRDefault="00AD6D91" w:rsidP="00C61360">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14:paraId="7221D1A4" w14:textId="77777777" w:rsidR="00AD6D91" w:rsidRDefault="00AD6D91" w:rsidP="00F73609">
            <w:pPr>
              <w:pStyle w:val="ProductList-OfferingBody"/>
              <w:ind w:left="-113"/>
              <w:jc w:val="center"/>
            </w:pPr>
          </w:p>
        </w:tc>
        <w:tc>
          <w:tcPr>
            <w:tcW w:w="737" w:type="dxa"/>
            <w:shd w:val="clear" w:color="auto" w:fill="BFBFBF" w:themeFill="background1" w:themeFillShade="BF"/>
            <w:vAlign w:val="center"/>
          </w:tcPr>
          <w:p w14:paraId="7221D1A5" w14:textId="77777777" w:rsidR="00AD6D91" w:rsidRDefault="00AD6D91" w:rsidP="00F73609">
            <w:pPr>
              <w:pStyle w:val="ProductList-OfferingBody"/>
              <w:ind w:left="-113"/>
              <w:jc w:val="center"/>
            </w:pPr>
          </w:p>
        </w:tc>
        <w:tc>
          <w:tcPr>
            <w:tcW w:w="738" w:type="dxa"/>
            <w:shd w:val="clear" w:color="auto" w:fill="BFBFBF" w:themeFill="background1" w:themeFillShade="BF"/>
            <w:vAlign w:val="center"/>
          </w:tcPr>
          <w:p w14:paraId="7221D1A6" w14:textId="77777777" w:rsidR="00AD6D91" w:rsidRDefault="00AD6D91" w:rsidP="00F73609">
            <w:pPr>
              <w:pStyle w:val="ProductList-OfferingBody"/>
              <w:ind w:left="-113"/>
              <w:jc w:val="center"/>
            </w:pPr>
          </w:p>
        </w:tc>
        <w:tc>
          <w:tcPr>
            <w:tcW w:w="738" w:type="dxa"/>
            <w:shd w:val="clear" w:color="auto" w:fill="BFBFBF" w:themeFill="background1" w:themeFillShade="BF"/>
            <w:vAlign w:val="center"/>
          </w:tcPr>
          <w:p w14:paraId="7221D1A7" w14:textId="77777777" w:rsidR="00AD6D91" w:rsidRDefault="00AD6D91" w:rsidP="00F73609">
            <w:pPr>
              <w:pStyle w:val="ProductList-OfferingBody"/>
              <w:ind w:left="-113"/>
              <w:jc w:val="center"/>
            </w:pPr>
          </w:p>
        </w:tc>
        <w:tc>
          <w:tcPr>
            <w:tcW w:w="738" w:type="dxa"/>
            <w:shd w:val="clear" w:color="auto" w:fill="BFBFBF" w:themeFill="background1" w:themeFillShade="BF"/>
            <w:vAlign w:val="center"/>
          </w:tcPr>
          <w:p w14:paraId="7221D1A8" w14:textId="77777777" w:rsidR="00AD6D91" w:rsidRDefault="00AD6D91" w:rsidP="00F73609">
            <w:pPr>
              <w:pStyle w:val="ProductList-OfferingBody"/>
              <w:ind w:left="-113"/>
              <w:jc w:val="center"/>
            </w:pPr>
          </w:p>
        </w:tc>
        <w:tc>
          <w:tcPr>
            <w:tcW w:w="827" w:type="dxa"/>
            <w:shd w:val="clear" w:color="auto" w:fill="BFBFBF" w:themeFill="background1" w:themeFillShade="BF"/>
            <w:vAlign w:val="center"/>
          </w:tcPr>
          <w:p w14:paraId="7221D1A9" w14:textId="77777777" w:rsidR="00AD6D91" w:rsidRDefault="00AD6D91" w:rsidP="00F73609">
            <w:pPr>
              <w:pStyle w:val="ProductList-OfferingBody"/>
              <w:ind w:left="-113"/>
              <w:jc w:val="center"/>
            </w:pPr>
          </w:p>
        </w:tc>
      </w:tr>
      <w:tr w:rsidR="00851B37" w14:paraId="7221D1B6"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AB" w14:textId="77777777" w:rsidR="00851B37" w:rsidRPr="00D665E9" w:rsidRDefault="00851B37" w:rsidP="009472AC">
            <w:pPr>
              <w:pStyle w:val="ProductList-Offering2"/>
            </w:pPr>
            <w:bookmarkStart w:id="1224" w:name="_Toc379797357"/>
            <w:bookmarkStart w:id="1225" w:name="_Toc380513389"/>
            <w:bookmarkStart w:id="1226" w:name="_Toc380655439"/>
            <w:bookmarkStart w:id="1227" w:name="_Toc399856975"/>
            <w:r>
              <w:t>Office 365 Education E3</w:t>
            </w:r>
            <w:r>
              <w:fldChar w:fldCharType="begin"/>
            </w:r>
            <w:r>
              <w:instrText>XE "Office 365 Education A3"</w:instrText>
            </w:r>
            <w:r>
              <w:fldChar w:fldCharType="end"/>
            </w:r>
            <w:r>
              <w:t xml:space="preserve"> (Nutzer-AL)</w:t>
            </w:r>
            <w:bookmarkEnd w:id="1224"/>
            <w:bookmarkEnd w:id="1225"/>
            <w:bookmarkEnd w:id="1226"/>
            <w:bookmarkEnd w:id="122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1AC" w14:textId="77777777" w:rsidR="00851B37" w:rsidRDefault="00851B37"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7221D1AD" w14:textId="77777777" w:rsidR="00851B37" w:rsidRDefault="00851B37" w:rsidP="005D0C2F">
            <w:pPr>
              <w:pStyle w:val="ProductList-OfferingBody"/>
              <w:ind w:left="-113"/>
              <w:jc w:val="center"/>
            </w:pPr>
            <w:r>
              <w:t>1</w:t>
            </w:r>
          </w:p>
        </w:tc>
        <w:tc>
          <w:tcPr>
            <w:tcW w:w="741" w:type="dxa"/>
            <w:shd w:val="clear" w:color="auto" w:fill="BFBFBF" w:themeFill="background1" w:themeFillShade="BF"/>
            <w:vAlign w:val="center"/>
          </w:tcPr>
          <w:p w14:paraId="7221D1AE" w14:textId="77777777" w:rsidR="00851B37" w:rsidRDefault="00851B37" w:rsidP="00F73609">
            <w:pPr>
              <w:pStyle w:val="ProductList-OfferingBody"/>
              <w:ind w:left="-113"/>
              <w:jc w:val="center"/>
            </w:pPr>
          </w:p>
        </w:tc>
        <w:tc>
          <w:tcPr>
            <w:tcW w:w="740" w:type="dxa"/>
            <w:shd w:val="clear" w:color="auto" w:fill="70AD47" w:themeFill="accent6"/>
            <w:vAlign w:val="center"/>
          </w:tcPr>
          <w:p w14:paraId="7221D1AF"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Zusätzliches Produkt (nur OVS-ES)</w:instrText>
            </w:r>
            <w:r w:rsidRPr="00381FE6">
              <w:rPr>
                <w:color w:val="1F497D"/>
              </w:rPr>
              <w:instrText>”</w:instrText>
            </w:r>
            <w:r w:rsidRPr="00381FE6">
              <w:fldChar w:fldCharType="separate"/>
            </w:r>
            <w:r w:rsidRPr="00381FE6">
              <w:t>AV</w:t>
            </w:r>
            <w:r w:rsidRPr="00381FE6">
              <w:fldChar w:fldCharType="end"/>
            </w:r>
            <w:r w:rsidRPr="00381FE6">
              <w:t>,</w:t>
            </w: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14:paraId="7221D1B0" w14:textId="77777777" w:rsidR="00851B37" w:rsidRDefault="00851B37" w:rsidP="00F73609">
            <w:pPr>
              <w:pStyle w:val="ProductList-OfferingBody"/>
              <w:ind w:left="-113"/>
              <w:jc w:val="center"/>
            </w:pPr>
          </w:p>
        </w:tc>
        <w:tc>
          <w:tcPr>
            <w:tcW w:w="737" w:type="dxa"/>
            <w:shd w:val="clear" w:color="auto" w:fill="70AD47" w:themeFill="accent6"/>
            <w:vAlign w:val="center"/>
          </w:tcPr>
          <w:p w14:paraId="7221D1B1" w14:textId="77777777" w:rsidR="00851B37" w:rsidRDefault="00851B37" w:rsidP="00F73609">
            <w:pPr>
              <w:pStyle w:val="ProductList-OfferingBody"/>
              <w:ind w:left="-113"/>
              <w:jc w:val="center"/>
            </w:pPr>
          </w:p>
        </w:tc>
        <w:tc>
          <w:tcPr>
            <w:tcW w:w="738" w:type="dxa"/>
            <w:shd w:val="clear" w:color="auto" w:fill="70AD47" w:themeFill="accent6"/>
            <w:vAlign w:val="center"/>
          </w:tcPr>
          <w:p w14:paraId="7221D1B2"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BFBFBF" w:themeFill="background1" w:themeFillShade="BF"/>
            <w:vAlign w:val="center"/>
          </w:tcPr>
          <w:p w14:paraId="7221D1B3"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B4"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1B5" w14:textId="77777777" w:rsidR="00851B37" w:rsidRDefault="00851B37" w:rsidP="00F73609">
            <w:pPr>
              <w:pStyle w:val="ProductList-OfferingBody"/>
              <w:ind w:left="-113"/>
              <w:jc w:val="center"/>
            </w:pPr>
          </w:p>
        </w:tc>
      </w:tr>
      <w:tr w:rsidR="00851B37" w14:paraId="7221D1C2"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B7" w14:textId="77777777" w:rsidR="00851B37" w:rsidRPr="00D665E9" w:rsidRDefault="00851B37" w:rsidP="009472AC">
            <w:pPr>
              <w:pStyle w:val="ProductList-Offering2"/>
            </w:pPr>
            <w:bookmarkStart w:id="1228" w:name="_Toc379797358"/>
            <w:bookmarkStart w:id="1229" w:name="_Toc380513390"/>
            <w:bookmarkStart w:id="1230" w:name="_Toc380655440"/>
            <w:bookmarkStart w:id="1231" w:name="_Toc399856976"/>
            <w:r>
              <w:t>Office 365 Education E4</w:t>
            </w:r>
            <w:r>
              <w:fldChar w:fldCharType="begin"/>
            </w:r>
            <w:r>
              <w:instrText>XE "Office 365 Education A4"</w:instrText>
            </w:r>
            <w:r>
              <w:fldChar w:fldCharType="end"/>
            </w:r>
            <w:r>
              <w:t xml:space="preserve"> (Nutzer-AL)</w:t>
            </w:r>
            <w:bookmarkEnd w:id="1228"/>
            <w:bookmarkEnd w:id="1229"/>
            <w:bookmarkEnd w:id="1230"/>
            <w:bookmarkEnd w:id="123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1B8" w14:textId="77777777" w:rsidR="00851B37" w:rsidRDefault="00851B37" w:rsidP="00F73609">
            <w:pPr>
              <w:pStyle w:val="ProductList-OfferingBody"/>
              <w:ind w:left="-113"/>
              <w:jc w:val="center"/>
            </w:pPr>
          </w:p>
        </w:tc>
        <w:tc>
          <w:tcPr>
            <w:tcW w:w="737" w:type="dxa"/>
            <w:tcBorders>
              <w:left w:val="single" w:sz="12" w:space="0" w:color="FFFFFF" w:themeColor="background1"/>
            </w:tcBorders>
            <w:shd w:val="clear" w:color="auto" w:fill="70AD47" w:themeFill="accent6"/>
            <w:vAlign w:val="center"/>
          </w:tcPr>
          <w:p w14:paraId="7221D1B9" w14:textId="77777777" w:rsidR="00851B37" w:rsidRDefault="00851B37" w:rsidP="005D0C2F">
            <w:pPr>
              <w:pStyle w:val="ProductList-OfferingBody"/>
              <w:ind w:left="-113"/>
              <w:jc w:val="center"/>
            </w:pPr>
            <w:r>
              <w:t>1</w:t>
            </w:r>
          </w:p>
        </w:tc>
        <w:tc>
          <w:tcPr>
            <w:tcW w:w="741" w:type="dxa"/>
            <w:shd w:val="clear" w:color="auto" w:fill="BFBFBF" w:themeFill="background1" w:themeFillShade="BF"/>
            <w:vAlign w:val="center"/>
          </w:tcPr>
          <w:p w14:paraId="7221D1BA" w14:textId="77777777" w:rsidR="00851B37" w:rsidRDefault="00851B37" w:rsidP="00F73609">
            <w:pPr>
              <w:pStyle w:val="ProductList-OfferingBody"/>
              <w:ind w:left="-113"/>
              <w:jc w:val="center"/>
            </w:pPr>
          </w:p>
        </w:tc>
        <w:tc>
          <w:tcPr>
            <w:tcW w:w="740" w:type="dxa"/>
            <w:shd w:val="clear" w:color="auto" w:fill="70AD47" w:themeFill="accent6"/>
            <w:vAlign w:val="center"/>
          </w:tcPr>
          <w:p w14:paraId="7221D1BB"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14:paraId="7221D1BC" w14:textId="77777777" w:rsidR="00851B37" w:rsidRDefault="00851B37" w:rsidP="00F73609">
            <w:pPr>
              <w:pStyle w:val="ProductList-OfferingBody"/>
              <w:ind w:left="-113"/>
              <w:jc w:val="center"/>
            </w:pPr>
          </w:p>
        </w:tc>
        <w:tc>
          <w:tcPr>
            <w:tcW w:w="737" w:type="dxa"/>
            <w:shd w:val="clear" w:color="auto" w:fill="70AD47" w:themeFill="accent6"/>
            <w:vAlign w:val="center"/>
          </w:tcPr>
          <w:p w14:paraId="7221D1BD" w14:textId="77777777" w:rsidR="00851B37" w:rsidRDefault="00851B37" w:rsidP="00F73609">
            <w:pPr>
              <w:pStyle w:val="ProductList-OfferingBody"/>
              <w:ind w:left="-113"/>
              <w:jc w:val="center"/>
            </w:pPr>
          </w:p>
        </w:tc>
        <w:tc>
          <w:tcPr>
            <w:tcW w:w="738" w:type="dxa"/>
            <w:shd w:val="clear" w:color="auto" w:fill="70AD47" w:themeFill="accent6"/>
            <w:vAlign w:val="center"/>
          </w:tcPr>
          <w:p w14:paraId="7221D1BE"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BFBFBF" w:themeFill="background1" w:themeFillShade="BF"/>
            <w:vAlign w:val="center"/>
          </w:tcPr>
          <w:p w14:paraId="7221D1BF"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C0"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1C1" w14:textId="77777777" w:rsidR="00851B37" w:rsidRDefault="00851B37" w:rsidP="00F73609">
            <w:pPr>
              <w:pStyle w:val="ProductList-OfferingBody"/>
              <w:ind w:left="-113"/>
              <w:jc w:val="center"/>
            </w:pPr>
          </w:p>
        </w:tc>
      </w:tr>
      <w:tr w:rsidR="00851B37" w14:paraId="7221D1CE"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C3" w14:textId="77777777" w:rsidR="00851B37" w:rsidRPr="00D665E9" w:rsidRDefault="00851B37" w:rsidP="009472AC">
            <w:pPr>
              <w:pStyle w:val="ProductList-Offering2"/>
            </w:pPr>
            <w:bookmarkStart w:id="1232" w:name="_Toc379797359"/>
            <w:bookmarkStart w:id="1233" w:name="_Toc380513391"/>
            <w:bookmarkStart w:id="1234" w:name="_Toc380655441"/>
            <w:bookmarkStart w:id="1235" w:name="_Toc399856977"/>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w:t>
            </w:r>
            <w:r w:rsidR="005A07F9">
              <w:br/>
            </w:r>
            <w:r>
              <w:t>(Nutzer-AL)</w:t>
            </w:r>
            <w:bookmarkEnd w:id="1232"/>
            <w:bookmarkEnd w:id="1233"/>
            <w:bookmarkEnd w:id="1234"/>
            <w:bookmarkEnd w:id="123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1C4" w14:textId="77777777" w:rsidR="00851B37" w:rsidRDefault="00851B37"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7221D1C5" w14:textId="77777777" w:rsidR="00851B37" w:rsidRDefault="00851B37" w:rsidP="00F73609">
            <w:pPr>
              <w:pStyle w:val="ProductList-OfferingBody"/>
              <w:ind w:left="-113"/>
              <w:jc w:val="center"/>
            </w:pPr>
            <w:r>
              <w:t>1</w:t>
            </w:r>
          </w:p>
        </w:tc>
        <w:tc>
          <w:tcPr>
            <w:tcW w:w="741" w:type="dxa"/>
            <w:shd w:val="clear" w:color="auto" w:fill="BFBFBF" w:themeFill="background1" w:themeFillShade="BF"/>
            <w:vAlign w:val="center"/>
          </w:tcPr>
          <w:p w14:paraId="7221D1C6" w14:textId="77777777" w:rsidR="00851B37" w:rsidRDefault="00851B37" w:rsidP="00F73609">
            <w:pPr>
              <w:pStyle w:val="ProductList-OfferingBody"/>
              <w:ind w:left="-113"/>
              <w:jc w:val="center"/>
            </w:pPr>
          </w:p>
        </w:tc>
        <w:tc>
          <w:tcPr>
            <w:tcW w:w="740" w:type="dxa"/>
            <w:shd w:val="clear" w:color="auto" w:fill="70AD47" w:themeFill="accent6"/>
            <w:vAlign w:val="center"/>
          </w:tcPr>
          <w:p w14:paraId="7221D1C7" w14:textId="77777777" w:rsidR="00851B37" w:rsidRPr="000E75BC" w:rsidRDefault="00851B37" w:rsidP="00C61360">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9" w:type="dxa"/>
            <w:shd w:val="clear" w:color="auto" w:fill="BFBFBF" w:themeFill="background1" w:themeFillShade="BF"/>
            <w:vAlign w:val="center"/>
          </w:tcPr>
          <w:p w14:paraId="7221D1C8" w14:textId="77777777" w:rsidR="00851B37" w:rsidRDefault="00851B37" w:rsidP="00F73609">
            <w:pPr>
              <w:pStyle w:val="ProductList-OfferingBody"/>
              <w:ind w:left="-113"/>
              <w:jc w:val="center"/>
            </w:pPr>
          </w:p>
        </w:tc>
        <w:tc>
          <w:tcPr>
            <w:tcW w:w="737" w:type="dxa"/>
            <w:shd w:val="clear" w:color="auto" w:fill="BFBFBF" w:themeFill="background1" w:themeFillShade="BF"/>
            <w:vAlign w:val="center"/>
          </w:tcPr>
          <w:p w14:paraId="7221D1C9"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CA"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CB"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CC"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1CD" w14:textId="77777777" w:rsidR="00851B37" w:rsidRDefault="00851B37" w:rsidP="00F73609">
            <w:pPr>
              <w:pStyle w:val="ProductList-OfferingBody"/>
              <w:ind w:left="-113"/>
              <w:jc w:val="center"/>
            </w:pPr>
          </w:p>
        </w:tc>
      </w:tr>
      <w:tr w:rsidR="00851B37" w14:paraId="7221D1DA"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CF" w14:textId="77777777" w:rsidR="00851B37" w:rsidRPr="00D665E9" w:rsidRDefault="00851B37" w:rsidP="009472AC">
            <w:pPr>
              <w:pStyle w:val="ProductList-Offering2"/>
            </w:pPr>
            <w:bookmarkStart w:id="1236" w:name="_Toc379797360"/>
            <w:bookmarkStart w:id="1237" w:name="_Toc380513392"/>
            <w:bookmarkStart w:id="1238" w:name="_Toc380655442"/>
            <w:bookmarkStart w:id="1239" w:name="_Toc399856978"/>
            <w:r>
              <w:t>Add-On für Office 365 Education E3 und E4 ohne ProPlus</w:t>
            </w:r>
            <w:r>
              <w:fldChar w:fldCharType="begin"/>
            </w:r>
            <w:r>
              <w:instrText>XE "Add-On für Office 365 Enterprise A2, A3, A4 ohne Office Pro Plus"</w:instrText>
            </w:r>
            <w:r>
              <w:fldChar w:fldCharType="end"/>
            </w:r>
            <w:r>
              <w:t xml:space="preserve"> (Nutzer-AL)</w:t>
            </w:r>
            <w:bookmarkEnd w:id="1236"/>
            <w:bookmarkEnd w:id="1237"/>
            <w:bookmarkEnd w:id="1238"/>
            <w:bookmarkEnd w:id="123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1D0" w14:textId="77777777" w:rsidR="00851B37" w:rsidRDefault="00851B37"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7221D1D1" w14:textId="77777777" w:rsidR="00851B37" w:rsidRDefault="00851B37" w:rsidP="00F73609">
            <w:pPr>
              <w:pStyle w:val="ProductList-OfferingBody"/>
              <w:ind w:left="-113"/>
              <w:jc w:val="center"/>
            </w:pPr>
            <w:r>
              <w:t>1</w:t>
            </w:r>
          </w:p>
        </w:tc>
        <w:tc>
          <w:tcPr>
            <w:tcW w:w="741" w:type="dxa"/>
            <w:shd w:val="clear" w:color="auto" w:fill="BFBFBF" w:themeFill="background1" w:themeFillShade="BF"/>
            <w:vAlign w:val="center"/>
          </w:tcPr>
          <w:p w14:paraId="7221D1D2" w14:textId="77777777" w:rsidR="00851B37" w:rsidRDefault="00851B37" w:rsidP="00F73609">
            <w:pPr>
              <w:pStyle w:val="ProductList-OfferingBody"/>
              <w:ind w:left="-113"/>
              <w:jc w:val="center"/>
            </w:pPr>
          </w:p>
        </w:tc>
        <w:tc>
          <w:tcPr>
            <w:tcW w:w="740" w:type="dxa"/>
            <w:shd w:val="clear" w:color="auto" w:fill="70AD47" w:themeFill="accent6"/>
            <w:vAlign w:val="center"/>
          </w:tcPr>
          <w:p w14:paraId="7221D1D3" w14:textId="77777777" w:rsidR="00851B37" w:rsidRPr="000E75BC" w:rsidRDefault="00851B37" w:rsidP="00C61360">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9" w:type="dxa"/>
            <w:shd w:val="clear" w:color="auto" w:fill="BFBFBF" w:themeFill="background1" w:themeFillShade="BF"/>
            <w:vAlign w:val="center"/>
          </w:tcPr>
          <w:p w14:paraId="7221D1D4" w14:textId="77777777" w:rsidR="00851B37" w:rsidRDefault="00851B37" w:rsidP="00F73609">
            <w:pPr>
              <w:pStyle w:val="ProductList-OfferingBody"/>
              <w:ind w:left="-113"/>
              <w:jc w:val="center"/>
            </w:pPr>
          </w:p>
        </w:tc>
        <w:tc>
          <w:tcPr>
            <w:tcW w:w="737" w:type="dxa"/>
            <w:shd w:val="clear" w:color="auto" w:fill="BFBFBF" w:themeFill="background1" w:themeFillShade="BF"/>
            <w:vAlign w:val="center"/>
          </w:tcPr>
          <w:p w14:paraId="7221D1D5"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D6"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D7"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D8"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1D9" w14:textId="77777777" w:rsidR="00851B37" w:rsidRDefault="00851B37" w:rsidP="00F73609">
            <w:pPr>
              <w:pStyle w:val="ProductList-OfferingBody"/>
              <w:ind w:left="-113"/>
              <w:jc w:val="center"/>
            </w:pPr>
          </w:p>
        </w:tc>
      </w:tr>
      <w:tr w:rsidR="00851B37" w14:paraId="7221D1E6"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DB" w14:textId="77777777" w:rsidR="00851B37" w:rsidRPr="00D665E9" w:rsidRDefault="00851B37" w:rsidP="00C81E30">
            <w:pPr>
              <w:pStyle w:val="ProductList-Offering2"/>
            </w:pPr>
            <w:bookmarkStart w:id="1240" w:name="_Toc379797361"/>
            <w:bookmarkStart w:id="1241" w:name="_Toc380513393"/>
            <w:bookmarkStart w:id="1242" w:name="_Toc380655443"/>
            <w:bookmarkStart w:id="1243" w:name="_Toc399856979"/>
            <w:r>
              <w:t>Office 365 Enterprise E1</w:t>
            </w:r>
            <w:r>
              <w:fldChar w:fldCharType="begin"/>
            </w:r>
            <w:r>
              <w:instrText>XE "Office 365 Enterprise E1"</w:instrText>
            </w:r>
            <w:r>
              <w:fldChar w:fldCharType="end"/>
            </w:r>
            <w:r>
              <w:t xml:space="preserve"> (Nutzer-AL)</w:t>
            </w:r>
            <w:bookmarkEnd w:id="1240"/>
            <w:bookmarkEnd w:id="1241"/>
            <w:bookmarkEnd w:id="1242"/>
            <w:bookmarkEnd w:id="124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1DC" w14:textId="77777777" w:rsidR="00851B37" w:rsidRDefault="00851B37"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7221D1DD" w14:textId="77777777" w:rsidR="00851B37" w:rsidRDefault="00851B37" w:rsidP="00F73609">
            <w:pPr>
              <w:pStyle w:val="ProductList-OfferingBody"/>
              <w:ind w:left="-113"/>
              <w:jc w:val="center"/>
            </w:pPr>
          </w:p>
        </w:tc>
        <w:tc>
          <w:tcPr>
            <w:tcW w:w="741" w:type="dxa"/>
            <w:shd w:val="clear" w:color="auto" w:fill="70AD47" w:themeFill="accent6"/>
            <w:vAlign w:val="center"/>
          </w:tcPr>
          <w:p w14:paraId="7221D1DE"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1DF" w14:textId="77777777" w:rsidR="00851B37" w:rsidRDefault="00851B37" w:rsidP="00F73609">
            <w:pPr>
              <w:pStyle w:val="ProductList-OfferingBody"/>
              <w:ind w:left="-113"/>
              <w:jc w:val="center"/>
            </w:pPr>
          </w:p>
        </w:tc>
        <w:tc>
          <w:tcPr>
            <w:tcW w:w="739" w:type="dxa"/>
            <w:shd w:val="clear" w:color="auto" w:fill="70AD47" w:themeFill="accent6"/>
            <w:vAlign w:val="center"/>
          </w:tcPr>
          <w:p w14:paraId="7221D1E0" w14:textId="77777777" w:rsidR="00851B37" w:rsidRDefault="00851B37" w:rsidP="00F73609">
            <w:pPr>
              <w:pStyle w:val="ProductList-OfferingBody"/>
              <w:ind w:left="-113"/>
              <w:jc w:val="center"/>
            </w:pPr>
          </w:p>
        </w:tc>
        <w:tc>
          <w:tcPr>
            <w:tcW w:w="737" w:type="dxa"/>
            <w:shd w:val="clear" w:color="auto" w:fill="70AD47" w:themeFill="accent6"/>
            <w:vAlign w:val="center"/>
          </w:tcPr>
          <w:p w14:paraId="7221D1E1" w14:textId="77777777" w:rsidR="00851B37" w:rsidRDefault="00851B37" w:rsidP="00F73609">
            <w:pPr>
              <w:pStyle w:val="ProductList-OfferingBody"/>
              <w:ind w:left="-113"/>
              <w:jc w:val="center"/>
            </w:pPr>
          </w:p>
        </w:tc>
        <w:tc>
          <w:tcPr>
            <w:tcW w:w="738" w:type="dxa"/>
            <w:shd w:val="clear" w:color="auto" w:fill="70AD47" w:themeFill="accent6"/>
            <w:vAlign w:val="center"/>
          </w:tcPr>
          <w:p w14:paraId="7221D1E2"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7221D1E3"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7221D1E4"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1E5" w14:textId="77777777" w:rsidR="00851B37" w:rsidRDefault="00851B37" w:rsidP="00F73609">
            <w:pPr>
              <w:pStyle w:val="ProductList-OfferingBody"/>
              <w:ind w:left="-113"/>
              <w:jc w:val="center"/>
            </w:pPr>
          </w:p>
        </w:tc>
      </w:tr>
      <w:tr w:rsidR="00851B37" w14:paraId="7221D1F2"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E7" w14:textId="77777777" w:rsidR="00851B37" w:rsidRPr="006161A0" w:rsidRDefault="00851B37" w:rsidP="003A43D0">
            <w:pPr>
              <w:pStyle w:val="ProductList-Offering2"/>
              <w:rPr>
                <w:lang w:val="it-IT"/>
              </w:rPr>
            </w:pPr>
            <w:bookmarkStart w:id="1244" w:name="_Toc399856980"/>
            <w:r w:rsidRPr="006161A0">
              <w:rPr>
                <w:lang w:val="it-IT"/>
              </w:rPr>
              <w:t>Office 365 Enterprise E1 Von SA (Nutzer-AL)</w:t>
            </w:r>
            <w:bookmarkEnd w:id="1244"/>
            <w:r>
              <w:fldChar w:fldCharType="begin"/>
            </w:r>
            <w:r w:rsidRPr="006161A0">
              <w:rPr>
                <w:lang w:val="it-IT"/>
              </w:rPr>
              <w:instrText>XE "Office 365 Enterprise E1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1E8" w14:textId="77777777" w:rsidR="00851B37" w:rsidRPr="006161A0" w:rsidRDefault="00851B37"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7221D1E9" w14:textId="77777777" w:rsidR="00851B37" w:rsidRPr="006161A0" w:rsidRDefault="00851B37" w:rsidP="00F73609">
            <w:pPr>
              <w:pStyle w:val="ProductList-OfferingBody"/>
              <w:ind w:left="-113"/>
              <w:jc w:val="center"/>
              <w:rPr>
                <w:lang w:val="it-IT"/>
              </w:rPr>
            </w:pPr>
          </w:p>
        </w:tc>
        <w:tc>
          <w:tcPr>
            <w:tcW w:w="741" w:type="dxa"/>
            <w:shd w:val="clear" w:color="auto" w:fill="70AD47" w:themeFill="accent6"/>
            <w:vAlign w:val="center"/>
          </w:tcPr>
          <w:p w14:paraId="7221D1EA"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1EB" w14:textId="77777777" w:rsidR="00851B37" w:rsidRDefault="00851B37" w:rsidP="00F73609">
            <w:pPr>
              <w:pStyle w:val="ProductList-OfferingBody"/>
              <w:ind w:left="-113"/>
              <w:jc w:val="center"/>
            </w:pPr>
          </w:p>
        </w:tc>
        <w:tc>
          <w:tcPr>
            <w:tcW w:w="739" w:type="dxa"/>
            <w:shd w:val="clear" w:color="auto" w:fill="BFBFBF" w:themeFill="background1" w:themeFillShade="BF"/>
            <w:vAlign w:val="center"/>
          </w:tcPr>
          <w:p w14:paraId="7221D1EC" w14:textId="77777777" w:rsidR="00851B37" w:rsidRDefault="00851B37" w:rsidP="00F73609">
            <w:pPr>
              <w:pStyle w:val="ProductList-OfferingBody"/>
              <w:ind w:left="-113"/>
              <w:jc w:val="center"/>
            </w:pPr>
          </w:p>
        </w:tc>
        <w:tc>
          <w:tcPr>
            <w:tcW w:w="737" w:type="dxa"/>
            <w:shd w:val="clear" w:color="auto" w:fill="BFBFBF" w:themeFill="background1" w:themeFillShade="BF"/>
            <w:vAlign w:val="center"/>
          </w:tcPr>
          <w:p w14:paraId="7221D1ED"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EE"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1EF" w14:textId="77777777" w:rsidR="00851B37" w:rsidRPr="00381FE6" w:rsidRDefault="00851B37" w:rsidP="00C61360">
            <w:pPr>
              <w:pStyle w:val="ProductList-OfferingBody"/>
              <w:ind w:left="-113"/>
              <w:jc w:val="center"/>
            </w:pPr>
          </w:p>
        </w:tc>
        <w:tc>
          <w:tcPr>
            <w:tcW w:w="738" w:type="dxa"/>
            <w:shd w:val="clear" w:color="auto" w:fill="BFBFBF" w:themeFill="background1" w:themeFillShade="BF"/>
            <w:vAlign w:val="center"/>
          </w:tcPr>
          <w:p w14:paraId="7221D1F0"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1F1" w14:textId="77777777" w:rsidR="00851B37" w:rsidRDefault="00851B37" w:rsidP="00F73609">
            <w:pPr>
              <w:pStyle w:val="ProductList-OfferingBody"/>
              <w:ind w:left="-113"/>
              <w:jc w:val="center"/>
            </w:pPr>
          </w:p>
        </w:tc>
      </w:tr>
      <w:tr w:rsidR="00851B37" w14:paraId="7221D1FE"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F3" w14:textId="77777777" w:rsidR="00851B37" w:rsidRPr="00D665E9" w:rsidRDefault="00851B37" w:rsidP="00F73609">
            <w:pPr>
              <w:pStyle w:val="ProductList-Offering2"/>
            </w:pPr>
            <w:bookmarkStart w:id="1245" w:name="_Toc379797362"/>
            <w:bookmarkStart w:id="1246" w:name="_Toc380513394"/>
            <w:bookmarkStart w:id="1247" w:name="_Toc380655444"/>
            <w:bookmarkStart w:id="1248" w:name="_Toc399856981"/>
            <w:r>
              <w:t>Office 365 Enterprise E3</w:t>
            </w:r>
            <w:r>
              <w:fldChar w:fldCharType="begin"/>
            </w:r>
            <w:r>
              <w:instrText>XE "Office 365 Enterprise E3"</w:instrText>
            </w:r>
            <w:r>
              <w:fldChar w:fldCharType="end"/>
            </w:r>
            <w:r>
              <w:t xml:space="preserve"> (Nutzer-AL)</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1F4" w14:textId="77777777" w:rsidR="00851B37" w:rsidRDefault="00851B37"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7221D1F5" w14:textId="77777777" w:rsidR="00851B37" w:rsidRDefault="00851B37" w:rsidP="00F73609">
            <w:pPr>
              <w:pStyle w:val="ProductList-OfferingBody"/>
              <w:ind w:left="-113"/>
              <w:jc w:val="center"/>
            </w:pPr>
          </w:p>
        </w:tc>
        <w:tc>
          <w:tcPr>
            <w:tcW w:w="741" w:type="dxa"/>
            <w:shd w:val="clear" w:color="auto" w:fill="70AD47" w:themeFill="accent6"/>
            <w:vAlign w:val="center"/>
          </w:tcPr>
          <w:p w14:paraId="7221D1F6"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1F7" w14:textId="77777777" w:rsidR="00851B37" w:rsidRDefault="00851B37" w:rsidP="00F73609">
            <w:pPr>
              <w:pStyle w:val="ProductList-OfferingBody"/>
              <w:ind w:left="-113"/>
              <w:jc w:val="center"/>
            </w:pPr>
          </w:p>
        </w:tc>
        <w:tc>
          <w:tcPr>
            <w:tcW w:w="739" w:type="dxa"/>
            <w:shd w:val="clear" w:color="auto" w:fill="70AD47" w:themeFill="accent6"/>
            <w:vAlign w:val="center"/>
          </w:tcPr>
          <w:p w14:paraId="7221D1F8" w14:textId="77777777" w:rsidR="00851B37" w:rsidRDefault="00851B37" w:rsidP="00F73609">
            <w:pPr>
              <w:pStyle w:val="ProductList-OfferingBody"/>
              <w:ind w:left="-113"/>
              <w:jc w:val="center"/>
            </w:pPr>
          </w:p>
        </w:tc>
        <w:tc>
          <w:tcPr>
            <w:tcW w:w="737" w:type="dxa"/>
            <w:shd w:val="clear" w:color="auto" w:fill="70AD47" w:themeFill="accent6"/>
            <w:vAlign w:val="center"/>
          </w:tcPr>
          <w:p w14:paraId="7221D1F9" w14:textId="77777777" w:rsidR="00851B37" w:rsidRDefault="00851B37" w:rsidP="00F73609">
            <w:pPr>
              <w:pStyle w:val="ProductList-OfferingBody"/>
              <w:ind w:left="-113"/>
              <w:jc w:val="center"/>
            </w:pPr>
          </w:p>
        </w:tc>
        <w:tc>
          <w:tcPr>
            <w:tcW w:w="738" w:type="dxa"/>
            <w:shd w:val="clear" w:color="auto" w:fill="70AD47" w:themeFill="accent6"/>
            <w:vAlign w:val="center"/>
          </w:tcPr>
          <w:p w14:paraId="7221D1FA"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7221D1FB"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7221D1FC"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1FD" w14:textId="77777777" w:rsidR="00851B37" w:rsidRDefault="00851B37" w:rsidP="00F73609">
            <w:pPr>
              <w:pStyle w:val="ProductList-OfferingBody"/>
              <w:ind w:left="-113"/>
              <w:jc w:val="center"/>
            </w:pPr>
          </w:p>
        </w:tc>
      </w:tr>
      <w:tr w:rsidR="00851B37" w14:paraId="7221D20A"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1FF" w14:textId="77777777" w:rsidR="00851B37" w:rsidRPr="006161A0" w:rsidRDefault="00851B37" w:rsidP="003A43D0">
            <w:pPr>
              <w:pStyle w:val="ProductList-Offering2"/>
              <w:rPr>
                <w:lang w:val="it-IT"/>
              </w:rPr>
            </w:pPr>
            <w:bookmarkStart w:id="1249" w:name="_Toc399856982"/>
            <w:r w:rsidRPr="006161A0">
              <w:rPr>
                <w:lang w:val="it-IT"/>
              </w:rPr>
              <w:t>Office 365 Enterprise E3 Von SA (Nutzer-AL)</w:t>
            </w:r>
            <w:bookmarkEnd w:id="1249"/>
            <w:r>
              <w:fldChar w:fldCharType="begin"/>
            </w:r>
            <w:r w:rsidRPr="006161A0">
              <w:rPr>
                <w:lang w:val="it-IT"/>
              </w:rPr>
              <w:instrText>XE "Office 365 Enterprise E3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00" w14:textId="77777777" w:rsidR="00851B37" w:rsidRPr="006161A0" w:rsidRDefault="00851B37"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7221D201" w14:textId="77777777" w:rsidR="00851B37" w:rsidRPr="006161A0" w:rsidRDefault="00851B37" w:rsidP="00F73609">
            <w:pPr>
              <w:pStyle w:val="ProductList-OfferingBody"/>
              <w:ind w:left="-113"/>
              <w:jc w:val="center"/>
              <w:rPr>
                <w:lang w:val="it-IT"/>
              </w:rPr>
            </w:pPr>
          </w:p>
        </w:tc>
        <w:tc>
          <w:tcPr>
            <w:tcW w:w="741" w:type="dxa"/>
            <w:shd w:val="clear" w:color="auto" w:fill="70AD47" w:themeFill="accent6"/>
            <w:vAlign w:val="center"/>
          </w:tcPr>
          <w:p w14:paraId="7221D202"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203" w14:textId="77777777" w:rsidR="00851B37" w:rsidRDefault="00851B37" w:rsidP="00F73609">
            <w:pPr>
              <w:pStyle w:val="ProductList-OfferingBody"/>
              <w:ind w:left="-113"/>
              <w:jc w:val="center"/>
            </w:pPr>
          </w:p>
        </w:tc>
        <w:tc>
          <w:tcPr>
            <w:tcW w:w="739" w:type="dxa"/>
            <w:shd w:val="clear" w:color="auto" w:fill="BFBFBF" w:themeFill="background1" w:themeFillShade="BF"/>
            <w:vAlign w:val="center"/>
          </w:tcPr>
          <w:p w14:paraId="7221D204" w14:textId="77777777" w:rsidR="00851B37" w:rsidRDefault="00851B37" w:rsidP="00F73609">
            <w:pPr>
              <w:pStyle w:val="ProductList-OfferingBody"/>
              <w:ind w:left="-113"/>
              <w:jc w:val="center"/>
            </w:pPr>
          </w:p>
        </w:tc>
        <w:tc>
          <w:tcPr>
            <w:tcW w:w="737" w:type="dxa"/>
            <w:shd w:val="clear" w:color="auto" w:fill="BFBFBF" w:themeFill="background1" w:themeFillShade="BF"/>
            <w:vAlign w:val="center"/>
          </w:tcPr>
          <w:p w14:paraId="7221D205"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206"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207" w14:textId="77777777" w:rsidR="00851B37" w:rsidRPr="00381FE6" w:rsidRDefault="00851B37" w:rsidP="00C61360">
            <w:pPr>
              <w:pStyle w:val="ProductList-OfferingBody"/>
              <w:ind w:left="-113"/>
              <w:jc w:val="center"/>
            </w:pPr>
          </w:p>
        </w:tc>
        <w:tc>
          <w:tcPr>
            <w:tcW w:w="738" w:type="dxa"/>
            <w:shd w:val="clear" w:color="auto" w:fill="BFBFBF" w:themeFill="background1" w:themeFillShade="BF"/>
            <w:vAlign w:val="center"/>
          </w:tcPr>
          <w:p w14:paraId="7221D208"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209" w14:textId="77777777" w:rsidR="00851B37" w:rsidRDefault="00851B37" w:rsidP="00F73609">
            <w:pPr>
              <w:pStyle w:val="ProductList-OfferingBody"/>
              <w:ind w:left="-113"/>
              <w:jc w:val="center"/>
            </w:pPr>
          </w:p>
        </w:tc>
      </w:tr>
      <w:tr w:rsidR="00851B37" w14:paraId="7221D216"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0B" w14:textId="77777777" w:rsidR="00851B37" w:rsidRPr="00D665E9" w:rsidRDefault="00851B37" w:rsidP="00F73609">
            <w:pPr>
              <w:pStyle w:val="ProductList-Offering2"/>
            </w:pPr>
            <w:bookmarkStart w:id="1250" w:name="_Toc379797363"/>
            <w:bookmarkStart w:id="1251" w:name="_Toc380513395"/>
            <w:bookmarkStart w:id="1252" w:name="_Toc380655445"/>
            <w:bookmarkStart w:id="1253" w:name="_Toc399856983"/>
            <w:r>
              <w:t>Office 365 Enterprise E4</w:t>
            </w:r>
            <w:r>
              <w:fldChar w:fldCharType="begin"/>
            </w:r>
            <w:r>
              <w:instrText>XE "Office 365 Enterprise E4"</w:instrText>
            </w:r>
            <w:r>
              <w:fldChar w:fldCharType="end"/>
            </w:r>
            <w:r>
              <w:t xml:space="preserve"> (Nutzer-AL)</w:t>
            </w:r>
            <w:bookmarkEnd w:id="1250"/>
            <w:bookmarkEnd w:id="1251"/>
            <w:bookmarkEnd w:id="1252"/>
            <w:bookmarkEnd w:id="125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0C" w14:textId="77777777" w:rsidR="00851B37" w:rsidRDefault="00851B37"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7221D20D" w14:textId="77777777" w:rsidR="00851B37" w:rsidRDefault="00851B37" w:rsidP="00F73609">
            <w:pPr>
              <w:pStyle w:val="ProductList-OfferingBody"/>
              <w:ind w:left="-113"/>
              <w:jc w:val="center"/>
            </w:pPr>
          </w:p>
        </w:tc>
        <w:tc>
          <w:tcPr>
            <w:tcW w:w="741" w:type="dxa"/>
            <w:shd w:val="clear" w:color="auto" w:fill="70AD47" w:themeFill="accent6"/>
            <w:vAlign w:val="center"/>
          </w:tcPr>
          <w:p w14:paraId="7221D20E"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20F" w14:textId="77777777" w:rsidR="00851B37" w:rsidRDefault="00851B37" w:rsidP="00F73609">
            <w:pPr>
              <w:pStyle w:val="ProductList-OfferingBody"/>
              <w:ind w:left="-113"/>
              <w:jc w:val="center"/>
            </w:pPr>
          </w:p>
        </w:tc>
        <w:tc>
          <w:tcPr>
            <w:tcW w:w="739" w:type="dxa"/>
            <w:shd w:val="clear" w:color="auto" w:fill="70AD47" w:themeFill="accent6"/>
            <w:vAlign w:val="center"/>
          </w:tcPr>
          <w:p w14:paraId="7221D210" w14:textId="77777777" w:rsidR="00851B37" w:rsidRDefault="00851B37" w:rsidP="00F73609">
            <w:pPr>
              <w:pStyle w:val="ProductList-OfferingBody"/>
              <w:ind w:left="-113"/>
              <w:jc w:val="center"/>
            </w:pPr>
          </w:p>
        </w:tc>
        <w:tc>
          <w:tcPr>
            <w:tcW w:w="737" w:type="dxa"/>
            <w:shd w:val="clear" w:color="auto" w:fill="70AD47" w:themeFill="accent6"/>
            <w:vAlign w:val="center"/>
          </w:tcPr>
          <w:p w14:paraId="7221D211" w14:textId="77777777" w:rsidR="00851B37" w:rsidRDefault="00851B37" w:rsidP="00F73609">
            <w:pPr>
              <w:pStyle w:val="ProductList-OfferingBody"/>
              <w:ind w:left="-113"/>
              <w:jc w:val="center"/>
            </w:pPr>
          </w:p>
        </w:tc>
        <w:tc>
          <w:tcPr>
            <w:tcW w:w="738" w:type="dxa"/>
            <w:shd w:val="clear" w:color="auto" w:fill="70AD47" w:themeFill="accent6"/>
            <w:vAlign w:val="center"/>
          </w:tcPr>
          <w:p w14:paraId="7221D212"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7221D213"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7221D214"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215" w14:textId="77777777" w:rsidR="00851B37" w:rsidRDefault="00851B37" w:rsidP="00F73609">
            <w:pPr>
              <w:pStyle w:val="ProductList-OfferingBody"/>
              <w:ind w:left="-113"/>
              <w:jc w:val="center"/>
            </w:pPr>
          </w:p>
        </w:tc>
      </w:tr>
      <w:tr w:rsidR="00851B37" w14:paraId="7221D222"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17" w14:textId="77777777" w:rsidR="00851B37" w:rsidRPr="006161A0" w:rsidRDefault="00851B37" w:rsidP="003A43D0">
            <w:pPr>
              <w:pStyle w:val="ProductList-Offering2"/>
              <w:rPr>
                <w:lang w:val="it-IT"/>
              </w:rPr>
            </w:pPr>
            <w:bookmarkStart w:id="1254" w:name="_Toc399856984"/>
            <w:r w:rsidRPr="006161A0">
              <w:rPr>
                <w:lang w:val="it-IT"/>
              </w:rPr>
              <w:t>Office 365 Enterprise E4 Von SA (Nutzer-AL)</w:t>
            </w:r>
            <w:bookmarkEnd w:id="1254"/>
            <w:r>
              <w:fldChar w:fldCharType="begin"/>
            </w:r>
            <w:r w:rsidRPr="006161A0">
              <w:rPr>
                <w:lang w:val="it-IT"/>
              </w:rPr>
              <w:instrText>XE "Office 365 Enterprise E4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18" w14:textId="77777777" w:rsidR="00851B37" w:rsidRPr="006161A0" w:rsidRDefault="00851B37"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7221D219" w14:textId="77777777" w:rsidR="00851B37" w:rsidRPr="006161A0" w:rsidRDefault="00851B37" w:rsidP="00F73609">
            <w:pPr>
              <w:pStyle w:val="ProductList-OfferingBody"/>
              <w:ind w:left="-113"/>
              <w:jc w:val="center"/>
              <w:rPr>
                <w:lang w:val="it-IT"/>
              </w:rPr>
            </w:pPr>
          </w:p>
        </w:tc>
        <w:tc>
          <w:tcPr>
            <w:tcW w:w="741" w:type="dxa"/>
            <w:shd w:val="clear" w:color="auto" w:fill="70AD47" w:themeFill="accent6"/>
            <w:vAlign w:val="center"/>
          </w:tcPr>
          <w:p w14:paraId="7221D21A"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21B" w14:textId="77777777" w:rsidR="00851B37" w:rsidRDefault="00851B37" w:rsidP="00F73609">
            <w:pPr>
              <w:pStyle w:val="ProductList-OfferingBody"/>
              <w:ind w:left="-113"/>
              <w:jc w:val="center"/>
            </w:pPr>
          </w:p>
        </w:tc>
        <w:tc>
          <w:tcPr>
            <w:tcW w:w="739" w:type="dxa"/>
            <w:shd w:val="clear" w:color="auto" w:fill="BFBFBF" w:themeFill="background1" w:themeFillShade="BF"/>
            <w:vAlign w:val="center"/>
          </w:tcPr>
          <w:p w14:paraId="7221D21C" w14:textId="77777777" w:rsidR="00851B37" w:rsidRDefault="00851B37" w:rsidP="00F73609">
            <w:pPr>
              <w:pStyle w:val="ProductList-OfferingBody"/>
              <w:ind w:left="-113"/>
              <w:jc w:val="center"/>
            </w:pPr>
          </w:p>
        </w:tc>
        <w:tc>
          <w:tcPr>
            <w:tcW w:w="737" w:type="dxa"/>
            <w:shd w:val="clear" w:color="auto" w:fill="BFBFBF" w:themeFill="background1" w:themeFillShade="BF"/>
            <w:vAlign w:val="center"/>
          </w:tcPr>
          <w:p w14:paraId="7221D21D"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21E"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21F"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220"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221" w14:textId="77777777" w:rsidR="00851B37" w:rsidRDefault="00851B37" w:rsidP="00F73609">
            <w:pPr>
              <w:pStyle w:val="ProductList-OfferingBody"/>
              <w:ind w:left="-113"/>
              <w:jc w:val="center"/>
            </w:pPr>
          </w:p>
        </w:tc>
      </w:tr>
      <w:tr w:rsidR="00851B37" w14:paraId="7221D22E"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23" w14:textId="77777777" w:rsidR="00851B37" w:rsidRPr="00D665E9" w:rsidRDefault="00851B37" w:rsidP="001F4A2A">
            <w:pPr>
              <w:pStyle w:val="ProductList-Offering2"/>
            </w:pPr>
            <w:bookmarkStart w:id="1255" w:name="_Toc379797364"/>
            <w:bookmarkStart w:id="1256" w:name="_Toc380513396"/>
            <w:bookmarkStart w:id="1257" w:name="_Toc380655446"/>
            <w:bookmarkStart w:id="1258" w:name="_Toc399856985"/>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55"/>
            <w:bookmarkEnd w:id="1256"/>
            <w:bookmarkEnd w:id="1257"/>
            <w:bookmarkEnd w:id="125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24" w14:textId="77777777" w:rsidR="00851B37" w:rsidRDefault="00851B37"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7221D225" w14:textId="77777777" w:rsidR="00851B37" w:rsidRDefault="00851B37" w:rsidP="00F73609">
            <w:pPr>
              <w:pStyle w:val="ProductList-OfferingBody"/>
              <w:ind w:left="-113"/>
              <w:jc w:val="center"/>
            </w:pPr>
          </w:p>
        </w:tc>
        <w:tc>
          <w:tcPr>
            <w:tcW w:w="741" w:type="dxa"/>
            <w:shd w:val="clear" w:color="auto" w:fill="70AD47" w:themeFill="accent6"/>
            <w:vAlign w:val="center"/>
          </w:tcPr>
          <w:p w14:paraId="7221D226" w14:textId="77777777" w:rsidR="00851B37" w:rsidRPr="000E75BC" w:rsidRDefault="00851B37" w:rsidP="00C61360">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40" w:type="dxa"/>
            <w:shd w:val="clear" w:color="auto" w:fill="BFBFBF" w:themeFill="background1" w:themeFillShade="BF"/>
            <w:vAlign w:val="center"/>
          </w:tcPr>
          <w:p w14:paraId="7221D227" w14:textId="77777777" w:rsidR="00851B37" w:rsidRDefault="00851B37" w:rsidP="00F73609">
            <w:pPr>
              <w:pStyle w:val="ProductList-OfferingBody"/>
              <w:ind w:left="-113"/>
              <w:jc w:val="center"/>
            </w:pPr>
          </w:p>
        </w:tc>
        <w:tc>
          <w:tcPr>
            <w:tcW w:w="739" w:type="dxa"/>
            <w:shd w:val="clear" w:color="auto" w:fill="70AD47" w:themeFill="accent6"/>
            <w:vAlign w:val="center"/>
          </w:tcPr>
          <w:p w14:paraId="7221D228" w14:textId="77777777" w:rsidR="00851B37" w:rsidRDefault="00851B37" w:rsidP="00F73609">
            <w:pPr>
              <w:pStyle w:val="ProductList-OfferingBody"/>
              <w:ind w:left="-113"/>
              <w:jc w:val="center"/>
            </w:pPr>
          </w:p>
        </w:tc>
        <w:tc>
          <w:tcPr>
            <w:tcW w:w="737" w:type="dxa"/>
            <w:shd w:val="clear" w:color="auto" w:fill="BFBFBF" w:themeFill="background1" w:themeFillShade="BF"/>
            <w:vAlign w:val="center"/>
          </w:tcPr>
          <w:p w14:paraId="7221D229" w14:textId="77777777" w:rsidR="00851B37" w:rsidRDefault="00851B37" w:rsidP="00F73609">
            <w:pPr>
              <w:pStyle w:val="ProductList-OfferingBody"/>
              <w:ind w:left="-113"/>
              <w:jc w:val="center"/>
            </w:pPr>
          </w:p>
        </w:tc>
        <w:tc>
          <w:tcPr>
            <w:tcW w:w="738" w:type="dxa"/>
            <w:shd w:val="clear" w:color="auto" w:fill="BFBFBF" w:themeFill="background1" w:themeFillShade="BF"/>
            <w:vAlign w:val="center"/>
          </w:tcPr>
          <w:p w14:paraId="7221D22A" w14:textId="77777777" w:rsidR="00851B37" w:rsidRDefault="00851B37" w:rsidP="00F73609">
            <w:pPr>
              <w:pStyle w:val="ProductList-OfferingBody"/>
              <w:ind w:left="-113"/>
              <w:jc w:val="center"/>
            </w:pPr>
          </w:p>
        </w:tc>
        <w:tc>
          <w:tcPr>
            <w:tcW w:w="738" w:type="dxa"/>
            <w:shd w:val="clear" w:color="auto" w:fill="70AD47" w:themeFill="accent6"/>
            <w:vAlign w:val="center"/>
          </w:tcPr>
          <w:p w14:paraId="7221D22B"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Organisationsweit</w:instrText>
            </w:r>
            <w:r w:rsidRPr="00381FE6">
              <w:rPr>
                <w:color w:val="1F497D"/>
              </w:rPr>
              <w:instrText>”</w:instrText>
            </w:r>
            <w:r w:rsidRPr="00381FE6">
              <w:fldChar w:fldCharType="separate"/>
            </w:r>
            <w:r w:rsidRPr="00381FE6">
              <w:t>OW</w:t>
            </w:r>
            <w:r w:rsidRPr="00381FE6">
              <w:fldChar w:fldCharType="end"/>
            </w:r>
          </w:p>
        </w:tc>
        <w:tc>
          <w:tcPr>
            <w:tcW w:w="738" w:type="dxa"/>
            <w:shd w:val="clear" w:color="auto" w:fill="BFBFBF" w:themeFill="background1" w:themeFillShade="BF"/>
            <w:vAlign w:val="center"/>
          </w:tcPr>
          <w:p w14:paraId="7221D22C" w14:textId="77777777" w:rsidR="00851B37" w:rsidRDefault="00851B37" w:rsidP="00F73609">
            <w:pPr>
              <w:pStyle w:val="ProductList-OfferingBody"/>
              <w:ind w:left="-113"/>
              <w:jc w:val="center"/>
            </w:pPr>
          </w:p>
        </w:tc>
        <w:tc>
          <w:tcPr>
            <w:tcW w:w="827" w:type="dxa"/>
            <w:shd w:val="clear" w:color="auto" w:fill="BFBFBF" w:themeFill="background1" w:themeFillShade="BF"/>
            <w:vAlign w:val="center"/>
          </w:tcPr>
          <w:p w14:paraId="7221D22D" w14:textId="77777777" w:rsidR="00851B37" w:rsidRDefault="00851B37" w:rsidP="00F73609">
            <w:pPr>
              <w:pStyle w:val="ProductList-OfferingBody"/>
              <w:ind w:left="-113"/>
              <w:jc w:val="center"/>
            </w:pPr>
          </w:p>
        </w:tc>
      </w:tr>
      <w:tr w:rsidR="00851B37" w14:paraId="7221D23A"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2F" w14:textId="77777777" w:rsidR="00851B37" w:rsidRPr="00D665E9" w:rsidRDefault="00851B37" w:rsidP="001F4A2A">
            <w:pPr>
              <w:pStyle w:val="ProductList-Offering2"/>
            </w:pPr>
            <w:bookmarkStart w:id="1259" w:name="_Toc399856986"/>
            <w:r>
              <w:t>Add-On für Office 365 Enterprise E4</w:t>
            </w:r>
            <w:r>
              <w:fldChar w:fldCharType="begin"/>
            </w:r>
            <w:r>
              <w:instrText>XE "Add-On für Office 365 Enterprise E1, E3, E4"</w:instrText>
            </w:r>
            <w:r>
              <w:fldChar w:fldCharType="end"/>
            </w:r>
            <w:r>
              <w:t xml:space="preserve"> (Nutzer-AL)</w:t>
            </w:r>
            <w:bookmarkEnd w:id="125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30" w14:textId="77777777" w:rsidR="00851B37" w:rsidRDefault="00851B37"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7221D231" w14:textId="77777777" w:rsidR="00851B37" w:rsidRDefault="00851B37" w:rsidP="001F4A2A">
            <w:pPr>
              <w:pStyle w:val="ProductList-OfferingBody"/>
              <w:ind w:left="-113"/>
              <w:jc w:val="center"/>
            </w:pPr>
          </w:p>
        </w:tc>
        <w:tc>
          <w:tcPr>
            <w:tcW w:w="741" w:type="dxa"/>
            <w:shd w:val="clear" w:color="auto" w:fill="70AD47" w:themeFill="accent6"/>
            <w:vAlign w:val="center"/>
          </w:tcPr>
          <w:p w14:paraId="7221D232" w14:textId="77777777" w:rsidR="00851B37" w:rsidRPr="000E75BC" w:rsidRDefault="00851B37" w:rsidP="00C61360">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40" w:type="dxa"/>
            <w:shd w:val="clear" w:color="auto" w:fill="BFBFBF" w:themeFill="background1" w:themeFillShade="BF"/>
            <w:vAlign w:val="center"/>
          </w:tcPr>
          <w:p w14:paraId="7221D233" w14:textId="77777777" w:rsidR="00851B37" w:rsidRDefault="00851B37" w:rsidP="001F4A2A">
            <w:pPr>
              <w:pStyle w:val="ProductList-OfferingBody"/>
              <w:ind w:left="-113"/>
              <w:jc w:val="center"/>
            </w:pPr>
          </w:p>
        </w:tc>
        <w:tc>
          <w:tcPr>
            <w:tcW w:w="739" w:type="dxa"/>
            <w:shd w:val="clear" w:color="auto" w:fill="70AD47" w:themeFill="accent6"/>
            <w:vAlign w:val="center"/>
          </w:tcPr>
          <w:p w14:paraId="7221D234" w14:textId="77777777" w:rsidR="00851B37" w:rsidRDefault="00851B37" w:rsidP="001F4A2A">
            <w:pPr>
              <w:pStyle w:val="ProductList-OfferingBody"/>
              <w:ind w:left="-113"/>
              <w:jc w:val="center"/>
            </w:pPr>
          </w:p>
        </w:tc>
        <w:tc>
          <w:tcPr>
            <w:tcW w:w="737" w:type="dxa"/>
            <w:shd w:val="clear" w:color="auto" w:fill="BFBFBF" w:themeFill="background1" w:themeFillShade="BF"/>
            <w:vAlign w:val="center"/>
          </w:tcPr>
          <w:p w14:paraId="7221D235"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36"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37"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38"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39" w14:textId="77777777" w:rsidR="00851B37" w:rsidRDefault="00851B37" w:rsidP="001F4A2A">
            <w:pPr>
              <w:pStyle w:val="ProductList-OfferingBody"/>
              <w:ind w:left="-113"/>
              <w:jc w:val="center"/>
            </w:pPr>
          </w:p>
        </w:tc>
      </w:tr>
      <w:tr w:rsidR="00851B37" w14:paraId="7221D246"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3B" w14:textId="77777777" w:rsidR="00851B37" w:rsidRPr="00D665E9" w:rsidRDefault="00851B37" w:rsidP="001F4A2A">
            <w:pPr>
              <w:pStyle w:val="ProductList-Offering2"/>
            </w:pPr>
            <w:bookmarkStart w:id="1260" w:name="_Toc379797365"/>
            <w:bookmarkStart w:id="1261" w:name="_Toc380513397"/>
            <w:bookmarkStart w:id="1262" w:name="_Toc380655447"/>
            <w:bookmarkStart w:id="1263" w:name="_Toc399856987"/>
            <w:r>
              <w:t xml:space="preserve">Add-On für Office 365 Enterprise </w:t>
            </w:r>
            <w:r>
              <w:fldChar w:fldCharType="begin"/>
            </w:r>
            <w:r>
              <w:instrText>XE "Office 365 Enterprise E1"</w:instrText>
            </w:r>
            <w:r>
              <w:fldChar w:fldCharType="end"/>
            </w:r>
            <w:r>
              <w:t>E3 und E4 ohne ProPlus</w:t>
            </w:r>
            <w:r>
              <w:fldChar w:fldCharType="begin"/>
            </w:r>
            <w:r>
              <w:instrText>XE "Add-On für Office 365 Enterprise E1, E3, E4 ohne Office Pro Plus"</w:instrText>
            </w:r>
            <w:r>
              <w:fldChar w:fldCharType="end"/>
            </w:r>
            <w:r>
              <w:t xml:space="preserve"> (Nutzer-AL)</w:t>
            </w:r>
            <w:bookmarkEnd w:id="1260"/>
            <w:bookmarkEnd w:id="1261"/>
            <w:bookmarkEnd w:id="1262"/>
            <w:bookmarkEnd w:id="126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3C" w14:textId="77777777" w:rsidR="00851B37" w:rsidRDefault="00851B37"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7221D23D" w14:textId="77777777" w:rsidR="00851B37" w:rsidRDefault="00851B37" w:rsidP="001F4A2A">
            <w:pPr>
              <w:pStyle w:val="ProductList-OfferingBody"/>
              <w:ind w:left="-113"/>
              <w:jc w:val="center"/>
            </w:pPr>
          </w:p>
        </w:tc>
        <w:tc>
          <w:tcPr>
            <w:tcW w:w="741" w:type="dxa"/>
            <w:shd w:val="clear" w:color="auto" w:fill="70AD47" w:themeFill="accent6"/>
            <w:vAlign w:val="center"/>
          </w:tcPr>
          <w:p w14:paraId="7221D23E" w14:textId="77777777" w:rsidR="00851B37" w:rsidRPr="000E75BC" w:rsidRDefault="00851B37" w:rsidP="00C61360">
            <w:pPr>
              <w:pStyle w:val="ProductList-OfferingBody"/>
              <w:ind w:left="-113"/>
              <w:jc w:val="center"/>
            </w:pPr>
            <w:r w:rsidRPr="000E75BC">
              <w:fldChar w:fldCharType="begin"/>
            </w:r>
            <w:r w:rsidRPr="00F276B4">
              <w:instrText xml:space="preserve"> AutoTextList  \sNoStyle\t "Additional Product"</w:instrText>
            </w:r>
            <w:r w:rsidRPr="000E75BC">
              <w:fldChar w:fldCharType="separate"/>
            </w:r>
            <w:r w:rsidRPr="000E75BC">
              <w:fldChar w:fldCharType="begin"/>
            </w:r>
            <w:r w:rsidRPr="00F276B4">
              <w:rPr>
                <w:color w:val="1F497D"/>
              </w:rPr>
              <w:instrText>AutoTextList  \s NoStyle \t “</w:instrText>
            </w:r>
            <w:r w:rsidRPr="00F276B4">
              <w:instrText>Zusätzliches Produkt</w:instrText>
            </w:r>
            <w:r w:rsidRPr="00F276B4">
              <w:rPr>
                <w:color w:val="1F497D"/>
              </w:rPr>
              <w:instrText>”</w:instrText>
            </w:r>
            <w:r w:rsidRPr="000E75BC">
              <w:fldChar w:fldCharType="separate"/>
            </w:r>
            <w:r w:rsidRPr="00F276B4">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14:paraId="7221D23F" w14:textId="77777777" w:rsidR="00851B37" w:rsidRDefault="00851B37" w:rsidP="001F4A2A">
            <w:pPr>
              <w:pStyle w:val="ProductList-OfferingBody"/>
              <w:ind w:left="-113"/>
              <w:jc w:val="center"/>
            </w:pPr>
          </w:p>
        </w:tc>
        <w:tc>
          <w:tcPr>
            <w:tcW w:w="739" w:type="dxa"/>
            <w:shd w:val="clear" w:color="auto" w:fill="BFBFBF" w:themeFill="background1" w:themeFillShade="BF"/>
            <w:vAlign w:val="center"/>
          </w:tcPr>
          <w:p w14:paraId="7221D240" w14:textId="77777777" w:rsidR="00851B37" w:rsidRDefault="00851B37" w:rsidP="001F4A2A">
            <w:pPr>
              <w:pStyle w:val="ProductList-OfferingBody"/>
              <w:ind w:left="-113"/>
              <w:jc w:val="center"/>
            </w:pPr>
          </w:p>
        </w:tc>
        <w:tc>
          <w:tcPr>
            <w:tcW w:w="737" w:type="dxa"/>
            <w:shd w:val="clear" w:color="auto" w:fill="BFBFBF" w:themeFill="background1" w:themeFillShade="BF"/>
            <w:vAlign w:val="center"/>
          </w:tcPr>
          <w:p w14:paraId="7221D241"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42"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43"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44"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45" w14:textId="77777777" w:rsidR="00851B37" w:rsidRDefault="00851B37" w:rsidP="001F4A2A">
            <w:pPr>
              <w:pStyle w:val="ProductList-OfferingBody"/>
              <w:ind w:left="-113"/>
              <w:jc w:val="center"/>
            </w:pPr>
          </w:p>
        </w:tc>
      </w:tr>
      <w:tr w:rsidR="00851B37" w14:paraId="7221D252"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47" w14:textId="77777777" w:rsidR="00851B37" w:rsidRPr="00D665E9" w:rsidRDefault="00851B37" w:rsidP="001F4A2A">
            <w:pPr>
              <w:pStyle w:val="ProductList-Offering2"/>
            </w:pPr>
            <w:bookmarkStart w:id="1264" w:name="_Toc379797366"/>
            <w:bookmarkStart w:id="1265" w:name="_Toc380513398"/>
            <w:bookmarkStart w:id="1266" w:name="_Toc380655448"/>
            <w:bookmarkStart w:id="1267" w:name="_Toc399856988"/>
            <w:r>
              <w:t>Office 365 Enterprise K1</w:t>
            </w:r>
            <w:r>
              <w:fldChar w:fldCharType="begin"/>
            </w:r>
            <w:r>
              <w:instrText>XE "Office 365 Enterprise K1"</w:instrText>
            </w:r>
            <w:r>
              <w:fldChar w:fldCharType="end"/>
            </w:r>
            <w:r>
              <w:t xml:space="preserve"> (Nutzer-AL)</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48" w14:textId="77777777" w:rsidR="00851B37" w:rsidRDefault="00851B37"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7221D249" w14:textId="77777777" w:rsidR="00851B37" w:rsidRDefault="00851B37" w:rsidP="001F4A2A">
            <w:pPr>
              <w:pStyle w:val="ProductList-OfferingBody"/>
              <w:ind w:left="-113"/>
              <w:jc w:val="center"/>
            </w:pPr>
          </w:p>
        </w:tc>
        <w:tc>
          <w:tcPr>
            <w:tcW w:w="741" w:type="dxa"/>
            <w:shd w:val="clear" w:color="auto" w:fill="70AD47" w:themeFill="accent6"/>
            <w:vAlign w:val="center"/>
          </w:tcPr>
          <w:p w14:paraId="7221D24A" w14:textId="77777777" w:rsidR="00851B37" w:rsidRPr="000E75BC" w:rsidRDefault="00851B37"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14:paraId="7221D24B" w14:textId="77777777" w:rsidR="00851B37" w:rsidRDefault="00851B37" w:rsidP="001F4A2A">
            <w:pPr>
              <w:pStyle w:val="ProductList-OfferingBody"/>
              <w:ind w:left="-113"/>
              <w:jc w:val="center"/>
            </w:pPr>
          </w:p>
        </w:tc>
        <w:tc>
          <w:tcPr>
            <w:tcW w:w="739" w:type="dxa"/>
            <w:shd w:val="clear" w:color="auto" w:fill="70AD47" w:themeFill="accent6"/>
            <w:vAlign w:val="center"/>
          </w:tcPr>
          <w:p w14:paraId="7221D24C" w14:textId="77777777" w:rsidR="00851B37" w:rsidRDefault="00851B37" w:rsidP="001F4A2A">
            <w:pPr>
              <w:pStyle w:val="ProductList-OfferingBody"/>
              <w:ind w:left="-113"/>
              <w:jc w:val="center"/>
            </w:pPr>
          </w:p>
        </w:tc>
        <w:tc>
          <w:tcPr>
            <w:tcW w:w="737" w:type="dxa"/>
            <w:shd w:val="clear" w:color="auto" w:fill="BFBFBF" w:themeFill="background1" w:themeFillShade="BF"/>
            <w:vAlign w:val="center"/>
          </w:tcPr>
          <w:p w14:paraId="7221D24D"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4E"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4F"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50"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51" w14:textId="77777777" w:rsidR="00851B37" w:rsidRDefault="00851B37" w:rsidP="001F4A2A">
            <w:pPr>
              <w:pStyle w:val="ProductList-OfferingBody"/>
              <w:ind w:left="-113"/>
              <w:jc w:val="center"/>
            </w:pPr>
          </w:p>
        </w:tc>
      </w:tr>
      <w:tr w:rsidR="00851B37" w14:paraId="7221D25E"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53" w14:textId="77777777" w:rsidR="00851B37" w:rsidRPr="006161A0" w:rsidRDefault="00851B37" w:rsidP="009472AC">
            <w:pPr>
              <w:pStyle w:val="ProductList-Offering2"/>
              <w:rPr>
                <w:lang w:val="it-IT"/>
              </w:rPr>
            </w:pPr>
            <w:bookmarkStart w:id="1268" w:name="_Toc379797367"/>
            <w:bookmarkStart w:id="1269" w:name="_Toc380513399"/>
            <w:bookmarkStart w:id="1270" w:name="_Toc380655449"/>
            <w:bookmarkStart w:id="1271" w:name="_Toc399856989"/>
            <w:r w:rsidRPr="006161A0">
              <w:rPr>
                <w:lang w:val="it-IT"/>
              </w:rPr>
              <w:t>Office 365 Government E1, E3, E4</w:t>
            </w:r>
            <w:r>
              <w:fldChar w:fldCharType="begin"/>
            </w:r>
            <w:r w:rsidRPr="006161A0">
              <w:rPr>
                <w:lang w:val="it-IT"/>
              </w:rPr>
              <w:instrText>XE "Office 365 Government G1, G3, G4"</w:instrText>
            </w:r>
            <w:r>
              <w:fldChar w:fldCharType="end"/>
            </w:r>
            <w:r w:rsidRPr="006161A0">
              <w:rPr>
                <w:lang w:val="it-IT"/>
              </w:rPr>
              <w:t xml:space="preserve"> (Nutzer-AL)</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54" w14:textId="77777777" w:rsidR="00851B37" w:rsidRPr="006161A0" w:rsidRDefault="00851B37"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7221D255" w14:textId="77777777" w:rsidR="00851B37" w:rsidRPr="006161A0" w:rsidRDefault="00851B37" w:rsidP="001F4A2A">
            <w:pPr>
              <w:pStyle w:val="ProductList-OfferingBody"/>
              <w:ind w:left="-113"/>
              <w:jc w:val="center"/>
              <w:rPr>
                <w:lang w:val="it-IT"/>
              </w:rPr>
            </w:pPr>
          </w:p>
        </w:tc>
        <w:tc>
          <w:tcPr>
            <w:tcW w:w="741" w:type="dxa"/>
            <w:shd w:val="clear" w:color="auto" w:fill="70AD47" w:themeFill="accent6"/>
            <w:vAlign w:val="center"/>
          </w:tcPr>
          <w:p w14:paraId="7221D256"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257" w14:textId="77777777" w:rsidR="00851B37" w:rsidRDefault="00851B37" w:rsidP="001F4A2A">
            <w:pPr>
              <w:pStyle w:val="ProductList-OfferingBody"/>
              <w:ind w:left="-113"/>
              <w:jc w:val="center"/>
            </w:pPr>
          </w:p>
        </w:tc>
        <w:tc>
          <w:tcPr>
            <w:tcW w:w="739" w:type="dxa"/>
            <w:shd w:val="clear" w:color="auto" w:fill="BFBFBF" w:themeFill="background1" w:themeFillShade="BF"/>
            <w:vAlign w:val="center"/>
          </w:tcPr>
          <w:p w14:paraId="7221D258" w14:textId="77777777" w:rsidR="00851B37" w:rsidRDefault="00851B37" w:rsidP="001F4A2A">
            <w:pPr>
              <w:pStyle w:val="ProductList-OfferingBody"/>
              <w:ind w:left="-113"/>
              <w:jc w:val="center"/>
            </w:pPr>
          </w:p>
        </w:tc>
        <w:tc>
          <w:tcPr>
            <w:tcW w:w="737" w:type="dxa"/>
            <w:shd w:val="clear" w:color="auto" w:fill="BFBFBF" w:themeFill="background1" w:themeFillShade="BF"/>
            <w:vAlign w:val="center"/>
          </w:tcPr>
          <w:p w14:paraId="7221D259"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5A"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5B"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5C"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5D" w14:textId="77777777" w:rsidR="00851B37" w:rsidRDefault="00851B37" w:rsidP="001F4A2A">
            <w:pPr>
              <w:pStyle w:val="ProductList-OfferingBody"/>
              <w:ind w:left="-113"/>
              <w:jc w:val="center"/>
            </w:pPr>
          </w:p>
        </w:tc>
      </w:tr>
      <w:tr w:rsidR="00851B37" w14:paraId="7221D26A"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5F" w14:textId="77777777" w:rsidR="00851B37" w:rsidRPr="006161A0" w:rsidRDefault="00851B37" w:rsidP="009472AC">
            <w:pPr>
              <w:pStyle w:val="ProductList-Offering2"/>
              <w:rPr>
                <w:lang w:val="it-IT"/>
              </w:rPr>
            </w:pPr>
            <w:bookmarkStart w:id="1272" w:name="_Toc399856990"/>
            <w:r w:rsidRPr="006161A0">
              <w:rPr>
                <w:lang w:val="it-IT"/>
              </w:rPr>
              <w:t>Office 365 Government E1, E3, E4 Von SA</w:t>
            </w:r>
            <w:r>
              <w:fldChar w:fldCharType="begin"/>
            </w:r>
            <w:r w:rsidRPr="006161A0">
              <w:rPr>
                <w:lang w:val="it-IT"/>
              </w:rPr>
              <w:instrText>XE "Office 365 Government G1, G3, G4 Von SA"</w:instrText>
            </w:r>
            <w:r>
              <w:fldChar w:fldCharType="end"/>
            </w:r>
            <w:r w:rsidRPr="006161A0">
              <w:rPr>
                <w:lang w:val="it-IT"/>
              </w:rPr>
              <w:t xml:space="preserve"> (Nutzer-AL)</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60" w14:textId="77777777" w:rsidR="00851B37" w:rsidRPr="006161A0" w:rsidRDefault="00851B37"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7221D261" w14:textId="77777777" w:rsidR="00851B37" w:rsidRPr="006161A0" w:rsidRDefault="00851B37" w:rsidP="001F4A2A">
            <w:pPr>
              <w:pStyle w:val="ProductList-OfferingBody"/>
              <w:ind w:left="-113"/>
              <w:jc w:val="center"/>
              <w:rPr>
                <w:lang w:val="it-IT"/>
              </w:rPr>
            </w:pPr>
          </w:p>
        </w:tc>
        <w:tc>
          <w:tcPr>
            <w:tcW w:w="741" w:type="dxa"/>
            <w:shd w:val="clear" w:color="auto" w:fill="70AD47" w:themeFill="accent6"/>
            <w:vAlign w:val="center"/>
          </w:tcPr>
          <w:p w14:paraId="7221D262"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7221D263" w14:textId="77777777" w:rsidR="00851B37" w:rsidRDefault="00851B37" w:rsidP="001F4A2A">
            <w:pPr>
              <w:pStyle w:val="ProductList-OfferingBody"/>
              <w:ind w:left="-113"/>
              <w:jc w:val="center"/>
            </w:pPr>
          </w:p>
        </w:tc>
        <w:tc>
          <w:tcPr>
            <w:tcW w:w="739" w:type="dxa"/>
            <w:shd w:val="clear" w:color="auto" w:fill="BFBFBF" w:themeFill="background1" w:themeFillShade="BF"/>
            <w:vAlign w:val="center"/>
          </w:tcPr>
          <w:p w14:paraId="7221D264" w14:textId="77777777" w:rsidR="00851B37" w:rsidRDefault="00851B37" w:rsidP="001F4A2A">
            <w:pPr>
              <w:pStyle w:val="ProductList-OfferingBody"/>
              <w:ind w:left="-113"/>
              <w:jc w:val="center"/>
            </w:pPr>
          </w:p>
        </w:tc>
        <w:tc>
          <w:tcPr>
            <w:tcW w:w="737" w:type="dxa"/>
            <w:shd w:val="clear" w:color="auto" w:fill="BFBFBF" w:themeFill="background1" w:themeFillShade="BF"/>
            <w:vAlign w:val="center"/>
          </w:tcPr>
          <w:p w14:paraId="7221D265"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66"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67"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68"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69" w14:textId="77777777" w:rsidR="00851B37" w:rsidRDefault="00851B37" w:rsidP="001F4A2A">
            <w:pPr>
              <w:pStyle w:val="ProductList-OfferingBody"/>
              <w:ind w:left="-113"/>
              <w:jc w:val="center"/>
            </w:pPr>
          </w:p>
        </w:tc>
      </w:tr>
      <w:tr w:rsidR="00851B37" w14:paraId="7221D276"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6B" w14:textId="77777777" w:rsidR="00851B37" w:rsidRPr="006161A0" w:rsidRDefault="00851B37" w:rsidP="009472AC">
            <w:pPr>
              <w:pStyle w:val="ProductList-Offering2"/>
              <w:rPr>
                <w:lang w:val="it-IT"/>
              </w:rPr>
            </w:pPr>
            <w:bookmarkStart w:id="1273" w:name="_Toc379797368"/>
            <w:bookmarkStart w:id="1274" w:name="_Toc380513400"/>
            <w:bookmarkStart w:id="1275" w:name="_Toc380655450"/>
            <w:bookmarkStart w:id="1276" w:name="_Toc399856991"/>
            <w:r w:rsidRPr="006161A0">
              <w:rPr>
                <w:lang w:val="it-IT"/>
              </w:rPr>
              <w:t>Add-On</w:t>
            </w:r>
            <w:r>
              <w:fldChar w:fldCharType="begin"/>
            </w:r>
            <w:r w:rsidRPr="006161A0">
              <w:rPr>
                <w:lang w:val="it-IT"/>
              </w:rPr>
              <w:instrText>XE "Add-On für Office 365 Government G1, G3, G4"</w:instrText>
            </w:r>
            <w:r>
              <w:fldChar w:fldCharType="end"/>
            </w:r>
            <w:r w:rsidRPr="006161A0">
              <w:rPr>
                <w:lang w:val="it-IT"/>
              </w:rPr>
              <w:t xml:space="preserve"> für Office 365 Government E1, E3, E4</w:t>
            </w:r>
            <w:r>
              <w:fldChar w:fldCharType="begin"/>
            </w:r>
            <w:r w:rsidRPr="006161A0">
              <w:rPr>
                <w:lang w:val="it-IT"/>
              </w:rPr>
              <w:instrText>XE "Office 365 Government G1, G3, G4"</w:instrText>
            </w:r>
            <w:r>
              <w:fldChar w:fldCharType="end"/>
            </w:r>
            <w:r w:rsidRPr="006161A0">
              <w:rPr>
                <w:lang w:val="it-IT"/>
              </w:rPr>
              <w:t xml:space="preserve"> (Nutzer-AL)</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6C" w14:textId="77777777" w:rsidR="00851B37" w:rsidRPr="006161A0" w:rsidRDefault="00851B37"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7221D26D" w14:textId="77777777" w:rsidR="00851B37" w:rsidRPr="006161A0" w:rsidRDefault="00851B37" w:rsidP="001F4A2A">
            <w:pPr>
              <w:pStyle w:val="ProductList-OfferingBody"/>
              <w:ind w:left="-113"/>
              <w:jc w:val="center"/>
              <w:rPr>
                <w:lang w:val="it-IT"/>
              </w:rPr>
            </w:pPr>
          </w:p>
        </w:tc>
        <w:tc>
          <w:tcPr>
            <w:tcW w:w="741" w:type="dxa"/>
            <w:shd w:val="clear" w:color="auto" w:fill="70AD47" w:themeFill="accent6"/>
            <w:vAlign w:val="center"/>
          </w:tcPr>
          <w:p w14:paraId="7221D26E" w14:textId="77777777" w:rsidR="00851B37" w:rsidRPr="000E75BC" w:rsidRDefault="00851B37" w:rsidP="00C61360">
            <w:pPr>
              <w:pStyle w:val="ProductList-OfferingBody"/>
              <w:ind w:left="-113"/>
              <w:jc w:val="center"/>
            </w:pPr>
            <w:r w:rsidRPr="000E75BC">
              <w:fldChar w:fldCharType="begin"/>
            </w:r>
            <w:r w:rsidRPr="00851B37">
              <w:rPr>
                <w:lang w:val="it-IT"/>
              </w:rPr>
              <w:instrText xml:space="preserve"> AutoTextList  \sNoStyle\t "Additional Product"</w:instrText>
            </w:r>
            <w:r w:rsidRPr="000E75BC">
              <w:fldChar w:fldCharType="separate"/>
            </w:r>
            <w:r w:rsidRPr="000E75BC">
              <w:fldChar w:fldCharType="begin"/>
            </w:r>
            <w:r w:rsidRPr="00851B37">
              <w:rPr>
                <w:color w:val="1F497D"/>
                <w:lang w:val="it-IT"/>
              </w:rPr>
              <w:instrText>AutoTextList  \s NoStyle \t “</w:instrText>
            </w:r>
            <w:r w:rsidRPr="00851B37">
              <w:rPr>
                <w:lang w:val="it-IT"/>
              </w:rPr>
              <w:instrText>Zusätzliches Produkt</w:instrText>
            </w:r>
            <w:r w:rsidRPr="00851B37">
              <w:rPr>
                <w:color w:val="1F497D"/>
                <w:lang w:val="it-IT"/>
              </w:rPr>
              <w:instrText>”</w:instrText>
            </w:r>
            <w:r w:rsidRPr="000E75BC">
              <w:fldChar w:fldCharType="separate"/>
            </w:r>
            <w:r w:rsidRPr="00851B37">
              <w:rPr>
                <w:lang w:val="it-IT"/>
              </w:rPr>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14:paraId="7221D26F" w14:textId="77777777" w:rsidR="00851B37" w:rsidRDefault="00851B37" w:rsidP="001F4A2A">
            <w:pPr>
              <w:pStyle w:val="ProductList-OfferingBody"/>
              <w:ind w:left="-113"/>
              <w:jc w:val="center"/>
            </w:pPr>
          </w:p>
        </w:tc>
        <w:tc>
          <w:tcPr>
            <w:tcW w:w="739" w:type="dxa"/>
            <w:shd w:val="clear" w:color="auto" w:fill="BFBFBF" w:themeFill="background1" w:themeFillShade="BF"/>
            <w:vAlign w:val="center"/>
          </w:tcPr>
          <w:p w14:paraId="7221D270" w14:textId="77777777" w:rsidR="00851B37" w:rsidRDefault="00851B37" w:rsidP="001F4A2A">
            <w:pPr>
              <w:pStyle w:val="ProductList-OfferingBody"/>
              <w:ind w:left="-113"/>
              <w:jc w:val="center"/>
            </w:pPr>
          </w:p>
        </w:tc>
        <w:tc>
          <w:tcPr>
            <w:tcW w:w="737" w:type="dxa"/>
            <w:shd w:val="clear" w:color="auto" w:fill="BFBFBF" w:themeFill="background1" w:themeFillShade="BF"/>
            <w:vAlign w:val="center"/>
          </w:tcPr>
          <w:p w14:paraId="7221D271"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72"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73"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74"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75" w14:textId="77777777" w:rsidR="00851B37" w:rsidRDefault="00851B37" w:rsidP="001F4A2A">
            <w:pPr>
              <w:pStyle w:val="ProductList-OfferingBody"/>
              <w:ind w:left="-113"/>
              <w:jc w:val="center"/>
            </w:pPr>
          </w:p>
        </w:tc>
      </w:tr>
      <w:tr w:rsidR="00851B37" w14:paraId="7221D282" w14:textId="77777777" w:rsidTr="00392E2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221D277" w14:textId="77777777" w:rsidR="00851B37" w:rsidRPr="00D665E9" w:rsidRDefault="00851B37" w:rsidP="009472AC">
            <w:pPr>
              <w:pStyle w:val="ProductList-Offering2"/>
            </w:pPr>
            <w:bookmarkStart w:id="1277" w:name="_Toc379797369"/>
            <w:bookmarkStart w:id="1278" w:name="_Toc380513401"/>
            <w:bookmarkStart w:id="1279" w:name="_Toc380655451"/>
            <w:bookmarkStart w:id="1280" w:name="_Toc399856992"/>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21D278" w14:textId="77777777" w:rsidR="00851B37" w:rsidRDefault="00851B37"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7221D279" w14:textId="77777777" w:rsidR="00851B37" w:rsidRDefault="00851B37" w:rsidP="001F4A2A">
            <w:pPr>
              <w:pStyle w:val="ProductList-OfferingBody"/>
              <w:ind w:left="-113"/>
              <w:jc w:val="center"/>
            </w:pPr>
          </w:p>
        </w:tc>
        <w:tc>
          <w:tcPr>
            <w:tcW w:w="741" w:type="dxa"/>
            <w:shd w:val="clear" w:color="auto" w:fill="70AD47" w:themeFill="accent6"/>
            <w:vAlign w:val="center"/>
          </w:tcPr>
          <w:p w14:paraId="7221D27A" w14:textId="77777777" w:rsidR="00851B37" w:rsidRPr="000E75BC" w:rsidRDefault="00851B37"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14:paraId="7221D27B" w14:textId="77777777" w:rsidR="00851B37" w:rsidRDefault="00851B37" w:rsidP="001F4A2A">
            <w:pPr>
              <w:pStyle w:val="ProductList-OfferingBody"/>
              <w:ind w:left="-113"/>
              <w:jc w:val="center"/>
            </w:pPr>
          </w:p>
        </w:tc>
        <w:tc>
          <w:tcPr>
            <w:tcW w:w="739" w:type="dxa"/>
            <w:shd w:val="clear" w:color="auto" w:fill="BFBFBF" w:themeFill="background1" w:themeFillShade="BF"/>
            <w:vAlign w:val="center"/>
          </w:tcPr>
          <w:p w14:paraId="7221D27C" w14:textId="77777777" w:rsidR="00851B37" w:rsidRDefault="00851B37" w:rsidP="001F4A2A">
            <w:pPr>
              <w:pStyle w:val="ProductList-OfferingBody"/>
              <w:ind w:left="-113"/>
              <w:jc w:val="center"/>
            </w:pPr>
          </w:p>
        </w:tc>
        <w:tc>
          <w:tcPr>
            <w:tcW w:w="737" w:type="dxa"/>
            <w:shd w:val="clear" w:color="auto" w:fill="BFBFBF" w:themeFill="background1" w:themeFillShade="BF"/>
            <w:vAlign w:val="center"/>
          </w:tcPr>
          <w:p w14:paraId="7221D27D"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7E"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7F" w14:textId="77777777" w:rsidR="00851B37" w:rsidRDefault="00851B37" w:rsidP="001F4A2A">
            <w:pPr>
              <w:pStyle w:val="ProductList-OfferingBody"/>
              <w:ind w:left="-113"/>
              <w:jc w:val="center"/>
            </w:pPr>
          </w:p>
        </w:tc>
        <w:tc>
          <w:tcPr>
            <w:tcW w:w="738" w:type="dxa"/>
            <w:shd w:val="clear" w:color="auto" w:fill="BFBFBF" w:themeFill="background1" w:themeFillShade="BF"/>
            <w:vAlign w:val="center"/>
          </w:tcPr>
          <w:p w14:paraId="7221D280"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81" w14:textId="77777777" w:rsidR="00851B37" w:rsidRDefault="00851B37" w:rsidP="001F4A2A">
            <w:pPr>
              <w:pStyle w:val="ProductList-OfferingBody"/>
              <w:ind w:left="-113"/>
              <w:jc w:val="center"/>
            </w:pPr>
          </w:p>
        </w:tc>
      </w:tr>
      <w:tr w:rsidR="00851B37" w14:paraId="7221D28E" w14:textId="77777777" w:rsidTr="00392E24">
        <w:trPr>
          <w:cantSplit/>
          <w:trHeight w:val="44"/>
        </w:trPr>
        <w:tc>
          <w:tcPr>
            <w:tcW w:w="3329" w:type="dxa"/>
            <w:tcBorders>
              <w:top w:val="dashSmallGap" w:sz="4" w:space="0" w:color="BFBFBF" w:themeColor="background1" w:themeShade="BF"/>
              <w:left w:val="nil"/>
              <w:bottom w:val="nil"/>
              <w:right w:val="nil"/>
            </w:tcBorders>
          </w:tcPr>
          <w:p w14:paraId="7221D283" w14:textId="77777777" w:rsidR="00851B37" w:rsidRDefault="00851B37" w:rsidP="00787B04">
            <w:pPr>
              <w:pStyle w:val="ProductList-Offering2"/>
            </w:pPr>
            <w:bookmarkStart w:id="1281" w:name="_Toc379797370"/>
            <w:bookmarkStart w:id="1282" w:name="_Toc380513402"/>
            <w:bookmarkStart w:id="1283" w:name="_Toc380655452"/>
            <w:bookmarkStart w:id="1284" w:name="_Toc399856993"/>
            <w:r>
              <w:t>Office 365 Midsize Business</w:t>
            </w:r>
            <w:r>
              <w:fldChar w:fldCharType="begin"/>
            </w:r>
            <w:r>
              <w:instrText>XE "Verlängerung von Office 365 Midsize Business"</w:instrText>
            </w:r>
            <w:r>
              <w:fldChar w:fldCharType="end"/>
            </w:r>
            <w:r>
              <w:t xml:space="preserve"> (Nutzer-AL)</w:t>
            </w:r>
            <w:bookmarkEnd w:id="1281"/>
            <w:bookmarkEnd w:id="1282"/>
            <w:bookmarkEnd w:id="1283"/>
            <w:bookmarkEnd w:id="1284"/>
          </w:p>
        </w:tc>
        <w:tc>
          <w:tcPr>
            <w:tcW w:w="736" w:type="dxa"/>
            <w:tcBorders>
              <w:top w:val="dashSmallGap" w:sz="4" w:space="0" w:color="BFBFBF" w:themeColor="background1" w:themeShade="BF"/>
              <w:left w:val="nil"/>
              <w:bottom w:val="nil"/>
              <w:right w:val="nil"/>
            </w:tcBorders>
            <w:vAlign w:val="center"/>
          </w:tcPr>
          <w:p w14:paraId="7221D284" w14:textId="77777777" w:rsidR="00851B37" w:rsidRDefault="00851B37"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7221D285" w14:textId="77777777" w:rsidR="00851B37" w:rsidRDefault="00851B37" w:rsidP="001F4A2A">
            <w:pPr>
              <w:pStyle w:val="ProductList-OfferingBody"/>
              <w:ind w:left="-113"/>
              <w:jc w:val="center"/>
            </w:pPr>
          </w:p>
        </w:tc>
        <w:tc>
          <w:tcPr>
            <w:tcW w:w="741" w:type="dxa"/>
            <w:shd w:val="clear" w:color="auto" w:fill="BFBFBF" w:themeFill="background1" w:themeFillShade="BF"/>
            <w:vAlign w:val="center"/>
          </w:tcPr>
          <w:p w14:paraId="7221D286" w14:textId="77777777" w:rsidR="00851B37" w:rsidRDefault="00851B37" w:rsidP="001F4A2A">
            <w:pPr>
              <w:pStyle w:val="ProductList-OfferingBody"/>
              <w:ind w:left="-113"/>
              <w:jc w:val="center"/>
            </w:pPr>
          </w:p>
        </w:tc>
        <w:tc>
          <w:tcPr>
            <w:tcW w:w="740" w:type="dxa"/>
            <w:shd w:val="clear" w:color="auto" w:fill="BFBFBF" w:themeFill="background1" w:themeFillShade="BF"/>
            <w:vAlign w:val="center"/>
          </w:tcPr>
          <w:p w14:paraId="7221D287" w14:textId="77777777" w:rsidR="00851B37" w:rsidRDefault="00851B37" w:rsidP="001F4A2A">
            <w:pPr>
              <w:pStyle w:val="ProductList-OfferingBody"/>
              <w:ind w:left="-113"/>
              <w:jc w:val="center"/>
            </w:pPr>
          </w:p>
        </w:tc>
        <w:tc>
          <w:tcPr>
            <w:tcW w:w="739" w:type="dxa"/>
            <w:shd w:val="clear" w:color="auto" w:fill="BFBFBF" w:themeFill="background1" w:themeFillShade="BF"/>
            <w:vAlign w:val="center"/>
          </w:tcPr>
          <w:p w14:paraId="7221D288" w14:textId="77777777" w:rsidR="00851B37" w:rsidRDefault="00851B37" w:rsidP="001F4A2A">
            <w:pPr>
              <w:pStyle w:val="ProductList-OfferingBody"/>
              <w:ind w:left="-113"/>
              <w:jc w:val="center"/>
            </w:pPr>
          </w:p>
        </w:tc>
        <w:tc>
          <w:tcPr>
            <w:tcW w:w="737" w:type="dxa"/>
            <w:shd w:val="clear" w:color="auto" w:fill="70AD47" w:themeFill="accent6"/>
            <w:vAlign w:val="center"/>
          </w:tcPr>
          <w:p w14:paraId="7221D289" w14:textId="77777777" w:rsidR="00851B37" w:rsidRDefault="00851B37" w:rsidP="001F4A2A">
            <w:pPr>
              <w:pStyle w:val="ProductList-OfferingBody"/>
              <w:ind w:left="-113"/>
              <w:jc w:val="center"/>
            </w:pPr>
          </w:p>
        </w:tc>
        <w:tc>
          <w:tcPr>
            <w:tcW w:w="738" w:type="dxa"/>
            <w:shd w:val="clear" w:color="auto" w:fill="70AD47" w:themeFill="accent6"/>
            <w:vAlign w:val="center"/>
          </w:tcPr>
          <w:p w14:paraId="7221D28A" w14:textId="77777777" w:rsidR="00851B37" w:rsidRPr="00381FE6" w:rsidRDefault="00851B37" w:rsidP="00C61360">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7221D28B" w14:textId="77777777" w:rsidR="00851B37" w:rsidRPr="00381FE6" w:rsidRDefault="00851B37" w:rsidP="00C61360">
            <w:pPr>
              <w:pStyle w:val="ProductList-OfferingBody"/>
              <w:ind w:left="-113"/>
              <w:jc w:val="center"/>
            </w:pPr>
            <w:r w:rsidRPr="00381FE6">
              <w:rPr>
                <w:b/>
              </w:rPr>
              <w:fldChar w:fldCharType="begin"/>
            </w:r>
            <w:r w:rsidRPr="00381FE6">
              <w:rPr>
                <w:b/>
                <w:color w:val="1F497D"/>
              </w:rPr>
              <w:instrText>AutoTextList  \s NoStyle \t “</w:instrText>
            </w:r>
            <w:r w:rsidRPr="00381FE6">
              <w:rPr>
                <w:b/>
              </w:rPr>
              <w:instrText>Nicht organisationsweite Produkte in Open Value</w:instrText>
            </w:r>
            <w:r w:rsidRPr="00381FE6">
              <w:rPr>
                <w:b/>
                <w:color w:val="1F497D"/>
              </w:rPr>
              <w:instrText>”</w:instrText>
            </w:r>
            <w:r w:rsidRPr="00381FE6">
              <w:rPr>
                <w:b/>
              </w:rPr>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7221D28C" w14:textId="77777777" w:rsidR="00851B37" w:rsidRDefault="00851B37" w:rsidP="001F4A2A">
            <w:pPr>
              <w:pStyle w:val="ProductList-OfferingBody"/>
              <w:ind w:left="-113"/>
              <w:jc w:val="center"/>
            </w:pPr>
          </w:p>
        </w:tc>
        <w:tc>
          <w:tcPr>
            <w:tcW w:w="827" w:type="dxa"/>
            <w:shd w:val="clear" w:color="auto" w:fill="BFBFBF" w:themeFill="background1" w:themeFillShade="BF"/>
            <w:vAlign w:val="center"/>
          </w:tcPr>
          <w:p w14:paraId="7221D28D" w14:textId="77777777" w:rsidR="00851B37" w:rsidRDefault="00851B37" w:rsidP="001F4A2A">
            <w:pPr>
              <w:pStyle w:val="ProductList-OfferingBody"/>
              <w:ind w:left="-113"/>
              <w:jc w:val="center"/>
            </w:pPr>
          </w:p>
        </w:tc>
      </w:tr>
    </w:tbl>
    <w:p w14:paraId="7221D28F"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37"/>
        <w:gridCol w:w="3528"/>
        <w:gridCol w:w="3735"/>
      </w:tblGrid>
      <w:tr w:rsidR="00782C7B" w14:paraId="7221D296" w14:textId="77777777" w:rsidTr="00FB5CC7">
        <w:tc>
          <w:tcPr>
            <w:tcW w:w="3537" w:type="dxa"/>
          </w:tcPr>
          <w:p w14:paraId="7221D290" w14:textId="77777777" w:rsidR="00782C7B" w:rsidRDefault="00594501" w:rsidP="00594501">
            <w:pPr>
              <w:pStyle w:val="ProductList-Body"/>
              <w:spacing w:before="20" w:after="20"/>
              <w:rPr>
                <w:b/>
              </w:rPr>
            </w:pPr>
            <w:r>
              <w:t xml:space="preserve">Zur Verringerung berechtigt: </w:t>
            </w:r>
            <w:r>
              <w:rPr>
                <w:b/>
              </w:rPr>
              <w:t>Alle Enterprise, Government und K</w:t>
            </w:r>
          </w:p>
          <w:p w14:paraId="7221D291" w14:textId="77777777" w:rsidR="00E44A07" w:rsidRDefault="00E44A07" w:rsidP="00594501">
            <w:pPr>
              <w:pStyle w:val="ProductList-Body"/>
              <w:spacing w:before="20" w:after="20"/>
            </w:pPr>
            <w:r>
              <w:t xml:space="preserve">True Up-berechtigt: </w:t>
            </w:r>
            <w:r>
              <w:rPr>
                <w:b/>
              </w:rPr>
              <w:t>Alle Enterprise, Government und K</w:t>
            </w:r>
          </w:p>
        </w:tc>
        <w:tc>
          <w:tcPr>
            <w:tcW w:w="3528" w:type="dxa"/>
          </w:tcPr>
          <w:p w14:paraId="7221D292" w14:textId="77777777" w:rsidR="00782C7B" w:rsidRDefault="00594501" w:rsidP="009472AC">
            <w:pPr>
              <w:pStyle w:val="ProductList-Body"/>
              <w:spacing w:before="20" w:after="20"/>
              <w:ind w:left="167" w:hanging="167"/>
              <w:rPr>
                <w:b/>
              </w:rPr>
            </w:pPr>
            <w:r>
              <w:t xml:space="preserve">Produkt-Pool: </w:t>
            </w:r>
            <w:r>
              <w:rPr>
                <w:b/>
              </w:rPr>
              <w:t>Server</w:t>
            </w:r>
            <w:r>
              <w:t xml:space="preserve"> (alle E1, K1); </w:t>
            </w:r>
            <w:r>
              <w:rPr>
                <w:b/>
              </w:rPr>
              <w:t>Anwendungen und Server (alle anderen)</w:t>
            </w:r>
          </w:p>
          <w:p w14:paraId="7221D293" w14:textId="77777777"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735" w:type="dxa"/>
          </w:tcPr>
          <w:p w14:paraId="7221D294" w14:textId="77777777" w:rsidR="00782C7B"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14:paraId="7221D295" w14:textId="77777777" w:rsidR="00E12A9E" w:rsidRDefault="00E12A9E" w:rsidP="00085D21">
            <w:pPr>
              <w:pStyle w:val="ProductList-Body"/>
              <w:spacing w:before="20" w:after="20"/>
            </w:pPr>
            <w:r>
              <w:t>Übergangsberechtigt:</w:t>
            </w:r>
            <w:r>
              <w:rPr>
                <w:b/>
              </w:rPr>
              <w:t xml:space="preserve"> Alle Enterprise und Government (nur E1 Core CAL) bis auf Add-On</w:t>
            </w:r>
          </w:p>
        </w:tc>
      </w:tr>
    </w:tbl>
    <w:p w14:paraId="7221D297"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D298" w14:textId="77777777" w:rsidR="0009164C" w:rsidRPr="0009164C" w:rsidRDefault="0009164C" w:rsidP="0009164C">
      <w:pPr>
        <w:pStyle w:val="ProductList-Body"/>
        <w:rPr>
          <w:b/>
        </w:rPr>
      </w:pPr>
      <w:r>
        <w:rPr>
          <w:b/>
          <w:color w:val="00188F"/>
        </w:rPr>
        <w:t>Lync-Lizenzgewährung für Office 365-Dienste</w:t>
      </w:r>
    </w:p>
    <w:p w14:paraId="7221D299" w14:textId="77777777" w:rsidR="0009164C"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14:paraId="7221D29A" w14:textId="77777777" w:rsidR="0009164C" w:rsidRDefault="0009164C" w:rsidP="0009164C">
      <w:pPr>
        <w:pStyle w:val="ProductList-Body"/>
      </w:pPr>
    </w:p>
    <w:p w14:paraId="7221D29B" w14:textId="77777777" w:rsidR="0009164C"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w:t>
      </w:r>
      <w:r w:rsidR="00C61360">
        <w:t xml:space="preserve">eitritt lizenziert werden.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7221D29C" w14:textId="77777777" w:rsidR="0009164C" w:rsidRDefault="0009164C" w:rsidP="0009164C">
      <w:pPr>
        <w:pStyle w:val="ProductList-Body"/>
      </w:pPr>
    </w:p>
    <w:p w14:paraId="7221D29D" w14:textId="77777777" w:rsidR="0009164C" w:rsidRPr="00125581" w:rsidRDefault="0009164C" w:rsidP="0009164C">
      <w:pPr>
        <w:pStyle w:val="ProductList-Body"/>
        <w:rPr>
          <w:b/>
          <w:color w:val="00188F"/>
        </w:rPr>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7221D29E" w14:textId="77777777" w:rsidR="0009164C" w:rsidRPr="00606601"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7221D29F" w14:textId="77777777" w:rsidR="0009164C" w:rsidRDefault="0009164C" w:rsidP="0009164C">
      <w:pPr>
        <w:pStyle w:val="ProductList-Body"/>
      </w:pPr>
    </w:p>
    <w:p w14:paraId="7221D2A0" w14:textId="77777777" w:rsidR="00381AA7" w:rsidRDefault="00381AA7" w:rsidP="0009164C">
      <w:pPr>
        <w:pStyle w:val="ProductList-Body"/>
      </w:pPr>
    </w:p>
    <w:p w14:paraId="7221D2A1" w14:textId="77777777" w:rsidR="0009164C" w:rsidRPr="0009164C" w:rsidRDefault="0009164C" w:rsidP="0009164C">
      <w:pPr>
        <w:pStyle w:val="ProductList-Body"/>
        <w:rPr>
          <w:b/>
        </w:rPr>
      </w:pPr>
      <w:r>
        <w:rPr>
          <w:b/>
          <w:color w:val="00188F"/>
        </w:rPr>
        <w:t>Verwendung in frei zugänglichen Räumlichkeiten oder Bibliotheken nach Campus- und School-Vertrag</w:t>
      </w:r>
      <w:r>
        <w:rPr>
          <w:b/>
        </w:rPr>
        <w:t xml:space="preserve"> </w:t>
      </w:r>
    </w:p>
    <w:p w14:paraId="7221D2A2" w14:textId="77777777" w:rsidR="0009164C"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7221D2A3" w14:textId="77777777" w:rsidR="0009164C" w:rsidRDefault="0009164C" w:rsidP="0009164C">
      <w:pPr>
        <w:pStyle w:val="ProductList-Body"/>
      </w:pPr>
    </w:p>
    <w:p w14:paraId="7221D2A4" w14:textId="77777777" w:rsidR="0009164C" w:rsidRDefault="0009164C" w:rsidP="0009164C">
      <w:pPr>
        <w:pStyle w:val="ProductList-Body"/>
        <w:rPr>
          <w:b/>
          <w:color w:val="00188F"/>
        </w:rPr>
      </w:pPr>
      <w:bookmarkStart w:id="1285" w:name="AddOn"/>
      <w:r>
        <w:rPr>
          <w:b/>
          <w:color w:val="00188F"/>
        </w:rPr>
        <w:t>Add-On-Nutzer-ALs</w:t>
      </w:r>
      <w:bookmarkEnd w:id="1285"/>
    </w:p>
    <w:p w14:paraId="7221D2A5" w14:textId="77777777" w:rsidR="00125581" w:rsidRPr="0009164C" w:rsidRDefault="00125581" w:rsidP="00125581">
      <w:pPr>
        <w:pStyle w:val="ProductList-Body"/>
        <w:ind w:left="180"/>
        <w:rPr>
          <w:b/>
        </w:rPr>
      </w:pPr>
      <w:r>
        <w:rPr>
          <w:b/>
          <w:color w:val="00188F"/>
        </w:rPr>
        <w:t>Qualifizierende Lizenz und Add-On-Nutzer-AL</w:t>
      </w:r>
    </w:p>
    <w:p w14:paraId="7221D2A6" w14:textId="77777777" w:rsidR="00782C7B"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7221D2A7"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7221D2AA" w14:textId="77777777" w:rsidTr="00AA483D">
        <w:trPr>
          <w:tblHeader/>
        </w:trPr>
        <w:tc>
          <w:tcPr>
            <w:tcW w:w="3780" w:type="dxa"/>
            <w:shd w:val="clear" w:color="auto" w:fill="0072C6"/>
          </w:tcPr>
          <w:p w14:paraId="7221D2A8"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7221D2A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RPr="0070145E" w14:paraId="7221D2B5" w14:textId="77777777" w:rsidTr="00FB1558">
        <w:tc>
          <w:tcPr>
            <w:tcW w:w="3780" w:type="dxa"/>
          </w:tcPr>
          <w:p w14:paraId="7221D2AB" w14:textId="77777777" w:rsidR="00FB1558" w:rsidRDefault="00FB1558" w:rsidP="004F3C6D">
            <w:pPr>
              <w:pStyle w:val="ProductList-Body"/>
            </w:pPr>
            <w:r>
              <w:t>Core CAL</w:t>
            </w:r>
            <w:r>
              <w:rPr>
                <w:vertAlign w:val="superscript"/>
              </w:rPr>
              <w:t>1</w:t>
            </w:r>
          </w:p>
        </w:tc>
        <w:tc>
          <w:tcPr>
            <w:tcW w:w="6660" w:type="dxa"/>
          </w:tcPr>
          <w:p w14:paraId="7221D2AC" w14:textId="77777777"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7221D2AD" w14:textId="77777777" w:rsidR="00FB1558" w:rsidRDefault="00FB1558" w:rsidP="00DC38ED">
            <w:pPr>
              <w:pStyle w:val="ProductList-Body"/>
              <w:rPr>
                <w:vertAlign w:val="superscript"/>
              </w:rPr>
            </w:pPr>
            <w:r>
              <w:t>- Add-On für Office 365 Enterprise E1</w:t>
            </w:r>
            <w:r>
              <w:fldChar w:fldCharType="begin"/>
            </w:r>
            <w:r>
              <w:instrText>XE "Office 365 Enterprise E1"</w:instrText>
            </w:r>
            <w:r>
              <w:fldChar w:fldCharType="end"/>
            </w:r>
            <w:r>
              <w:rPr>
                <w:vertAlign w:val="superscript"/>
              </w:rPr>
              <w:t>2</w:t>
            </w:r>
          </w:p>
          <w:p w14:paraId="7221D2AE" w14:textId="77777777" w:rsidR="009130AF" w:rsidRDefault="009130AF" w:rsidP="00DC38ED">
            <w:pPr>
              <w:pStyle w:val="ProductList-Body"/>
            </w:pPr>
            <w:r>
              <w:t>- Add-On für Office 365 Enterprise E1 mit Exchange Online Archiving</w:t>
            </w:r>
            <w:r>
              <w:rPr>
                <w:vertAlign w:val="superscript"/>
              </w:rPr>
              <w:t>2,3,4</w:t>
            </w:r>
          </w:p>
          <w:p w14:paraId="7221D2AF" w14:textId="77777777" w:rsidR="00AD7853" w:rsidRPr="006161A0" w:rsidRDefault="00FB1558" w:rsidP="00DC38ED">
            <w:pPr>
              <w:pStyle w:val="ProductList-Body"/>
              <w:rPr>
                <w:lang w:val="en-US"/>
              </w:rPr>
            </w:pPr>
            <w:r w:rsidRPr="006161A0">
              <w:rPr>
                <w:lang w:val="en-US"/>
              </w:rPr>
              <w:t xml:space="preserve">- Add-On für Office 365 </w:t>
            </w:r>
            <w:r>
              <w:fldChar w:fldCharType="begin"/>
            </w:r>
            <w:r w:rsidRPr="006161A0">
              <w:rPr>
                <w:lang w:val="en-US"/>
              </w:rPr>
              <w:instrText>XE "Office 365 Enterprise E1"</w:instrText>
            </w:r>
            <w:r>
              <w:fldChar w:fldCharType="end"/>
            </w:r>
            <w:r w:rsidRPr="006161A0">
              <w:rPr>
                <w:lang w:val="en-US"/>
              </w:rPr>
              <w:t>Government E1</w:t>
            </w:r>
          </w:p>
          <w:p w14:paraId="7221D2B0" w14:textId="77777777" w:rsidR="00FB1558" w:rsidRPr="006161A0" w:rsidRDefault="00FB1558" w:rsidP="00DC38ED">
            <w:pPr>
              <w:pStyle w:val="ProductList-Body"/>
              <w:rPr>
                <w:lang w:val="en-US"/>
              </w:rPr>
            </w:pPr>
            <w:r w:rsidRPr="006161A0">
              <w:rPr>
                <w:lang w:val="en-US"/>
              </w:rPr>
              <w:t>- Add-Ons für Office 365 Enterprise und</w:t>
            </w:r>
            <w:r>
              <w:fldChar w:fldCharType="begin"/>
            </w:r>
            <w:r w:rsidRPr="006161A0">
              <w:rPr>
                <w:lang w:val="en-US"/>
              </w:rPr>
              <w:instrText>XE "Office 365 Enterprise E3"</w:instrText>
            </w:r>
            <w:r>
              <w:fldChar w:fldCharType="end"/>
            </w:r>
            <w:r w:rsidRPr="006161A0">
              <w:rPr>
                <w:lang w:val="en-US"/>
              </w:rPr>
              <w:t xml:space="preserve"> Government E3 ohne ProPlus</w:t>
            </w:r>
          </w:p>
          <w:p w14:paraId="7221D2B1" w14:textId="77777777" w:rsidR="00FB1558" w:rsidRPr="006161A0" w:rsidRDefault="00FB1558" w:rsidP="00DC38ED">
            <w:pPr>
              <w:pStyle w:val="ProductList-Body"/>
              <w:rPr>
                <w:lang w:val="en-US"/>
              </w:rPr>
            </w:pPr>
            <w:r w:rsidRPr="006161A0">
              <w:rPr>
                <w:lang w:val="en-US"/>
              </w:rPr>
              <w:t>- Add-Ons für Office 365 Enterprise und Government E4 ohne ProPlus</w:t>
            </w:r>
          </w:p>
          <w:p w14:paraId="7221D2B2" w14:textId="77777777" w:rsidR="00FB1558" w:rsidRPr="006161A0" w:rsidRDefault="00FB1558" w:rsidP="00D8251F">
            <w:pPr>
              <w:pStyle w:val="ProductList-Body"/>
              <w:rPr>
                <w:lang w:val="en-US"/>
              </w:rPr>
            </w:pPr>
            <w:r w:rsidRPr="006161A0">
              <w:rPr>
                <w:lang w:val="en-US"/>
              </w:rPr>
              <w:t>- Add-On für Exchange Online Plan 1</w:t>
            </w:r>
            <w:r>
              <w:fldChar w:fldCharType="begin"/>
            </w:r>
            <w:r w:rsidRPr="006161A0">
              <w:rPr>
                <w:lang w:val="en-US"/>
              </w:rPr>
              <w:instrText>XE "Exchange Online Plan 1"</w:instrText>
            </w:r>
            <w:r>
              <w:fldChar w:fldCharType="end"/>
            </w:r>
            <w:r>
              <w:fldChar w:fldCharType="begin"/>
            </w:r>
            <w:r w:rsidRPr="006161A0">
              <w:rPr>
                <w:lang w:val="en-US"/>
              </w:rPr>
              <w:instrText>XE "Add-On für Exchange Online Plan 1"</w:instrText>
            </w:r>
            <w:r>
              <w:fldChar w:fldCharType="end"/>
            </w:r>
            <w:r w:rsidRPr="006161A0">
              <w:rPr>
                <w:lang w:val="en-US"/>
              </w:rPr>
              <w:t xml:space="preserve"> </w:t>
            </w:r>
          </w:p>
          <w:p w14:paraId="7221D2B3" w14:textId="77777777" w:rsidR="00FB1558" w:rsidRPr="006161A0" w:rsidRDefault="00FB1558" w:rsidP="00D8251F">
            <w:pPr>
              <w:pStyle w:val="ProductList-Body"/>
              <w:rPr>
                <w:lang w:val="en-US"/>
              </w:rPr>
            </w:pPr>
            <w:r w:rsidRPr="006161A0">
              <w:rPr>
                <w:lang w:val="en-US"/>
              </w:rPr>
              <w:t>- Add-On für Lync Online Plan 1</w:t>
            </w:r>
            <w:r>
              <w:fldChar w:fldCharType="begin"/>
            </w:r>
            <w:r w:rsidRPr="006161A0">
              <w:rPr>
                <w:lang w:val="en-US"/>
              </w:rPr>
              <w:instrText>XE "Lync Online Plan 1"</w:instrText>
            </w:r>
            <w:r>
              <w:fldChar w:fldCharType="end"/>
            </w:r>
            <w:r>
              <w:fldChar w:fldCharType="begin"/>
            </w:r>
            <w:r w:rsidRPr="006161A0">
              <w:rPr>
                <w:lang w:val="en-US"/>
              </w:rPr>
              <w:instrText>XE "Add-On für Lync Online Plan 1"</w:instrText>
            </w:r>
            <w:r>
              <w:fldChar w:fldCharType="end"/>
            </w:r>
            <w:r w:rsidRPr="006161A0">
              <w:rPr>
                <w:lang w:val="en-US"/>
              </w:rPr>
              <w:t xml:space="preserve"> </w:t>
            </w:r>
          </w:p>
          <w:p w14:paraId="7221D2B4" w14:textId="77777777" w:rsidR="00FB1558" w:rsidRPr="006161A0" w:rsidRDefault="00FB1558" w:rsidP="00FD7C04">
            <w:pPr>
              <w:pStyle w:val="ProductList-Body"/>
              <w:rPr>
                <w:lang w:val="en-US"/>
              </w:rPr>
            </w:pPr>
            <w:r w:rsidRPr="006161A0">
              <w:rPr>
                <w:lang w:val="en-US"/>
              </w:rPr>
              <w:t>- Add-On für SharePoint Online Plan 1</w:t>
            </w:r>
            <w:r>
              <w:fldChar w:fldCharType="begin"/>
            </w:r>
            <w:r w:rsidRPr="006161A0">
              <w:rPr>
                <w:lang w:val="en-US"/>
              </w:rPr>
              <w:instrText>XE "SharePoint Online Plan 1"</w:instrText>
            </w:r>
            <w:r>
              <w:fldChar w:fldCharType="end"/>
            </w:r>
          </w:p>
        </w:tc>
      </w:tr>
      <w:tr w:rsidR="00FB1558" w:rsidRPr="0070145E" w14:paraId="7221D2C2" w14:textId="77777777" w:rsidTr="00FB1558">
        <w:tc>
          <w:tcPr>
            <w:tcW w:w="3780" w:type="dxa"/>
          </w:tcPr>
          <w:p w14:paraId="7221D2B6" w14:textId="77777777" w:rsidR="00FB1558" w:rsidRPr="006161A0" w:rsidRDefault="00FB1558" w:rsidP="00FB1558">
            <w:pPr>
              <w:pStyle w:val="ProductList-Body"/>
              <w:rPr>
                <w:lang w:val="fr-FR"/>
              </w:rPr>
            </w:pPr>
            <w:r w:rsidRPr="006161A0">
              <w:rPr>
                <w:lang w:val="fr-FR"/>
              </w:rPr>
              <w:t>Core CAL Suite</w:t>
            </w:r>
            <w:r w:rsidRPr="006161A0">
              <w:rPr>
                <w:vertAlign w:val="superscript"/>
                <w:lang w:val="fr-FR"/>
              </w:rPr>
              <w:t>1</w:t>
            </w:r>
            <w:r w:rsidRPr="006161A0">
              <w:rPr>
                <w:lang w:val="fr-FR"/>
              </w:rPr>
              <w:t xml:space="preserve"> + Office Professional Plus</w:t>
            </w:r>
            <w:r w:rsidRPr="006161A0">
              <w:rPr>
                <w:vertAlign w:val="superscript"/>
                <w:lang w:val="fr-FR"/>
              </w:rPr>
              <w:t>1</w:t>
            </w:r>
          </w:p>
        </w:tc>
        <w:tc>
          <w:tcPr>
            <w:tcW w:w="6660" w:type="dxa"/>
          </w:tcPr>
          <w:p w14:paraId="7221D2B7" w14:textId="77777777" w:rsidR="00FB1558" w:rsidRPr="006161A0" w:rsidRDefault="00FB1558" w:rsidP="00DC38ED">
            <w:pPr>
              <w:pStyle w:val="ProductList-Body"/>
              <w:rPr>
                <w:lang w:val="en-US"/>
              </w:rPr>
            </w:pPr>
            <w:r w:rsidRPr="006161A0">
              <w:rPr>
                <w:lang w:val="en-US"/>
              </w:rPr>
              <w:t>- Add-Ons für Office 365 Education E3</w:t>
            </w:r>
            <w:r>
              <w:fldChar w:fldCharType="begin"/>
            </w:r>
            <w:r w:rsidRPr="006161A0">
              <w:rPr>
                <w:lang w:val="en-US"/>
              </w:rPr>
              <w:instrText>XE "Office 365 Education A3"</w:instrText>
            </w:r>
            <w:r>
              <w:fldChar w:fldCharType="end"/>
            </w:r>
            <w:r w:rsidRPr="006161A0">
              <w:rPr>
                <w:lang w:val="en-US"/>
              </w:rPr>
              <w:t xml:space="preserve"> oder E4</w:t>
            </w:r>
          </w:p>
          <w:p w14:paraId="7221D2B8" w14:textId="77777777" w:rsidR="00FB1558" w:rsidRPr="006161A0" w:rsidRDefault="00FB1558" w:rsidP="00DC38ED">
            <w:pPr>
              <w:pStyle w:val="ProductList-Body"/>
              <w:rPr>
                <w:lang w:val="en-US"/>
              </w:rPr>
            </w:pPr>
            <w:r w:rsidRPr="006161A0">
              <w:rPr>
                <w:lang w:val="en-US"/>
              </w:rPr>
              <w:t>- Add-Ons für Office 365 Enterprise E1</w:t>
            </w:r>
            <w:r>
              <w:fldChar w:fldCharType="begin"/>
            </w:r>
            <w:r w:rsidRPr="006161A0">
              <w:rPr>
                <w:lang w:val="en-US"/>
              </w:rPr>
              <w:instrText>XE "Office 365 Enterprise E1"</w:instrText>
            </w:r>
            <w:r>
              <w:fldChar w:fldCharType="end"/>
            </w:r>
            <w:r w:rsidRPr="006161A0">
              <w:rPr>
                <w:lang w:val="en-US"/>
              </w:rPr>
              <w:t>/Government E1</w:t>
            </w:r>
          </w:p>
          <w:p w14:paraId="7221D2B9" w14:textId="77777777" w:rsidR="00FB1558" w:rsidRPr="006161A0" w:rsidRDefault="00FB1558" w:rsidP="00DC38ED">
            <w:pPr>
              <w:pStyle w:val="ProductList-Body"/>
              <w:rPr>
                <w:lang w:val="en-US"/>
              </w:rPr>
            </w:pPr>
            <w:r w:rsidRPr="006161A0">
              <w:rPr>
                <w:lang w:val="en-US"/>
              </w:rPr>
              <w:t>- Add-On für Office 365 Enterprise E3</w:t>
            </w:r>
            <w:r>
              <w:fldChar w:fldCharType="begin"/>
            </w:r>
            <w:r w:rsidRPr="006161A0">
              <w:rPr>
                <w:lang w:val="en-US"/>
              </w:rPr>
              <w:instrText>XE "Office 365 Enterprise E3"</w:instrText>
            </w:r>
            <w:r>
              <w:fldChar w:fldCharType="end"/>
            </w:r>
            <w:r w:rsidRPr="006161A0">
              <w:rPr>
                <w:vertAlign w:val="superscript"/>
                <w:lang w:val="en-US"/>
              </w:rPr>
              <w:t>2</w:t>
            </w:r>
            <w:r w:rsidRPr="006161A0">
              <w:rPr>
                <w:lang w:val="en-US"/>
              </w:rPr>
              <w:t xml:space="preserve"> </w:t>
            </w:r>
          </w:p>
          <w:p w14:paraId="7221D2BA" w14:textId="77777777" w:rsidR="00FB1558" w:rsidRPr="006161A0" w:rsidRDefault="00FB1558" w:rsidP="00DC38ED">
            <w:pPr>
              <w:pStyle w:val="ProductList-Body"/>
              <w:rPr>
                <w:lang w:val="en-US"/>
              </w:rPr>
            </w:pPr>
            <w:r w:rsidRPr="006161A0">
              <w:rPr>
                <w:lang w:val="en-US"/>
              </w:rPr>
              <w:t>- Add-On für Office 365 Government E3</w:t>
            </w:r>
          </w:p>
          <w:p w14:paraId="7221D2BB" w14:textId="77777777" w:rsidR="00FB1558" w:rsidRPr="006161A0" w:rsidRDefault="00FB1558" w:rsidP="00DC38ED">
            <w:pPr>
              <w:pStyle w:val="ProductList-Body"/>
              <w:rPr>
                <w:lang w:val="en-US"/>
              </w:rPr>
            </w:pPr>
            <w:r w:rsidRPr="006161A0">
              <w:rPr>
                <w:lang w:val="en-US"/>
              </w:rPr>
              <w:t>- Add-Ons für Office 365 Enterprise und</w:t>
            </w:r>
            <w:r>
              <w:fldChar w:fldCharType="begin"/>
            </w:r>
            <w:r w:rsidRPr="006161A0">
              <w:rPr>
                <w:lang w:val="en-US"/>
              </w:rPr>
              <w:instrText>XE "Office 365 Enterprise E4"</w:instrText>
            </w:r>
            <w:r>
              <w:fldChar w:fldCharType="end"/>
            </w:r>
            <w:r w:rsidRPr="006161A0">
              <w:rPr>
                <w:lang w:val="en-US"/>
              </w:rPr>
              <w:t xml:space="preserve"> Government E4 </w:t>
            </w:r>
          </w:p>
          <w:p w14:paraId="7221D2BC" w14:textId="77777777" w:rsidR="00FB1558" w:rsidRPr="006161A0" w:rsidRDefault="00FB1558" w:rsidP="00DC38ED">
            <w:pPr>
              <w:pStyle w:val="ProductList-Body"/>
              <w:rPr>
                <w:lang w:val="en-US"/>
              </w:rPr>
            </w:pPr>
            <w:r w:rsidRPr="006161A0">
              <w:rPr>
                <w:lang w:val="en-US"/>
              </w:rPr>
              <w:t>- Add-Ons für Office 365 Enterprise und</w:t>
            </w:r>
            <w:r>
              <w:fldChar w:fldCharType="begin"/>
            </w:r>
            <w:r w:rsidRPr="006161A0">
              <w:rPr>
                <w:lang w:val="en-US"/>
              </w:rPr>
              <w:instrText>XE "Office 365 Enterprise E3"</w:instrText>
            </w:r>
            <w:r>
              <w:fldChar w:fldCharType="end"/>
            </w:r>
            <w:r w:rsidRPr="006161A0">
              <w:rPr>
                <w:lang w:val="en-US"/>
              </w:rPr>
              <w:t xml:space="preserve"> Government E3 ohne ProPlus</w:t>
            </w:r>
          </w:p>
          <w:p w14:paraId="7221D2BD" w14:textId="77777777" w:rsidR="00FB1558" w:rsidRPr="006161A0" w:rsidRDefault="00FB1558" w:rsidP="00DC38ED">
            <w:pPr>
              <w:pStyle w:val="ProductList-Body"/>
              <w:rPr>
                <w:lang w:val="en-US"/>
              </w:rPr>
            </w:pPr>
            <w:r w:rsidRPr="006161A0">
              <w:rPr>
                <w:lang w:val="en-US"/>
              </w:rPr>
              <w:t>- Add-Ons für Office 365 Enterprise und</w:t>
            </w:r>
            <w:r>
              <w:fldChar w:fldCharType="begin"/>
            </w:r>
            <w:r w:rsidRPr="006161A0">
              <w:rPr>
                <w:lang w:val="en-US"/>
              </w:rPr>
              <w:instrText>XE "Office 365 Enterprise E4"</w:instrText>
            </w:r>
            <w:r>
              <w:fldChar w:fldCharType="end"/>
            </w:r>
            <w:r w:rsidRPr="006161A0">
              <w:rPr>
                <w:lang w:val="en-US"/>
              </w:rPr>
              <w:t xml:space="preserve"> Government E4 ohne ProPlus</w:t>
            </w:r>
          </w:p>
          <w:p w14:paraId="7221D2BE" w14:textId="77777777" w:rsidR="00FB1558" w:rsidRPr="006161A0" w:rsidRDefault="00FB1558" w:rsidP="00DC38ED">
            <w:pPr>
              <w:pStyle w:val="ProductList-Body"/>
              <w:rPr>
                <w:vertAlign w:val="superscript"/>
                <w:lang w:val="en-US"/>
              </w:rPr>
            </w:pPr>
            <w:r w:rsidRPr="006161A0">
              <w:rPr>
                <w:lang w:val="en-US"/>
              </w:rPr>
              <w:t>- Add-On für Office 365 Midsize Business</w:t>
            </w:r>
            <w:r>
              <w:fldChar w:fldCharType="begin"/>
            </w:r>
            <w:r w:rsidRPr="006161A0">
              <w:rPr>
                <w:lang w:val="en-US"/>
              </w:rPr>
              <w:instrText>XE "Office 365 Midsize Business"</w:instrText>
            </w:r>
            <w:r>
              <w:fldChar w:fldCharType="end"/>
            </w:r>
            <w:r w:rsidRPr="006161A0">
              <w:rPr>
                <w:vertAlign w:val="superscript"/>
                <w:lang w:val="en-US"/>
              </w:rPr>
              <w:t>2</w:t>
            </w:r>
          </w:p>
          <w:p w14:paraId="7221D2BF" w14:textId="77777777" w:rsidR="00FB1558" w:rsidRPr="006161A0" w:rsidRDefault="00FB1558" w:rsidP="002D77A2">
            <w:pPr>
              <w:pStyle w:val="ProductList-Body"/>
              <w:rPr>
                <w:lang w:val="en-US"/>
              </w:rPr>
            </w:pPr>
            <w:r w:rsidRPr="006161A0">
              <w:rPr>
                <w:lang w:val="en-US"/>
              </w:rPr>
              <w:t>- Add-On für Exchange Online Plan 1</w:t>
            </w:r>
            <w:r>
              <w:fldChar w:fldCharType="begin"/>
            </w:r>
            <w:r w:rsidRPr="006161A0">
              <w:rPr>
                <w:lang w:val="en-US"/>
              </w:rPr>
              <w:instrText>XE "Exchange Online Plan 1"</w:instrText>
            </w:r>
            <w:r>
              <w:fldChar w:fldCharType="end"/>
            </w:r>
            <w:r>
              <w:fldChar w:fldCharType="begin"/>
            </w:r>
            <w:r w:rsidRPr="006161A0">
              <w:rPr>
                <w:lang w:val="en-US"/>
              </w:rPr>
              <w:instrText>XE "Add-On für Exchange Online Plan 1"</w:instrText>
            </w:r>
            <w:r>
              <w:fldChar w:fldCharType="end"/>
            </w:r>
            <w:r w:rsidRPr="006161A0">
              <w:rPr>
                <w:lang w:val="en-US"/>
              </w:rPr>
              <w:t xml:space="preserve"> </w:t>
            </w:r>
          </w:p>
          <w:p w14:paraId="7221D2C0" w14:textId="77777777" w:rsidR="00FB1558" w:rsidRPr="006161A0" w:rsidRDefault="00FB1558" w:rsidP="002D77A2">
            <w:pPr>
              <w:pStyle w:val="ProductList-Body"/>
              <w:rPr>
                <w:lang w:val="en-US"/>
              </w:rPr>
            </w:pPr>
            <w:r w:rsidRPr="006161A0">
              <w:rPr>
                <w:lang w:val="en-US"/>
              </w:rPr>
              <w:t>- Add-On für Lync Online Plan 1</w:t>
            </w:r>
            <w:r>
              <w:fldChar w:fldCharType="begin"/>
            </w:r>
            <w:r w:rsidRPr="006161A0">
              <w:rPr>
                <w:lang w:val="en-US"/>
              </w:rPr>
              <w:instrText>XE "Lync Online Plan 1"</w:instrText>
            </w:r>
            <w:r>
              <w:fldChar w:fldCharType="end"/>
            </w:r>
            <w:r>
              <w:fldChar w:fldCharType="begin"/>
            </w:r>
            <w:r w:rsidRPr="006161A0">
              <w:rPr>
                <w:lang w:val="en-US"/>
              </w:rPr>
              <w:instrText>XE "Add-On für Lync Online Plan 1"</w:instrText>
            </w:r>
            <w:r>
              <w:fldChar w:fldCharType="end"/>
            </w:r>
            <w:r w:rsidRPr="006161A0">
              <w:rPr>
                <w:lang w:val="en-US"/>
              </w:rPr>
              <w:t xml:space="preserve"> </w:t>
            </w:r>
          </w:p>
          <w:p w14:paraId="7221D2C1" w14:textId="77777777" w:rsidR="00FB1558" w:rsidRPr="006161A0" w:rsidRDefault="00FB1558" w:rsidP="002D77A2">
            <w:pPr>
              <w:pStyle w:val="ProductList-Body"/>
              <w:rPr>
                <w:lang w:val="en-US"/>
              </w:rPr>
            </w:pPr>
            <w:r w:rsidRPr="006161A0">
              <w:rPr>
                <w:lang w:val="en-US"/>
              </w:rPr>
              <w:t>- Add-On für SharePoint Online Plan 1</w:t>
            </w:r>
            <w:r>
              <w:fldChar w:fldCharType="begin"/>
            </w:r>
            <w:r w:rsidRPr="006161A0">
              <w:rPr>
                <w:lang w:val="en-US"/>
              </w:rPr>
              <w:instrText>XE "SharePoint Online Plan 1"</w:instrText>
            </w:r>
            <w:r>
              <w:fldChar w:fldCharType="end"/>
            </w:r>
          </w:p>
        </w:tc>
      </w:tr>
      <w:tr w:rsidR="00FB1558" w14:paraId="7221D2C8" w14:textId="77777777" w:rsidTr="00FB1558">
        <w:tc>
          <w:tcPr>
            <w:tcW w:w="3780" w:type="dxa"/>
          </w:tcPr>
          <w:p w14:paraId="7221D2C3" w14:textId="77777777" w:rsidR="00FB1558" w:rsidRDefault="00FB1558" w:rsidP="004F3C6D">
            <w:pPr>
              <w:pStyle w:val="ProductList-Body"/>
            </w:pPr>
            <w:r>
              <w:t>Enterprise CAL Suite</w:t>
            </w:r>
            <w:r>
              <w:rPr>
                <w:vertAlign w:val="superscript"/>
              </w:rPr>
              <w:t>1</w:t>
            </w:r>
          </w:p>
        </w:tc>
        <w:tc>
          <w:tcPr>
            <w:tcW w:w="6660" w:type="dxa"/>
          </w:tcPr>
          <w:p w14:paraId="7221D2C4" w14:textId="77777777"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7221D2C5" w14:textId="77777777" w:rsidR="00FB1558"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14:paraId="7221D2C6" w14:textId="77777777" w:rsidR="00FB1558" w:rsidRDefault="00FB1558" w:rsidP="00DC38ED">
            <w:pPr>
              <w:pStyle w:val="ProductList-Body"/>
            </w:pPr>
            <w:r>
              <w:t>- Add-Ons für Office 365 Enterprise und Government E4 ohne ProPlus</w:t>
            </w:r>
          </w:p>
          <w:p w14:paraId="7221D2C7" w14:textId="77777777" w:rsidR="00FB1558" w:rsidRDefault="00FB1558" w:rsidP="003E0987">
            <w:pPr>
              <w:pStyle w:val="ProductList-Body"/>
            </w:pPr>
            <w:r>
              <w:t>- Add-On für Azure-Rechteverwaltung</w:t>
            </w:r>
            <w:r>
              <w:fldChar w:fldCharType="begin"/>
            </w:r>
            <w:r>
              <w:instrText>XE "Azure-Rechteverwaltung"</w:instrText>
            </w:r>
            <w:r>
              <w:fldChar w:fldCharType="end"/>
            </w:r>
          </w:p>
        </w:tc>
      </w:tr>
      <w:tr w:rsidR="00FB1558" w:rsidRPr="0070145E" w14:paraId="7221D2CD" w14:textId="77777777" w:rsidTr="00FB1558">
        <w:tc>
          <w:tcPr>
            <w:tcW w:w="3780" w:type="dxa"/>
          </w:tcPr>
          <w:p w14:paraId="7221D2C9" w14:textId="77777777" w:rsidR="00FB1558" w:rsidRPr="006161A0" w:rsidRDefault="00FB1558" w:rsidP="004F3C6D">
            <w:pPr>
              <w:pStyle w:val="ProductList-Body"/>
              <w:rPr>
                <w:lang w:val="fr-FR"/>
              </w:rPr>
            </w:pPr>
            <w:r w:rsidRPr="006161A0">
              <w:rPr>
                <w:lang w:val="fr-FR"/>
              </w:rPr>
              <w:t>Enterprise CAL Suite</w:t>
            </w:r>
            <w:r w:rsidRPr="006161A0">
              <w:rPr>
                <w:vertAlign w:val="superscript"/>
                <w:lang w:val="fr-FR"/>
              </w:rPr>
              <w:t>1</w:t>
            </w:r>
            <w:r w:rsidRPr="006161A0">
              <w:rPr>
                <w:lang w:val="fr-FR"/>
              </w:rPr>
              <w:t xml:space="preserve"> + Office Professional Plus</w:t>
            </w:r>
            <w:r w:rsidRPr="006161A0">
              <w:rPr>
                <w:vertAlign w:val="superscript"/>
                <w:lang w:val="fr-FR"/>
              </w:rPr>
              <w:t>1</w:t>
            </w:r>
          </w:p>
        </w:tc>
        <w:tc>
          <w:tcPr>
            <w:tcW w:w="6660" w:type="dxa"/>
          </w:tcPr>
          <w:p w14:paraId="7221D2CA" w14:textId="77777777" w:rsidR="00FB1558" w:rsidRPr="006161A0" w:rsidRDefault="00FB1558" w:rsidP="00DC38ED">
            <w:pPr>
              <w:pStyle w:val="ProductList-Body"/>
              <w:rPr>
                <w:lang w:val="en-US"/>
              </w:rPr>
            </w:pPr>
            <w:r w:rsidRPr="006161A0">
              <w:rPr>
                <w:lang w:val="en-US"/>
              </w:rPr>
              <w:t>- Add-On für Office 365 Education E3</w:t>
            </w:r>
            <w:r>
              <w:fldChar w:fldCharType="begin"/>
            </w:r>
            <w:r w:rsidRPr="006161A0">
              <w:rPr>
                <w:lang w:val="en-US"/>
              </w:rPr>
              <w:instrText>XE "Office 365 Education A3"</w:instrText>
            </w:r>
            <w:r>
              <w:fldChar w:fldCharType="end"/>
            </w:r>
            <w:r w:rsidRPr="006161A0">
              <w:rPr>
                <w:lang w:val="en-US"/>
              </w:rPr>
              <w:t xml:space="preserve"> oder E4</w:t>
            </w:r>
          </w:p>
          <w:p w14:paraId="7221D2CB" w14:textId="77777777" w:rsidR="00FB1558" w:rsidRPr="006161A0" w:rsidRDefault="00FB1558" w:rsidP="00DC38ED">
            <w:pPr>
              <w:pStyle w:val="ProductList-Body"/>
              <w:rPr>
                <w:lang w:val="en-US"/>
              </w:rPr>
            </w:pPr>
            <w:r w:rsidRPr="006161A0">
              <w:rPr>
                <w:lang w:val="en-US"/>
              </w:rPr>
              <w:t>- Add-Ons für Office 365 Enterprise und Government E3</w:t>
            </w:r>
            <w:r w:rsidRPr="006161A0">
              <w:rPr>
                <w:vertAlign w:val="superscript"/>
                <w:lang w:val="en-US"/>
              </w:rPr>
              <w:t>2</w:t>
            </w:r>
            <w:r w:rsidRPr="006161A0">
              <w:rPr>
                <w:lang w:val="en-US"/>
              </w:rPr>
              <w:t xml:space="preserve"> oder E4</w:t>
            </w:r>
          </w:p>
          <w:p w14:paraId="7221D2CC" w14:textId="77777777" w:rsidR="00FB1558" w:rsidRPr="006161A0" w:rsidRDefault="00FB1558" w:rsidP="00882C43">
            <w:pPr>
              <w:pStyle w:val="ProductList-Body"/>
              <w:rPr>
                <w:lang w:val="en-US"/>
              </w:rPr>
            </w:pPr>
            <w:r w:rsidRPr="006161A0">
              <w:rPr>
                <w:lang w:val="en-US"/>
              </w:rPr>
              <w:t>- Add-Ons für Office 365 Enterprise und Government E3 oder E4 ohne ProPlus</w:t>
            </w:r>
          </w:p>
        </w:tc>
      </w:tr>
      <w:tr w:rsidR="00FB1558" w14:paraId="7221D2D2" w14:textId="77777777" w:rsidTr="00FB1558">
        <w:tc>
          <w:tcPr>
            <w:tcW w:w="3780" w:type="dxa"/>
          </w:tcPr>
          <w:p w14:paraId="7221D2CE" w14:textId="77777777" w:rsidR="00FB1558" w:rsidRDefault="00FB1558" w:rsidP="004F3C6D">
            <w:pPr>
              <w:pStyle w:val="ProductList-Body"/>
            </w:pPr>
            <w:r>
              <w:t>Office Professional Plus</w:t>
            </w:r>
            <w:r>
              <w:rPr>
                <w:vertAlign w:val="superscript"/>
              </w:rPr>
              <w:t>1</w:t>
            </w:r>
          </w:p>
        </w:tc>
        <w:tc>
          <w:tcPr>
            <w:tcW w:w="6660" w:type="dxa"/>
          </w:tcPr>
          <w:p w14:paraId="7221D2CF" w14:textId="77777777" w:rsidR="00FB1558" w:rsidRPr="006161A0" w:rsidRDefault="00FB1558" w:rsidP="00DC38ED">
            <w:pPr>
              <w:pStyle w:val="ProductList-Body"/>
              <w:rPr>
                <w:lang w:val="en-US"/>
              </w:rPr>
            </w:pPr>
            <w:r w:rsidRPr="006161A0">
              <w:rPr>
                <w:lang w:val="en-US"/>
              </w:rPr>
              <w:t>- Add-On für Office 365 Education E3</w:t>
            </w:r>
            <w:r>
              <w:fldChar w:fldCharType="begin"/>
            </w:r>
            <w:r w:rsidRPr="006161A0">
              <w:rPr>
                <w:lang w:val="en-US"/>
              </w:rPr>
              <w:instrText>XE "Office 365 Education A3"</w:instrText>
            </w:r>
            <w:r>
              <w:fldChar w:fldCharType="end"/>
            </w:r>
            <w:r w:rsidRPr="006161A0">
              <w:rPr>
                <w:lang w:val="en-US"/>
              </w:rPr>
              <w:t xml:space="preserve"> oder E4</w:t>
            </w:r>
          </w:p>
          <w:p w14:paraId="7221D2D0" w14:textId="77777777" w:rsidR="00FB1558" w:rsidRPr="006161A0" w:rsidRDefault="00FB1558" w:rsidP="00DC38ED">
            <w:pPr>
              <w:pStyle w:val="ProductList-Body"/>
              <w:rPr>
                <w:lang w:val="en-US"/>
              </w:rPr>
            </w:pPr>
            <w:r w:rsidRPr="006161A0">
              <w:rPr>
                <w:lang w:val="en-US"/>
              </w:rPr>
              <w:t>- Add-On für Office 365 Midsize Business</w:t>
            </w:r>
            <w:r>
              <w:fldChar w:fldCharType="begin"/>
            </w:r>
            <w:r w:rsidRPr="006161A0">
              <w:rPr>
                <w:lang w:val="en-US"/>
              </w:rPr>
              <w:instrText>XE "Office 365 Midsize Business"</w:instrText>
            </w:r>
            <w:r>
              <w:fldChar w:fldCharType="end"/>
            </w:r>
            <w:r w:rsidRPr="006161A0">
              <w:rPr>
                <w:vertAlign w:val="superscript"/>
                <w:lang w:val="en-US"/>
              </w:rPr>
              <w:t>2,3</w:t>
            </w:r>
          </w:p>
          <w:p w14:paraId="7221D2D1" w14:textId="77777777"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7221D2D3" w14:textId="77777777" w:rsidR="0009164C" w:rsidRPr="0009164C" w:rsidRDefault="0009164C" w:rsidP="00125581">
      <w:pPr>
        <w:pStyle w:val="ProductList-Body"/>
        <w:tabs>
          <w:tab w:val="clear" w:pos="158"/>
          <w:tab w:val="left" w:pos="180"/>
        </w:tabs>
        <w:ind w:left="180"/>
        <w:rPr>
          <w:i/>
        </w:rPr>
      </w:pPr>
      <w:r>
        <w:rPr>
          <w:vertAlign w:val="superscript"/>
        </w:rPr>
        <w:t>1</w:t>
      </w:r>
      <w:r>
        <w:rPr>
          <w:i/>
        </w:rPr>
        <w:t>Mit aktiver SA</w:t>
      </w:r>
    </w:p>
    <w:p w14:paraId="7221D2D4" w14:textId="77777777" w:rsidR="00AB64F8" w:rsidRPr="00AB64F8" w:rsidRDefault="00AB64F8" w:rsidP="00125581">
      <w:pPr>
        <w:pStyle w:val="ProductList-Body"/>
        <w:tabs>
          <w:tab w:val="clear" w:pos="158"/>
          <w:tab w:val="left" w:pos="180"/>
        </w:tabs>
        <w:ind w:left="180"/>
        <w:rPr>
          <w:i/>
        </w:rPr>
      </w:pPr>
      <w:r>
        <w:rPr>
          <w:vertAlign w:val="superscript"/>
        </w:rPr>
        <w:t>2</w:t>
      </w:r>
      <w:r>
        <w:rPr>
          <w:i/>
        </w:rPr>
        <w:t>Hierbei handelt es sich um die einzigen für Open Value- und Open Value Subscription-Kunden verfügbaren Angebote.</w:t>
      </w:r>
    </w:p>
    <w:p w14:paraId="7221D2D5" w14:textId="77777777" w:rsidR="0009164C" w:rsidRDefault="00AB64F8" w:rsidP="00125581">
      <w:pPr>
        <w:pStyle w:val="ProductList-Body"/>
        <w:tabs>
          <w:tab w:val="clear" w:pos="158"/>
          <w:tab w:val="left" w:pos="180"/>
        </w:tabs>
        <w:ind w:left="180"/>
        <w:rPr>
          <w:i/>
        </w:rPr>
      </w:pPr>
      <w:r w:rsidRPr="00523323">
        <w:rPr>
          <w:iCs/>
          <w:vertAlign w:val="superscript"/>
        </w:rPr>
        <w:t>3</w:t>
      </w:r>
      <w:r>
        <w:rPr>
          <w:i/>
        </w:rPr>
        <w:t>Ausschließlich für Open Value- (organisationsweit) oder Open Value Subscription-Kunden</w:t>
      </w:r>
    </w:p>
    <w:p w14:paraId="7221D2D6" w14:textId="77777777" w:rsidR="009130AF" w:rsidRPr="0009164C" w:rsidRDefault="009130AF" w:rsidP="00125581">
      <w:pPr>
        <w:pStyle w:val="ProductList-Body"/>
        <w:tabs>
          <w:tab w:val="clear" w:pos="158"/>
          <w:tab w:val="left" w:pos="180"/>
        </w:tabs>
        <w:ind w:left="180"/>
        <w:rPr>
          <w:i/>
        </w:rPr>
      </w:pPr>
      <w:r w:rsidRPr="00523323">
        <w:rPr>
          <w:iCs/>
          <w:vertAlign w:val="superscript"/>
        </w:rPr>
        <w:t>4</w:t>
      </w:r>
      <w:r>
        <w:rPr>
          <w:i/>
        </w:rPr>
        <w:t>Nur für Verwaltungseinrichtungen</w:t>
      </w:r>
    </w:p>
    <w:p w14:paraId="7221D2D7" w14:textId="77777777" w:rsidR="00E1260A" w:rsidRDefault="00E1260A" w:rsidP="00125581">
      <w:pPr>
        <w:pStyle w:val="ProductList-Body"/>
        <w:ind w:left="180"/>
        <w:rPr>
          <w:b/>
          <w:color w:val="00188F"/>
        </w:rPr>
      </w:pPr>
    </w:p>
    <w:p w14:paraId="7221D2D8" w14:textId="77777777" w:rsidR="0009164C" w:rsidRPr="0009164C" w:rsidRDefault="0009164C" w:rsidP="00125581">
      <w:pPr>
        <w:pStyle w:val="ProductList-Body"/>
        <w:ind w:left="180"/>
        <w:rPr>
          <w:b/>
        </w:rPr>
      </w:pPr>
      <w:r>
        <w:rPr>
          <w:b/>
          <w:color w:val="00188F"/>
        </w:rPr>
        <w:t>Zuweisung von Lizenzen</w:t>
      </w:r>
    </w:p>
    <w:p w14:paraId="7221D2D9" w14:textId="77777777" w:rsidR="0009164C"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7221D2DA" w14:textId="77777777" w:rsidR="0009164C" w:rsidRDefault="0009164C" w:rsidP="00125581">
      <w:pPr>
        <w:pStyle w:val="ProductList-Body"/>
        <w:ind w:left="180"/>
      </w:pPr>
    </w:p>
    <w:p w14:paraId="7221D2DB" w14:textId="77777777" w:rsidR="0009164C" w:rsidRPr="0009164C" w:rsidRDefault="0009164C" w:rsidP="00125581">
      <w:pPr>
        <w:pStyle w:val="ProductList-Body"/>
        <w:ind w:left="180"/>
        <w:rPr>
          <w:b/>
        </w:rPr>
      </w:pPr>
      <w:r>
        <w:rPr>
          <w:b/>
          <w:color w:val="00188F"/>
        </w:rPr>
        <w:t>Nutzungsrechte</w:t>
      </w:r>
    </w:p>
    <w:p w14:paraId="7221D2DC" w14:textId="77777777" w:rsidR="0009164C"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7221D2DD" w14:textId="77777777" w:rsidR="0009164C" w:rsidRDefault="0009164C" w:rsidP="0009164C">
      <w:pPr>
        <w:pStyle w:val="ProductList-Body"/>
      </w:pPr>
      <w:r>
        <w:t xml:space="preserve"> </w:t>
      </w:r>
    </w:p>
    <w:p w14:paraId="7221D2DE" w14:textId="77777777" w:rsidR="0009164C" w:rsidRPr="0009164C" w:rsidRDefault="0009164C" w:rsidP="0009164C">
      <w:pPr>
        <w:pStyle w:val="ProductList-Body"/>
        <w:rPr>
          <w:b/>
        </w:rPr>
      </w:pPr>
      <w:r>
        <w:rPr>
          <w:b/>
          <w:color w:val="00188F"/>
        </w:rPr>
        <w:t>Zugriff auf Windows Server</w:t>
      </w:r>
    </w:p>
    <w:p w14:paraId="7221D2DF" w14:textId="77777777" w:rsidR="0009164C" w:rsidRDefault="0009164C" w:rsidP="0009164C">
      <w:pPr>
        <w:pStyle w:val="ProductList-Body"/>
      </w:pPr>
      <w: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14:paraId="7221D2E0" w14:textId="77777777" w:rsidR="0009164C" w:rsidRDefault="0009164C" w:rsidP="0009164C">
      <w:pPr>
        <w:pStyle w:val="ProductList-Body"/>
      </w:pPr>
    </w:p>
    <w:p w14:paraId="7221D2E1" w14:textId="77777777" w:rsidR="0009164C" w:rsidRPr="0009164C" w:rsidRDefault="0009164C" w:rsidP="0009164C">
      <w:pPr>
        <w:pStyle w:val="ProductList-Body"/>
        <w:rPr>
          <w:b/>
        </w:rPr>
      </w:pPr>
      <w:r>
        <w:rPr>
          <w:b/>
          <w:color w:val="00188F"/>
        </w:rPr>
        <w:t>Preise und Zahlungsbestimmungen für Onlinedienste</w:t>
      </w:r>
    </w:p>
    <w:p w14:paraId="7221D2E2" w14:textId="77777777" w:rsidR="0009164C" w:rsidRDefault="0009164C" w:rsidP="0009164C">
      <w:pPr>
        <w:pStyle w:val="ProductList-Body"/>
      </w:pPr>
      <w:r>
        <w:t>Die auf volle Nutzer-ALs anwendbaren Preise und Zahlungsbestimmungen für Onlinedienste gelten auch für die Add-On-Nutzer-ALs.</w:t>
      </w:r>
    </w:p>
    <w:p w14:paraId="7221D2E3" w14:textId="77777777" w:rsidR="0009164C" w:rsidRDefault="0009164C" w:rsidP="0009164C">
      <w:pPr>
        <w:pStyle w:val="ProductList-Body"/>
      </w:pPr>
    </w:p>
    <w:p w14:paraId="7221D2E4" w14:textId="77777777" w:rsidR="0009164C" w:rsidRPr="0009164C" w:rsidRDefault="0009164C" w:rsidP="0009164C">
      <w:pPr>
        <w:pStyle w:val="ProductList-Body"/>
        <w:rPr>
          <w:b/>
        </w:rPr>
      </w:pPr>
      <w:r>
        <w:rPr>
          <w:b/>
          <w:color w:val="00188F"/>
        </w:rPr>
        <w:t>Kaufberechtigung</w:t>
      </w:r>
    </w:p>
    <w:p w14:paraId="7221D2E5" w14:textId="77777777" w:rsidR="0009164C"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7221D2E6" w14:textId="77777777" w:rsidR="0009164C" w:rsidRDefault="0009164C" w:rsidP="0009164C">
      <w:pPr>
        <w:pStyle w:val="ProductList-Body"/>
      </w:pPr>
    </w:p>
    <w:p w14:paraId="7221D2E7" w14:textId="77777777" w:rsidR="0009164C" w:rsidRDefault="0009164C" w:rsidP="0009164C">
      <w:pPr>
        <w:pStyle w:val="ProductList-Body"/>
      </w:pPr>
      <w:r>
        <w:t>Kunden mit einer MBSA-Version, die älter als 2010 ist, müssen die Ergänzende Bestimmungen zu Onlinediensten unterzeichnen.</w:t>
      </w:r>
    </w:p>
    <w:p w14:paraId="7221D2E8" w14:textId="77777777" w:rsidR="0009164C" w:rsidRDefault="0009164C" w:rsidP="0009164C">
      <w:pPr>
        <w:pStyle w:val="ProductList-Body"/>
      </w:pPr>
    </w:p>
    <w:p w14:paraId="7221D2E9" w14:textId="77777777" w:rsidR="0009164C" w:rsidRPr="0009164C" w:rsidRDefault="0009164C" w:rsidP="0009164C">
      <w:pPr>
        <w:pStyle w:val="ProductList-Body"/>
        <w:rPr>
          <w:b/>
        </w:rPr>
      </w:pPr>
      <w:r>
        <w:rPr>
          <w:b/>
          <w:color w:val="00188F"/>
        </w:rPr>
        <w:t>Kaufeinschränkungen</w:t>
      </w:r>
    </w:p>
    <w:p w14:paraId="7221D2EA" w14:textId="77777777" w:rsidR="0009164C"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7221D2EB" w14:textId="77777777" w:rsidR="0009164C" w:rsidRDefault="0009164C" w:rsidP="0009164C">
      <w:pPr>
        <w:pStyle w:val="ProductList-Body"/>
      </w:pPr>
    </w:p>
    <w:p w14:paraId="7221D2EC" w14:textId="77777777" w:rsidR="0009164C" w:rsidRDefault="0009164C" w:rsidP="0009164C">
      <w:pPr>
        <w:pStyle w:val="ProductList-Body"/>
      </w:pPr>
      <w: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7221D2ED" w14:textId="77777777" w:rsidR="0009164C" w:rsidRDefault="0009164C" w:rsidP="0009164C">
      <w:pPr>
        <w:pStyle w:val="ProductList-Body"/>
      </w:pPr>
    </w:p>
    <w:p w14:paraId="7221D2EE" w14:textId="77777777" w:rsidR="0009164C"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7221D2EF" w14:textId="77777777" w:rsidR="0009164C" w:rsidRDefault="0009164C" w:rsidP="0009164C">
      <w:pPr>
        <w:pStyle w:val="ProductList-Body"/>
      </w:pPr>
    </w:p>
    <w:p w14:paraId="7221D2F0" w14:textId="77777777" w:rsidR="0009164C" w:rsidRPr="0009164C" w:rsidRDefault="0009164C" w:rsidP="0009164C">
      <w:pPr>
        <w:pStyle w:val="ProductList-Body"/>
        <w:rPr>
          <w:b/>
        </w:rPr>
      </w:pPr>
      <w:r>
        <w:rPr>
          <w:b/>
          <w:color w:val="00188F"/>
        </w:rPr>
        <w:t>True Ups und Jahrestagsbestellungen</w:t>
      </w:r>
    </w:p>
    <w:p w14:paraId="7221D2F1" w14:textId="77777777" w:rsidR="0009164C" w:rsidRDefault="0009164C" w:rsidP="0009164C">
      <w:pPr>
        <w:pStyle w:val="ProductList-Body"/>
      </w:pPr>
      <w: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w:t>
      </w:r>
      <w:r>
        <w:fldChar w:fldCharType="begin"/>
      </w:r>
      <w:r>
        <w:instrText>XE "Office 365 ProPlus"</w:instrText>
      </w:r>
      <w:r>
        <w:fldChar w:fldCharType="end"/>
      </w:r>
      <w:r>
        <w:t xml:space="preserve">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14:paraId="7221D2F2" w14:textId="77777777" w:rsidR="0009164C" w:rsidRDefault="0009164C" w:rsidP="0009164C">
      <w:pPr>
        <w:pStyle w:val="ProductList-Body"/>
      </w:pPr>
    </w:p>
    <w:p w14:paraId="7221D2F3" w14:textId="77777777" w:rsidR="0009164C" w:rsidRPr="0009164C" w:rsidRDefault="0009164C" w:rsidP="0009164C">
      <w:pPr>
        <w:pStyle w:val="ProductList-Body"/>
        <w:rPr>
          <w:b/>
        </w:rPr>
      </w:pPr>
      <w:r>
        <w:rPr>
          <w:b/>
          <w:color w:val="00188F"/>
        </w:rPr>
        <w:t>Bestimmungen des Volumenlizenzprogramms</w:t>
      </w:r>
    </w:p>
    <w:p w14:paraId="7221D2F4" w14:textId="77777777" w:rsidR="0009164C"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7221D2F5" w14:textId="77777777" w:rsidR="0009164C" w:rsidRDefault="0009164C" w:rsidP="0009164C">
      <w:pPr>
        <w:pStyle w:val="ProductList-Body"/>
      </w:pPr>
    </w:p>
    <w:p w14:paraId="7221D2F6" w14:textId="77777777" w:rsidR="005D0C2F" w:rsidRPr="00B64912" w:rsidRDefault="005D0C2F" w:rsidP="005D0C2F">
      <w:pPr>
        <w:pStyle w:val="ProductList-Body"/>
        <w:rPr>
          <w:b/>
        </w:rPr>
      </w:pPr>
      <w:r>
        <w:rPr>
          <w:b/>
          <w:color w:val="00188F"/>
        </w:rPr>
        <w:t>Berechtigung zum Erwerb von Office 365 von SA (Nutzer-ALs)</w:t>
      </w:r>
    </w:p>
    <w:p w14:paraId="7221D2F7" w14:textId="77777777" w:rsidR="005D0C2F" w:rsidRDefault="005D0C2F" w:rsidP="005D0C2F">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(Nutzer-AL) erworben wurde.</w:t>
      </w:r>
    </w:p>
    <w:p w14:paraId="7221D2F8"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7221D2FC" w14:textId="77777777" w:rsidTr="007265EF">
        <w:trPr>
          <w:trHeight w:val="60"/>
          <w:tblHeader/>
        </w:trPr>
        <w:tc>
          <w:tcPr>
            <w:tcW w:w="3780" w:type="dxa"/>
            <w:shd w:val="clear" w:color="auto" w:fill="0072C6"/>
            <w:vAlign w:val="center"/>
          </w:tcPr>
          <w:p w14:paraId="7221D2F9" w14:textId="77777777"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7221D2FA" w14:textId="77777777" w:rsidR="005D0C2F" w:rsidRPr="00717EC0" w:rsidRDefault="005D0C2F" w:rsidP="00376CFE">
            <w:pPr>
              <w:pStyle w:val="ProductList-Body"/>
              <w:spacing w:before="20" w:after="20"/>
            </w:pPr>
            <w:r>
              <w:rPr>
                <w:color w:val="FFFFFF" w:themeColor="background1"/>
              </w:rPr>
              <w:t>Entsprechend von SA (Nutzer AL)</w:t>
            </w:r>
          </w:p>
        </w:tc>
        <w:tc>
          <w:tcPr>
            <w:tcW w:w="2970" w:type="dxa"/>
            <w:shd w:val="clear" w:color="auto" w:fill="0072C6"/>
            <w:vAlign w:val="center"/>
          </w:tcPr>
          <w:p w14:paraId="7221D2FB" w14:textId="77777777" w:rsidR="005D0C2F" w:rsidRPr="00717EC0" w:rsidRDefault="005D0C2F" w:rsidP="005D0C2F">
            <w:pPr>
              <w:pStyle w:val="ProductList-Body"/>
              <w:spacing w:before="20" w:after="20"/>
            </w:pPr>
            <w:r>
              <w:rPr>
                <w:color w:val="FFFFFF" w:themeColor="background1"/>
              </w:rPr>
              <w:t>Erforderliche CAL Suite Bridge</w:t>
            </w:r>
          </w:p>
        </w:tc>
      </w:tr>
      <w:tr w:rsidR="007265EF" w:rsidRPr="00717EC0" w14:paraId="7221D300" w14:textId="77777777" w:rsidTr="007265EF">
        <w:trPr>
          <w:trHeight w:val="224"/>
        </w:trPr>
        <w:tc>
          <w:tcPr>
            <w:tcW w:w="3780" w:type="dxa"/>
            <w:vAlign w:val="center"/>
          </w:tcPr>
          <w:p w14:paraId="7221D2FD" w14:textId="77777777" w:rsidR="005D0C2F" w:rsidRPr="00717EC0" w:rsidRDefault="005D0C2F" w:rsidP="005D0C2F">
            <w:pPr>
              <w:pStyle w:val="ProductList-Body"/>
              <w:rPr>
                <w:color w:val="000000"/>
              </w:rPr>
            </w:pPr>
            <w:r>
              <w:t>Core CAL Suite</w:t>
            </w:r>
          </w:p>
        </w:tc>
        <w:tc>
          <w:tcPr>
            <w:tcW w:w="3690" w:type="dxa"/>
            <w:vAlign w:val="center"/>
          </w:tcPr>
          <w:p w14:paraId="7221D2FE" w14:textId="77777777" w:rsidR="005D0C2F" w:rsidRPr="00717EC0" w:rsidRDefault="005D0C2F" w:rsidP="00535A01">
            <w:pPr>
              <w:pStyle w:val="ProductList-Body"/>
              <w:rPr>
                <w:color w:val="000000"/>
              </w:rPr>
            </w:pPr>
            <w:r>
              <w:t>Office 365 (Enterprise und Government E1) von SA</w:t>
            </w:r>
            <w:r>
              <w:rPr>
                <w:vertAlign w:val="superscript"/>
              </w:rPr>
              <w:t>1</w:t>
            </w:r>
            <w:r>
              <w:t xml:space="preserve"> Nur die folgenden beiden Personen</w:t>
            </w:r>
          </w:p>
        </w:tc>
        <w:tc>
          <w:tcPr>
            <w:tcW w:w="2970" w:type="dxa"/>
            <w:vAlign w:val="center"/>
          </w:tcPr>
          <w:p w14:paraId="7221D2FF" w14:textId="77777777" w:rsidR="005D0C2F" w:rsidRPr="00717EC0" w:rsidRDefault="005D0C2F" w:rsidP="005D0C2F">
            <w:pPr>
              <w:pStyle w:val="ProductList-Body"/>
              <w:rPr>
                <w:color w:val="000000"/>
              </w:rPr>
            </w:pPr>
            <w:r>
              <w:t>Core CAL Bridge</w:t>
            </w:r>
          </w:p>
        </w:tc>
      </w:tr>
      <w:tr w:rsidR="005D0C2F" w:rsidRPr="00717EC0" w14:paraId="7221D304" w14:textId="77777777" w:rsidTr="007265EF">
        <w:trPr>
          <w:trHeight w:val="314"/>
        </w:trPr>
        <w:tc>
          <w:tcPr>
            <w:tcW w:w="3780" w:type="dxa"/>
            <w:vAlign w:val="center"/>
          </w:tcPr>
          <w:p w14:paraId="7221D301" w14:textId="77777777" w:rsidR="005D0C2F" w:rsidRPr="006161A0" w:rsidRDefault="005D0C2F" w:rsidP="005D0C2F">
            <w:pPr>
              <w:pStyle w:val="ProductList-Body"/>
              <w:rPr>
                <w:color w:val="000000"/>
                <w:lang w:val="fr-FR"/>
              </w:rPr>
            </w:pPr>
            <w:r w:rsidRPr="006161A0">
              <w:rPr>
                <w:lang w:val="fr-FR"/>
              </w:rPr>
              <w:t>Office Professional Plus und Core CAL Suite</w:t>
            </w:r>
          </w:p>
        </w:tc>
        <w:tc>
          <w:tcPr>
            <w:tcW w:w="3690" w:type="dxa"/>
            <w:vAlign w:val="center"/>
          </w:tcPr>
          <w:p w14:paraId="7221D302" w14:textId="77777777" w:rsidR="005D0C2F" w:rsidRPr="006161A0" w:rsidRDefault="005D0C2F" w:rsidP="00535A01">
            <w:pPr>
              <w:pStyle w:val="ProductList-Body"/>
              <w:rPr>
                <w:color w:val="000000"/>
                <w:lang w:val="it-IT"/>
              </w:rPr>
            </w:pPr>
            <w:r w:rsidRPr="006161A0">
              <w:rPr>
                <w:lang w:val="it-IT"/>
              </w:rPr>
              <w:t>Office 365 (Enterprise und Government E3, E4) von SA</w:t>
            </w:r>
            <w:r w:rsidRPr="006161A0">
              <w:rPr>
                <w:vertAlign w:val="superscript"/>
                <w:lang w:val="it-IT"/>
              </w:rPr>
              <w:t xml:space="preserve">1 </w:t>
            </w:r>
          </w:p>
        </w:tc>
        <w:tc>
          <w:tcPr>
            <w:tcW w:w="2970" w:type="dxa"/>
            <w:vAlign w:val="center"/>
          </w:tcPr>
          <w:p w14:paraId="7221D303" w14:textId="77777777" w:rsidR="005D0C2F" w:rsidRPr="00717EC0" w:rsidRDefault="005D0C2F" w:rsidP="005D0C2F">
            <w:pPr>
              <w:pStyle w:val="ProductList-Body"/>
              <w:rPr>
                <w:color w:val="000000"/>
              </w:rPr>
            </w:pPr>
            <w:r>
              <w:t>Core CAL Bridge</w:t>
            </w:r>
          </w:p>
        </w:tc>
      </w:tr>
      <w:tr w:rsidR="005D0C2F" w:rsidRPr="00717EC0" w14:paraId="7221D308" w14:textId="77777777" w:rsidTr="007265EF">
        <w:trPr>
          <w:trHeight w:val="287"/>
        </w:trPr>
        <w:tc>
          <w:tcPr>
            <w:tcW w:w="3780" w:type="dxa"/>
            <w:vAlign w:val="center"/>
          </w:tcPr>
          <w:p w14:paraId="7221D305" w14:textId="77777777" w:rsidR="005D0C2F" w:rsidRPr="006161A0" w:rsidRDefault="005D0C2F" w:rsidP="005D0C2F">
            <w:pPr>
              <w:pStyle w:val="ProductList-Body"/>
              <w:rPr>
                <w:color w:val="000000"/>
                <w:lang w:val="fr-FR"/>
              </w:rPr>
            </w:pPr>
            <w:r w:rsidRPr="006161A0">
              <w:rPr>
                <w:lang w:val="fr-FR"/>
              </w:rPr>
              <w:t>Office Professional Plus und Enterprise CAL Suite</w:t>
            </w:r>
          </w:p>
        </w:tc>
        <w:tc>
          <w:tcPr>
            <w:tcW w:w="3690" w:type="dxa"/>
            <w:vAlign w:val="center"/>
          </w:tcPr>
          <w:p w14:paraId="7221D306" w14:textId="77777777" w:rsidR="005D0C2F" w:rsidRPr="006161A0" w:rsidRDefault="005D0C2F" w:rsidP="00535A01">
            <w:pPr>
              <w:pStyle w:val="ProductList-Body"/>
              <w:rPr>
                <w:color w:val="000000"/>
                <w:lang w:val="it-IT"/>
              </w:rPr>
            </w:pPr>
            <w:r w:rsidRPr="006161A0">
              <w:rPr>
                <w:lang w:val="it-IT"/>
              </w:rPr>
              <w:t>Office 365 (Enterprise und Government E3, E4) von SA</w:t>
            </w:r>
            <w:r w:rsidRPr="006161A0">
              <w:rPr>
                <w:vertAlign w:val="superscript"/>
                <w:lang w:val="it-IT"/>
              </w:rPr>
              <w:t xml:space="preserve">1 </w:t>
            </w:r>
          </w:p>
        </w:tc>
        <w:tc>
          <w:tcPr>
            <w:tcW w:w="2970" w:type="dxa"/>
            <w:vAlign w:val="center"/>
          </w:tcPr>
          <w:p w14:paraId="7221D307" w14:textId="77777777" w:rsidR="005D0C2F" w:rsidRPr="00717EC0" w:rsidRDefault="005D0C2F" w:rsidP="005D0C2F">
            <w:pPr>
              <w:pStyle w:val="ProductList-Body"/>
              <w:rPr>
                <w:color w:val="000000"/>
              </w:rPr>
            </w:pPr>
            <w:r>
              <w:t>Enterprise CAL Bridge</w:t>
            </w:r>
          </w:p>
        </w:tc>
      </w:tr>
    </w:tbl>
    <w:p w14:paraId="7221D309" w14:textId="77777777" w:rsidR="005D0C2F" w:rsidRDefault="003A43D0" w:rsidP="0009164C">
      <w:pPr>
        <w:pStyle w:val="ProductList-Body"/>
        <w:rPr>
          <w:b/>
          <w:color w:val="00188F"/>
        </w:rPr>
      </w:pPr>
      <w:r>
        <w:rPr>
          <w:vertAlign w:val="superscript"/>
        </w:rPr>
        <w:t>1</w:t>
      </w:r>
      <w:r>
        <w:t>Zum Jahrestag des Beitritts oder zu Beginn einer neuen Laufzeit des Beitritts zum Kauf verfügbar.</w:t>
      </w:r>
    </w:p>
    <w:p w14:paraId="7221D30A" w14:textId="77777777" w:rsidR="00E1260A" w:rsidRDefault="00E1260A" w:rsidP="0009164C">
      <w:pPr>
        <w:pStyle w:val="ProductList-Body"/>
        <w:rPr>
          <w:b/>
          <w:color w:val="00188F"/>
        </w:rPr>
      </w:pPr>
    </w:p>
    <w:p w14:paraId="7221D30B" w14:textId="77777777" w:rsidR="00300AFC"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14:paraId="7221D30C" w14:textId="77777777" w:rsidR="00300AFC" w:rsidRDefault="00300AFC" w:rsidP="0009164C">
      <w:pPr>
        <w:pStyle w:val="ProductList-Body"/>
        <w:rPr>
          <w:b/>
          <w:color w:val="00188F"/>
        </w:rPr>
      </w:pPr>
    </w:p>
    <w:p w14:paraId="7221D30D"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7221D30E" w14:textId="77777777" w:rsidR="0009164C"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w:t>
      </w:r>
      <w:r w:rsidR="00C61360">
        <w:t xml:space="preserve">eskless Suite (BPOS Deskless). </w:t>
      </w:r>
      <w:r>
        <w:t>Kunden in Brasilien und Chile, die Office 365 Enterprise K1 erwerben, werden für</w:t>
      </w:r>
      <w:r w:rsidR="00C61360">
        <w:t xml:space="preserve"> BPOS Deskless freigeschaltet. </w:t>
      </w:r>
      <w:r>
        <w:t>Diese Kunden sind berechtigt, später auf Office 365 Enterprise K1 zu migrieren.</w:t>
      </w:r>
    </w:p>
    <w:p w14:paraId="7221D30F" w14:textId="77777777" w:rsidR="00F6031E" w:rsidRDefault="00F6031E" w:rsidP="0009164C">
      <w:pPr>
        <w:pStyle w:val="ProductList-Body"/>
      </w:pPr>
    </w:p>
    <w:p w14:paraId="7221D310" w14:textId="77777777" w:rsidR="00F6031E" w:rsidRPr="005B337C" w:rsidRDefault="00F6031E" w:rsidP="00F6031E">
      <w:pPr>
        <w:pStyle w:val="ProductList-Body"/>
        <w:rPr>
          <w:b/>
        </w:rPr>
      </w:pPr>
      <w:r>
        <w:rPr>
          <w:b/>
          <w:color w:val="00188F"/>
        </w:rPr>
        <w:t xml:space="preserve">Office Multi Language Pack </w:t>
      </w:r>
    </w:p>
    <w:p w14:paraId="7221D311" w14:textId="77777777" w:rsidR="00F6031E" w:rsidRDefault="00F6031E" w:rsidP="00F6031E">
      <w:pPr>
        <w:pStyle w:val="ProductList-Body"/>
      </w:pPr>
      <w:r>
        <w:t xml:space="preserve">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w:t>
      </w:r>
      <w:r w:rsidR="00C61360">
        <w:t xml:space="preserve">mit dieser Software zu nutzen. </w:t>
      </w:r>
      <w:r>
        <w:t xml:space="preserve">Andernfalls läuft das Recht zur Nutzung des Office Multi Language Pack mit Ablauf der Rechte unter der qualifizierenden Office System-Lizenz im Rahmen des Office 365-Abonnements ab. </w:t>
      </w:r>
    </w:p>
    <w:p w14:paraId="7221D312" w14:textId="77777777" w:rsidR="00105B4C" w:rsidRDefault="00105B4C" w:rsidP="00F6031E">
      <w:pPr>
        <w:pStyle w:val="ProductList-Body"/>
      </w:pPr>
    </w:p>
    <w:p w14:paraId="7221D313" w14:textId="77777777" w:rsidR="00105B4C" w:rsidRPr="00105B4C" w:rsidRDefault="00105B4C" w:rsidP="00105B4C">
      <w:pPr>
        <w:pStyle w:val="ProductList-Body"/>
        <w:rPr>
          <w:b/>
        </w:rPr>
      </w:pPr>
      <w:r>
        <w:rPr>
          <w:b/>
          <w:color w:val="00188F"/>
        </w:rPr>
        <w:t>E-Learning</w:t>
      </w:r>
    </w:p>
    <w:p w14:paraId="7221D314" w14:textId="77777777" w:rsidR="00105B4C" w:rsidRDefault="00105B4C" w:rsidP="00105B4C">
      <w:pPr>
        <w:pStyle w:val="ProductList-Body"/>
      </w:pPr>
      <w:r>
        <w:t>Kunden mit Office 365 ProPlus umfassenden Office 365 Suites sind berechtigt, gehostete E-Learning-Kurse für Anwendungen zu verwenden. Berechtigte Kunden erhalten einen Zugriffscode pro qual</w:t>
      </w:r>
      <w:r w:rsidR="00C61360">
        <w:t xml:space="preserve">ifizierendem Beitritt/Vertrag. </w:t>
      </w:r>
      <w:r>
        <w:t>Kunden können außerdem SCORM-kompatible, nur aus Inhalt bestehende E-Learning-Dateien (für Anwendungen) von VLSC herunterladen, um sie in ihr Learning Managemen</w:t>
      </w:r>
      <w:r w:rsidR="00C61360">
        <w:t xml:space="preserve">t System (LMS) zu importieren. </w:t>
      </w:r>
      <w:r>
        <w:t xml:space="preserve">Zum Herunterladen der Dateien von VLSC ist kein Zugriffscode erforderlich. </w:t>
      </w:r>
    </w:p>
    <w:p w14:paraId="7221D315" w14:textId="77777777" w:rsidR="00105B4C" w:rsidRDefault="00105B4C" w:rsidP="00105B4C">
      <w:pPr>
        <w:pStyle w:val="ProductList-Body"/>
      </w:pPr>
    </w:p>
    <w:p w14:paraId="7221D316" w14:textId="77777777" w:rsidR="00105B4C" w:rsidRDefault="00105B4C" w:rsidP="00105B4C">
      <w:pPr>
        <w:pStyle w:val="ProductList-Body"/>
      </w:pPr>
      <w:r>
        <w:t>Die maximale Anzahl von Nutzern, für die der Kunde E-Learning-Schulungen verwenden darf, entspricht der Anzahl von erworbenen Office 365-Abonnements. Kunden müssen für jede qualifizierende</w:t>
      </w:r>
      <w:r w:rsidR="00C61360">
        <w:t xml:space="preserve"> Lizenz einen Nutzer benennen. </w:t>
      </w:r>
      <w:r>
        <w:t>Der Zugriff kann nicht von einem Nutzer auf einen anderen übert</w:t>
      </w:r>
      <w:r w:rsidR="00C61360">
        <w:t xml:space="preserve">ragen werden.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w:t>
      </w:r>
      <w:r w:rsidR="00C61360">
        <w:t xml:space="preserve">mmungen ihres Lizenzvertrages. </w:t>
      </w:r>
    </w:p>
    <w:p w14:paraId="7221D317" w14:textId="77777777" w:rsidR="00105B4C" w:rsidRDefault="00105B4C" w:rsidP="00105B4C">
      <w:pPr>
        <w:pStyle w:val="ProductList-Body"/>
      </w:pPr>
    </w:p>
    <w:p w14:paraId="7221D318" w14:textId="77777777" w:rsidR="00A11413"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221D319" w14:textId="77777777" w:rsidR="00A11413" w:rsidRDefault="00A11413" w:rsidP="00105B4C">
      <w:pPr>
        <w:pStyle w:val="ProductList-Body"/>
      </w:pPr>
    </w:p>
    <w:p w14:paraId="7221D31A" w14:textId="77777777" w:rsidR="00A11413" w:rsidRDefault="00A11413" w:rsidP="00105B4C">
      <w:pPr>
        <w:pStyle w:val="ProductList-Body"/>
      </w:pPr>
      <w:r>
        <w:rPr>
          <w:b/>
          <w:color w:val="00188F"/>
        </w:rPr>
        <w:t>Office Online</w:t>
      </w:r>
    </w:p>
    <w:p w14:paraId="7221D31B" w14:textId="77777777" w:rsidR="00A11413" w:rsidRDefault="00A11413" w:rsidP="00A11413">
      <w:pPr>
        <w:pStyle w:val="ProductList-Body"/>
        <w:tabs>
          <w:tab w:val="clear" w:pos="158"/>
          <w:tab w:val="left" w:pos="180"/>
        </w:tabs>
      </w:pPr>
      <w:r>
        <w:t>Kunden mit Office 365 Suites, die Office 365 ProPlus umfassen, sind zur Nutzung</w:t>
      </w:r>
      <w:r w:rsidR="00C61360">
        <w:t xml:space="preserve"> von Office Online berechtigt.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7221D31C" w14:textId="77777777" w:rsidR="00882C43" w:rsidRDefault="00882C43" w:rsidP="00A11413">
      <w:pPr>
        <w:pStyle w:val="ProductList-Body"/>
        <w:tabs>
          <w:tab w:val="clear" w:pos="158"/>
          <w:tab w:val="left" w:pos="180"/>
        </w:tabs>
      </w:pPr>
    </w:p>
    <w:p w14:paraId="7221D31D" w14:textId="77777777" w:rsidR="00882C43" w:rsidRPr="00125581" w:rsidRDefault="00882C43" w:rsidP="00882C43">
      <w:pPr>
        <w:pStyle w:val="ProductList-Body"/>
        <w:rPr>
          <w:b/>
          <w:color w:val="00188F"/>
        </w:rPr>
      </w:pPr>
      <w:r>
        <w:rPr>
          <w:b/>
          <w:color w:val="00188F"/>
        </w:rPr>
        <w:t>Einlösung des Produktschlüssels für Office 365 Midsize Business</w:t>
      </w:r>
    </w:p>
    <w:p w14:paraId="7221D31E" w14:textId="77777777" w:rsidR="00882C43" w:rsidRPr="00685ABF"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7221D31F"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320" w14:textId="77777777" w:rsidR="002C2D16" w:rsidRDefault="00EE40B5" w:rsidP="002C2D16">
      <w:pPr>
        <w:pStyle w:val="ProductList-Offering2Heading"/>
        <w:outlineLvl w:val="2"/>
      </w:pPr>
      <w:r>
        <w:tab/>
      </w:r>
      <w:bookmarkStart w:id="1286" w:name="_Toc379797371"/>
      <w:bookmarkStart w:id="1287" w:name="_Toc380513403"/>
      <w:bookmarkStart w:id="1288" w:name="_Toc380655453"/>
      <w:bookmarkStart w:id="1289" w:name="_Toc378147667"/>
      <w:bookmarkStart w:id="1290" w:name="_Toc378151564"/>
      <w:bookmarkStart w:id="1291" w:name="_Toc399856994"/>
      <w:r>
        <w:t>OneDrive for Business</w:t>
      </w:r>
      <w:bookmarkEnd w:id="1291"/>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3680F" w14:paraId="7221D32C" w14:textId="77777777" w:rsidTr="0096676A">
        <w:trPr>
          <w:cantSplit/>
          <w:tblHeader/>
        </w:trPr>
        <w:tc>
          <w:tcPr>
            <w:tcW w:w="3367" w:type="dxa"/>
            <w:tcBorders>
              <w:bottom w:val="nil"/>
            </w:tcBorders>
            <w:shd w:val="clear" w:color="auto" w:fill="00188F"/>
          </w:tcPr>
          <w:p w14:paraId="7221D321" w14:textId="77777777" w:rsidR="0033680F" w:rsidRPr="00EE0836" w:rsidRDefault="0033680F"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322" w14:textId="77777777" w:rsidR="0033680F" w:rsidRPr="00EE0836" w:rsidRDefault="0033680F"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323"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324"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325"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326"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327"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328"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329"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32A"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32B" w14:textId="77777777" w:rsidR="0033680F" w:rsidRPr="00CA6D54" w:rsidRDefault="0033680F"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33680F" w14:paraId="7221D338" w14:textId="77777777" w:rsidTr="0096676A">
        <w:trPr>
          <w:cantSplit/>
          <w:tblHeader/>
        </w:trPr>
        <w:tc>
          <w:tcPr>
            <w:tcW w:w="3367" w:type="dxa"/>
            <w:tcBorders>
              <w:top w:val="nil"/>
              <w:left w:val="nil"/>
              <w:bottom w:val="dashSmallGap" w:sz="4" w:space="0" w:color="BFBFBF" w:themeColor="background1" w:themeShade="BF"/>
              <w:right w:val="nil"/>
            </w:tcBorders>
          </w:tcPr>
          <w:p w14:paraId="7221D32D" w14:textId="77777777" w:rsidR="0033680F" w:rsidRPr="006161A0" w:rsidRDefault="0033680F" w:rsidP="00AA69BE">
            <w:pPr>
              <w:pStyle w:val="ProductList-Offering2"/>
              <w:rPr>
                <w:lang w:val="en-US"/>
              </w:rPr>
            </w:pPr>
            <w:bookmarkStart w:id="1292" w:name="_Toc399856995"/>
            <w:r w:rsidRPr="006161A0">
              <w:rPr>
                <w:lang w:val="en-US"/>
              </w:rPr>
              <w:t xml:space="preserve">OneDrive for Business mit Office Online </w:t>
            </w:r>
            <w:r w:rsidR="0096676A">
              <w:rPr>
                <w:lang w:val="en-US"/>
              </w:rPr>
              <w:br/>
            </w:r>
            <w:r w:rsidRPr="006161A0">
              <w:rPr>
                <w:lang w:val="en-US"/>
              </w:rPr>
              <w:t>(Nutzer-AL)</w:t>
            </w:r>
            <w:bookmarkEnd w:id="1292"/>
            <w:r>
              <w:fldChar w:fldCharType="begin"/>
            </w:r>
            <w:r w:rsidRPr="006161A0">
              <w:rPr>
                <w:lang w:val="en-US"/>
              </w:rP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221D32E" w14:textId="77777777" w:rsidR="0033680F" w:rsidRPr="0096676A" w:rsidRDefault="0033680F" w:rsidP="00AA69BE">
            <w:pPr>
              <w:pStyle w:val="ProductList-OfferingBody"/>
              <w:ind w:left="-113"/>
              <w:jc w:val="center"/>
              <w:rPr>
                <w:lang w:val="en-US"/>
              </w:rPr>
            </w:pPr>
            <w:r w:rsidRPr="0096676A">
              <w:rPr>
                <w:lang w:val="en-US"/>
              </w:rPr>
              <w:t>1</w:t>
            </w:r>
          </w:p>
        </w:tc>
        <w:tc>
          <w:tcPr>
            <w:tcW w:w="739" w:type="dxa"/>
            <w:tcBorders>
              <w:left w:val="single" w:sz="12" w:space="0" w:color="FFFFFF" w:themeColor="background1"/>
            </w:tcBorders>
            <w:shd w:val="clear" w:color="auto" w:fill="BFBFBF" w:themeFill="background1" w:themeFillShade="BF"/>
            <w:vAlign w:val="center"/>
          </w:tcPr>
          <w:p w14:paraId="7221D32F" w14:textId="77777777" w:rsidR="0033680F" w:rsidRPr="0096676A" w:rsidRDefault="0033680F" w:rsidP="00AA69BE">
            <w:pPr>
              <w:pStyle w:val="ProductList-OfferingBody"/>
              <w:ind w:left="-113"/>
              <w:jc w:val="center"/>
              <w:rPr>
                <w:lang w:val="en-US"/>
              </w:rPr>
            </w:pPr>
          </w:p>
        </w:tc>
        <w:tc>
          <w:tcPr>
            <w:tcW w:w="739" w:type="dxa"/>
            <w:shd w:val="clear" w:color="auto" w:fill="70AD47" w:themeFill="accent6"/>
            <w:vAlign w:val="center"/>
          </w:tcPr>
          <w:p w14:paraId="7221D330" w14:textId="77777777" w:rsidR="0033680F" w:rsidRPr="0096676A" w:rsidRDefault="0033680F" w:rsidP="00C61360">
            <w:pPr>
              <w:pStyle w:val="ProductList-OfferingBody"/>
              <w:ind w:left="-113"/>
              <w:jc w:val="center"/>
              <w:rPr>
                <w:lang w:val="en-US"/>
              </w:rP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96676A">
              <w:rPr>
                <w:lang w:val="en-US"/>
              </w:rPr>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31" w14:textId="77777777" w:rsidR="0033680F" w:rsidRPr="0096676A" w:rsidRDefault="0033680F" w:rsidP="00AA69BE">
            <w:pPr>
              <w:pStyle w:val="ProductList-OfferingBody"/>
              <w:ind w:left="-113"/>
              <w:jc w:val="center"/>
              <w:rPr>
                <w:lang w:val="en-US"/>
              </w:rPr>
            </w:pPr>
          </w:p>
        </w:tc>
        <w:tc>
          <w:tcPr>
            <w:tcW w:w="739" w:type="dxa"/>
            <w:shd w:val="clear" w:color="auto" w:fill="70AD47" w:themeFill="accent6"/>
            <w:vAlign w:val="center"/>
          </w:tcPr>
          <w:p w14:paraId="7221D332" w14:textId="77777777" w:rsidR="0033680F" w:rsidRPr="0096676A" w:rsidRDefault="0033680F" w:rsidP="00AA69BE">
            <w:pPr>
              <w:pStyle w:val="ProductList-OfferingBody"/>
              <w:ind w:left="-113"/>
              <w:jc w:val="center"/>
              <w:rPr>
                <w:lang w:val="en-US"/>
              </w:rPr>
            </w:pPr>
          </w:p>
        </w:tc>
        <w:tc>
          <w:tcPr>
            <w:tcW w:w="738" w:type="dxa"/>
            <w:shd w:val="clear" w:color="auto" w:fill="70AD47" w:themeFill="accent6"/>
            <w:vAlign w:val="center"/>
          </w:tcPr>
          <w:p w14:paraId="7221D333" w14:textId="77777777" w:rsidR="0033680F" w:rsidRPr="0096676A" w:rsidRDefault="0033680F" w:rsidP="00AA69BE">
            <w:pPr>
              <w:pStyle w:val="ProductList-OfferingBody"/>
              <w:ind w:left="-113"/>
              <w:jc w:val="center"/>
              <w:rPr>
                <w:lang w:val="en-US"/>
              </w:rPr>
            </w:pPr>
          </w:p>
        </w:tc>
        <w:tc>
          <w:tcPr>
            <w:tcW w:w="739" w:type="dxa"/>
            <w:shd w:val="clear" w:color="auto" w:fill="70AD47" w:themeFill="accent6"/>
            <w:vAlign w:val="center"/>
          </w:tcPr>
          <w:p w14:paraId="7221D334" w14:textId="77777777" w:rsidR="0033680F" w:rsidRPr="00381FE6" w:rsidRDefault="0033680F" w:rsidP="00C61360">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7221D335" w14:textId="77777777" w:rsidR="0033680F" w:rsidRPr="00AA5ECF" w:rsidRDefault="0033680F" w:rsidP="00C61360">
            <w:pPr>
              <w:pStyle w:val="ProductList-OfferingBody"/>
              <w:ind w:left="-113"/>
              <w:jc w:val="center"/>
            </w:pPr>
            <w:r w:rsidRPr="00AA5ECF">
              <w:fldChar w:fldCharType="begin"/>
            </w:r>
            <w:r w:rsidRPr="00AA5ECF">
              <w:rPr>
                <w:color w:val="1F497D"/>
              </w:rPr>
              <w:instrText>AutoTextList  \s NoStyle \t “</w:instrText>
            </w:r>
            <w:r w:rsidRPr="00AA5ECF">
              <w:instrText>Nicht organisationsweite Produkte in Open Value</w:instrText>
            </w:r>
            <w:r w:rsidRPr="00AA5ECF">
              <w:rPr>
                <w:color w:val="1F497D"/>
              </w:rPr>
              <w:instrText>”</w:instrText>
            </w:r>
            <w:r w:rsidRPr="00AA5ECF">
              <w:fldChar w:fldCharType="separate"/>
            </w:r>
            <w:r w:rsidRPr="00AA5ECF">
              <w:t xml:space="preserve"> P </w:t>
            </w:r>
            <w:r w:rsidRPr="00AA5ECF">
              <w:fldChar w:fldCharType="end"/>
            </w:r>
          </w:p>
        </w:tc>
        <w:tc>
          <w:tcPr>
            <w:tcW w:w="739" w:type="dxa"/>
            <w:shd w:val="clear" w:color="auto" w:fill="BFBFBF" w:themeFill="background1" w:themeFillShade="BF"/>
            <w:vAlign w:val="center"/>
          </w:tcPr>
          <w:p w14:paraId="7221D336" w14:textId="77777777" w:rsidR="0033680F" w:rsidRPr="00AA5ECF" w:rsidRDefault="0033680F" w:rsidP="00C61360">
            <w:pPr>
              <w:pStyle w:val="ProductList-OfferingBody"/>
              <w:ind w:left="-113"/>
              <w:jc w:val="center"/>
            </w:pPr>
          </w:p>
        </w:tc>
        <w:tc>
          <w:tcPr>
            <w:tcW w:w="784" w:type="dxa"/>
            <w:shd w:val="clear" w:color="auto" w:fill="70AD47" w:themeFill="accent6"/>
            <w:vAlign w:val="center"/>
          </w:tcPr>
          <w:p w14:paraId="7221D337" w14:textId="77777777" w:rsidR="0033680F" w:rsidRPr="000E75BC" w:rsidRDefault="0033680F"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33680F" w14:paraId="7221D344" w14:textId="77777777" w:rsidTr="0096676A">
        <w:trPr>
          <w:cantSplit/>
          <w:tblHeader/>
        </w:trPr>
        <w:tc>
          <w:tcPr>
            <w:tcW w:w="3367" w:type="dxa"/>
            <w:tcBorders>
              <w:top w:val="dashSmallGap" w:sz="4" w:space="0" w:color="BFBFBF" w:themeColor="background1" w:themeShade="BF"/>
              <w:left w:val="nil"/>
              <w:bottom w:val="nil"/>
              <w:right w:val="nil"/>
            </w:tcBorders>
          </w:tcPr>
          <w:p w14:paraId="7221D339" w14:textId="77777777" w:rsidR="0033680F" w:rsidRPr="006161A0" w:rsidRDefault="0033680F" w:rsidP="00AA69BE">
            <w:pPr>
              <w:pStyle w:val="ProductList-Offering2"/>
              <w:rPr>
                <w:lang w:val="en-US"/>
              </w:rPr>
            </w:pPr>
            <w:bookmarkStart w:id="1293" w:name="_Toc399856996"/>
            <w:r w:rsidRPr="006161A0">
              <w:rPr>
                <w:lang w:val="en-US"/>
              </w:rPr>
              <w:t xml:space="preserve">OneDrive for Business mit Office Online G </w:t>
            </w:r>
            <w:r w:rsidR="0096676A">
              <w:rPr>
                <w:lang w:val="en-US"/>
              </w:rPr>
              <w:br/>
            </w:r>
            <w:r w:rsidRPr="006161A0">
              <w:rPr>
                <w:lang w:val="en-US"/>
              </w:rPr>
              <w:t>(Nutzer-AL)</w:t>
            </w:r>
            <w:bookmarkEnd w:id="1293"/>
            <w:r>
              <w:fldChar w:fldCharType="begin"/>
            </w:r>
            <w:r w:rsidRPr="006161A0">
              <w:rPr>
                <w:lang w:val="en-US"/>
              </w:rP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221D33A" w14:textId="77777777" w:rsidR="0033680F" w:rsidRPr="006161A0" w:rsidRDefault="0033680F"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221D33B" w14:textId="77777777" w:rsidR="0033680F" w:rsidRPr="006161A0" w:rsidRDefault="0033680F" w:rsidP="00AA69BE">
            <w:pPr>
              <w:pStyle w:val="ProductList-OfferingBody"/>
              <w:ind w:left="-113"/>
              <w:jc w:val="center"/>
              <w:rPr>
                <w:lang w:val="en-US"/>
              </w:rPr>
            </w:pPr>
          </w:p>
        </w:tc>
        <w:tc>
          <w:tcPr>
            <w:tcW w:w="739" w:type="dxa"/>
            <w:shd w:val="clear" w:color="auto" w:fill="70AD47" w:themeFill="accent6"/>
            <w:vAlign w:val="center"/>
          </w:tcPr>
          <w:p w14:paraId="7221D33C" w14:textId="77777777" w:rsidR="0033680F" w:rsidRPr="000E75BC" w:rsidRDefault="0033680F"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3D" w14:textId="77777777" w:rsidR="0033680F" w:rsidRDefault="0033680F" w:rsidP="00AA69BE">
            <w:pPr>
              <w:pStyle w:val="ProductList-OfferingBody"/>
              <w:ind w:left="-113"/>
              <w:jc w:val="center"/>
            </w:pPr>
          </w:p>
        </w:tc>
        <w:tc>
          <w:tcPr>
            <w:tcW w:w="739" w:type="dxa"/>
            <w:shd w:val="clear" w:color="auto" w:fill="BFBFBF" w:themeFill="background1" w:themeFillShade="BF"/>
            <w:vAlign w:val="center"/>
          </w:tcPr>
          <w:p w14:paraId="7221D33E" w14:textId="77777777" w:rsidR="0033680F" w:rsidRDefault="0033680F" w:rsidP="00AA69BE">
            <w:pPr>
              <w:pStyle w:val="ProductList-OfferingBody"/>
              <w:ind w:left="-113"/>
              <w:jc w:val="center"/>
            </w:pPr>
          </w:p>
        </w:tc>
        <w:tc>
          <w:tcPr>
            <w:tcW w:w="738" w:type="dxa"/>
            <w:shd w:val="clear" w:color="auto" w:fill="BFBFBF" w:themeFill="background1" w:themeFillShade="BF"/>
            <w:vAlign w:val="center"/>
          </w:tcPr>
          <w:p w14:paraId="7221D33F" w14:textId="77777777" w:rsidR="0033680F" w:rsidRDefault="0033680F" w:rsidP="00AA69BE">
            <w:pPr>
              <w:pStyle w:val="ProductList-OfferingBody"/>
              <w:ind w:left="-113"/>
              <w:jc w:val="center"/>
            </w:pPr>
          </w:p>
        </w:tc>
        <w:tc>
          <w:tcPr>
            <w:tcW w:w="739" w:type="dxa"/>
            <w:shd w:val="clear" w:color="auto" w:fill="BFBFBF" w:themeFill="background1" w:themeFillShade="BF"/>
            <w:vAlign w:val="center"/>
          </w:tcPr>
          <w:p w14:paraId="7221D340" w14:textId="77777777" w:rsidR="0033680F" w:rsidRDefault="0033680F" w:rsidP="00AA69BE">
            <w:pPr>
              <w:pStyle w:val="ProductList-OfferingBody"/>
              <w:ind w:left="-113"/>
              <w:jc w:val="center"/>
            </w:pPr>
          </w:p>
        </w:tc>
        <w:tc>
          <w:tcPr>
            <w:tcW w:w="739" w:type="dxa"/>
            <w:shd w:val="clear" w:color="auto" w:fill="BFBFBF" w:themeFill="background1" w:themeFillShade="BF"/>
            <w:vAlign w:val="center"/>
          </w:tcPr>
          <w:p w14:paraId="7221D341" w14:textId="77777777" w:rsidR="0033680F" w:rsidRDefault="0033680F" w:rsidP="00AA69BE">
            <w:pPr>
              <w:pStyle w:val="ProductList-OfferingBody"/>
              <w:ind w:left="-113"/>
              <w:jc w:val="center"/>
            </w:pPr>
          </w:p>
        </w:tc>
        <w:tc>
          <w:tcPr>
            <w:tcW w:w="739" w:type="dxa"/>
            <w:shd w:val="clear" w:color="auto" w:fill="BFBFBF" w:themeFill="background1" w:themeFillShade="BF"/>
            <w:vAlign w:val="center"/>
          </w:tcPr>
          <w:p w14:paraId="7221D342" w14:textId="77777777" w:rsidR="0033680F" w:rsidRDefault="0033680F" w:rsidP="00AA69BE">
            <w:pPr>
              <w:pStyle w:val="ProductList-OfferingBody"/>
              <w:ind w:left="-113"/>
              <w:jc w:val="center"/>
            </w:pPr>
          </w:p>
        </w:tc>
        <w:tc>
          <w:tcPr>
            <w:tcW w:w="784" w:type="dxa"/>
            <w:shd w:val="clear" w:color="auto" w:fill="BFBFBF" w:themeFill="background1" w:themeFillShade="BF"/>
            <w:vAlign w:val="center"/>
          </w:tcPr>
          <w:p w14:paraId="7221D343" w14:textId="77777777" w:rsidR="0033680F" w:rsidRDefault="0033680F" w:rsidP="00AA69BE">
            <w:pPr>
              <w:pStyle w:val="ProductList-OfferingBody"/>
              <w:ind w:left="-113"/>
              <w:jc w:val="center"/>
            </w:pPr>
          </w:p>
        </w:tc>
      </w:tr>
    </w:tbl>
    <w:p w14:paraId="7221D345"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7221D34B" w14:textId="77777777" w:rsidTr="0055118C">
        <w:tc>
          <w:tcPr>
            <w:tcW w:w="3596" w:type="dxa"/>
          </w:tcPr>
          <w:p w14:paraId="7221D346" w14:textId="77777777" w:rsidR="002C2D16" w:rsidRDefault="002C2D16" w:rsidP="00AA69BE">
            <w:pPr>
              <w:pStyle w:val="ProductList-Body"/>
              <w:spacing w:before="20" w:after="20"/>
            </w:pPr>
            <w:r>
              <w:t>Zur Verringerung berechtigt:</w:t>
            </w:r>
            <w:r>
              <w:rPr>
                <w:b/>
              </w:rPr>
              <w:t xml:space="preserve"> Alle</w:t>
            </w:r>
          </w:p>
          <w:p w14:paraId="7221D347" w14:textId="77777777" w:rsidR="002C2D16" w:rsidRDefault="002C2D16" w:rsidP="00AA69BE">
            <w:pPr>
              <w:pStyle w:val="ProductList-Body"/>
              <w:spacing w:before="20" w:after="20"/>
            </w:pPr>
            <w:r>
              <w:t xml:space="preserve">True Up-berechtigt: </w:t>
            </w:r>
            <w:r>
              <w:rPr>
                <w:b/>
              </w:rPr>
              <w:t>Alle</w:t>
            </w:r>
          </w:p>
        </w:tc>
        <w:tc>
          <w:tcPr>
            <w:tcW w:w="4054" w:type="dxa"/>
          </w:tcPr>
          <w:p w14:paraId="7221D348" w14:textId="77777777" w:rsidR="002C2D16" w:rsidRDefault="002C2D16" w:rsidP="00AA69BE">
            <w:pPr>
              <w:pStyle w:val="ProductList-Body"/>
              <w:spacing w:before="20" w:after="20"/>
              <w:rPr>
                <w:b/>
              </w:rPr>
            </w:pPr>
            <w:r>
              <w:t xml:space="preserve">Produkt-Pool: </w:t>
            </w:r>
            <w:r>
              <w:rPr>
                <w:b/>
              </w:rPr>
              <w:t>Server</w:t>
            </w:r>
          </w:p>
          <w:p w14:paraId="7221D349"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150" w:type="dxa"/>
          </w:tcPr>
          <w:p w14:paraId="7221D34A" w14:textId="77777777" w:rsidR="002C2D16" w:rsidRPr="001C3EDC" w:rsidRDefault="002C2D16" w:rsidP="00AA69BE">
            <w:pPr>
              <w:pStyle w:val="ProductList-Body"/>
              <w:spacing w:before="20" w:after="20"/>
              <w:rPr>
                <w:b/>
              </w:rPr>
            </w:pPr>
          </w:p>
        </w:tc>
      </w:tr>
    </w:tbl>
    <w:p w14:paraId="7221D34C" w14:textId="77777777" w:rsidR="002C2D16" w:rsidRPr="00585A48" w:rsidRDefault="0060366B" w:rsidP="002C2D16">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34D" w14:textId="77777777" w:rsidR="00D801CF" w:rsidRDefault="00D801CF" w:rsidP="00D801CF">
      <w:pPr>
        <w:pStyle w:val="ProductList-Offering2Heading"/>
        <w:pBdr>
          <w:bottom w:val="none" w:sz="0" w:space="0" w:color="auto"/>
        </w:pBdr>
        <w:outlineLvl w:val="2"/>
      </w:pPr>
      <w:bookmarkStart w:id="1294" w:name="_Toc379797374"/>
      <w:bookmarkStart w:id="1295" w:name="_Toc380513406"/>
      <w:bookmarkStart w:id="1296" w:name="_Toc380655456"/>
      <w:bookmarkEnd w:id="1286"/>
      <w:bookmarkEnd w:id="1287"/>
      <w:bookmarkEnd w:id="1288"/>
    </w:p>
    <w:p w14:paraId="7221D34E" w14:textId="77777777" w:rsidR="00EE40B5" w:rsidRDefault="006E3B3F" w:rsidP="00680B4D">
      <w:pPr>
        <w:pStyle w:val="ProductList-Offering2Heading"/>
        <w:outlineLvl w:val="2"/>
      </w:pPr>
      <w:r>
        <w:tab/>
      </w:r>
      <w:bookmarkStart w:id="1297" w:name="_Toc399856997"/>
      <w:r>
        <w:t>Project Online</w:t>
      </w:r>
      <w:bookmarkEnd w:id="1289"/>
      <w:bookmarkEnd w:id="1290"/>
      <w:bookmarkEnd w:id="1294"/>
      <w:bookmarkEnd w:id="1295"/>
      <w:bookmarkEnd w:id="1296"/>
      <w:bookmarkEnd w:id="1297"/>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5118C" w14:paraId="7221D35A" w14:textId="77777777" w:rsidTr="0055118C">
        <w:trPr>
          <w:cantSplit/>
          <w:tblHeader/>
        </w:trPr>
        <w:tc>
          <w:tcPr>
            <w:tcW w:w="3367" w:type="dxa"/>
            <w:tcBorders>
              <w:bottom w:val="nil"/>
            </w:tcBorders>
            <w:shd w:val="clear" w:color="auto" w:fill="00188F"/>
          </w:tcPr>
          <w:p w14:paraId="7221D34F" w14:textId="77777777" w:rsidR="0055118C" w:rsidRPr="00EE0836" w:rsidRDefault="0055118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350" w14:textId="77777777" w:rsidR="0055118C" w:rsidRPr="00EE0836" w:rsidRDefault="0055118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351"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352"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353"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354"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355"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356"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357"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358"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359"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55118C" w14:paraId="7221D366" w14:textId="77777777" w:rsidTr="0055118C">
        <w:trPr>
          <w:cantSplit/>
          <w:tblHeader/>
        </w:trPr>
        <w:tc>
          <w:tcPr>
            <w:tcW w:w="3367" w:type="dxa"/>
            <w:tcBorders>
              <w:top w:val="nil"/>
              <w:left w:val="nil"/>
              <w:bottom w:val="dashSmallGap" w:sz="4" w:space="0" w:color="BFBFBF" w:themeColor="background1" w:themeShade="BF"/>
              <w:right w:val="nil"/>
            </w:tcBorders>
          </w:tcPr>
          <w:p w14:paraId="7221D35B" w14:textId="77777777" w:rsidR="0055118C" w:rsidRDefault="0055118C" w:rsidP="002F0E74">
            <w:pPr>
              <w:pStyle w:val="ProductList-Offering2"/>
            </w:pPr>
            <w:bookmarkStart w:id="1298" w:name="_Toc379797375"/>
            <w:bookmarkStart w:id="1299" w:name="_Toc380513407"/>
            <w:bookmarkStart w:id="1300" w:name="_Toc380655457"/>
            <w:bookmarkStart w:id="1301" w:name="_Toc399856998"/>
            <w:r>
              <w:t>Project Online</w:t>
            </w:r>
            <w:bookmarkEnd w:id="1298"/>
            <w:bookmarkEnd w:id="1299"/>
            <w:bookmarkEnd w:id="1300"/>
            <w:bookmarkEnd w:id="130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221D35C" w14:textId="77777777" w:rsidR="0055118C" w:rsidRDefault="0055118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35D" w14:textId="77777777" w:rsidR="0055118C" w:rsidRDefault="0055118C" w:rsidP="00C4636F">
            <w:pPr>
              <w:pStyle w:val="ProductList-OfferingBody"/>
              <w:ind w:left="-113"/>
              <w:jc w:val="center"/>
            </w:pPr>
          </w:p>
        </w:tc>
        <w:tc>
          <w:tcPr>
            <w:tcW w:w="739" w:type="dxa"/>
            <w:shd w:val="clear" w:color="auto" w:fill="70AD47" w:themeFill="accent6"/>
            <w:vAlign w:val="center"/>
          </w:tcPr>
          <w:p w14:paraId="7221D35E"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5F" w14:textId="77777777" w:rsidR="0055118C" w:rsidRPr="008C6079" w:rsidRDefault="0055118C" w:rsidP="00C61360">
            <w:pPr>
              <w:pStyle w:val="ProductList-OfferingBody"/>
              <w:ind w:left="-113"/>
              <w:jc w:val="center"/>
            </w:pPr>
          </w:p>
        </w:tc>
        <w:tc>
          <w:tcPr>
            <w:tcW w:w="739" w:type="dxa"/>
            <w:shd w:val="clear" w:color="auto" w:fill="70AD47" w:themeFill="accent6"/>
            <w:vAlign w:val="center"/>
          </w:tcPr>
          <w:p w14:paraId="7221D360" w14:textId="77777777" w:rsidR="0055118C" w:rsidRDefault="0055118C" w:rsidP="00C4636F">
            <w:pPr>
              <w:pStyle w:val="ProductList-OfferingBody"/>
              <w:ind w:left="-113"/>
              <w:jc w:val="center"/>
            </w:pPr>
          </w:p>
        </w:tc>
        <w:tc>
          <w:tcPr>
            <w:tcW w:w="738" w:type="dxa"/>
            <w:shd w:val="clear" w:color="auto" w:fill="70AD47" w:themeFill="accent6"/>
            <w:vAlign w:val="center"/>
          </w:tcPr>
          <w:p w14:paraId="7221D361" w14:textId="77777777" w:rsidR="0055118C" w:rsidRDefault="0055118C" w:rsidP="00C4636F">
            <w:pPr>
              <w:pStyle w:val="ProductList-OfferingBody"/>
              <w:ind w:left="-113"/>
              <w:jc w:val="center"/>
            </w:pPr>
          </w:p>
        </w:tc>
        <w:tc>
          <w:tcPr>
            <w:tcW w:w="739" w:type="dxa"/>
            <w:shd w:val="clear" w:color="auto" w:fill="70AD47" w:themeFill="accent6"/>
            <w:vAlign w:val="center"/>
          </w:tcPr>
          <w:p w14:paraId="7221D362" w14:textId="77777777" w:rsidR="0055118C" w:rsidRPr="00381FE6" w:rsidRDefault="0055118C" w:rsidP="00C61360">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7221D363" w14:textId="77777777" w:rsidR="0055118C" w:rsidRPr="008C6079" w:rsidRDefault="0055118C" w:rsidP="00C61360">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7221D364" w14:textId="77777777" w:rsidR="0055118C" w:rsidRPr="008C6079" w:rsidRDefault="0055118C" w:rsidP="00C61360">
            <w:pPr>
              <w:pStyle w:val="ProductList-OfferingBody"/>
              <w:ind w:left="-113"/>
              <w:jc w:val="center"/>
            </w:pPr>
          </w:p>
        </w:tc>
        <w:tc>
          <w:tcPr>
            <w:tcW w:w="784" w:type="dxa"/>
            <w:shd w:val="clear" w:color="auto" w:fill="70AD47" w:themeFill="accent6"/>
            <w:vAlign w:val="center"/>
          </w:tcPr>
          <w:p w14:paraId="7221D365"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55118C" w14:paraId="7221D372" w14:textId="77777777" w:rsidTr="0055118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367" w14:textId="77777777" w:rsidR="0055118C" w:rsidRDefault="0055118C" w:rsidP="002F0E74">
            <w:pPr>
              <w:pStyle w:val="ProductList-Offering2"/>
            </w:pPr>
            <w:bookmarkStart w:id="1302" w:name="_Toc379797376"/>
            <w:bookmarkStart w:id="1303" w:name="_Toc380513408"/>
            <w:bookmarkStart w:id="1304" w:name="_Toc380655458"/>
            <w:bookmarkStart w:id="1305" w:name="_Toc399856999"/>
            <w:r>
              <w:t>Project Online</w:t>
            </w:r>
            <w:r>
              <w:fldChar w:fldCharType="begin"/>
            </w:r>
            <w:r>
              <w:instrText>XE "Project Online"</w:instrText>
            </w:r>
            <w:r>
              <w:fldChar w:fldCharType="end"/>
            </w:r>
            <w:r>
              <w:t xml:space="preserve"> A</w:t>
            </w:r>
            <w:bookmarkEnd w:id="1302"/>
            <w:bookmarkEnd w:id="1303"/>
            <w:bookmarkEnd w:id="1304"/>
            <w:bookmarkEnd w:id="130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368" w14:textId="77777777" w:rsidR="0055118C" w:rsidRDefault="0055118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221D369" w14:textId="77777777" w:rsidR="0055118C" w:rsidRDefault="0055118C" w:rsidP="00C4636F">
            <w:pPr>
              <w:pStyle w:val="ProductList-OfferingBody"/>
              <w:ind w:left="-113"/>
              <w:jc w:val="center"/>
            </w:pPr>
            <w:r>
              <w:t>1</w:t>
            </w:r>
          </w:p>
        </w:tc>
        <w:tc>
          <w:tcPr>
            <w:tcW w:w="739" w:type="dxa"/>
            <w:shd w:val="clear" w:color="auto" w:fill="70AD47" w:themeFill="accent6"/>
            <w:vAlign w:val="center"/>
          </w:tcPr>
          <w:p w14:paraId="7221D36A" w14:textId="77777777" w:rsidR="0055118C" w:rsidRPr="008C6079" w:rsidRDefault="0055118C" w:rsidP="00C61360">
            <w:pPr>
              <w:pStyle w:val="ProductList-OfferingBody"/>
              <w:ind w:left="-113"/>
              <w:jc w:val="center"/>
            </w:pPr>
          </w:p>
        </w:tc>
        <w:tc>
          <w:tcPr>
            <w:tcW w:w="739" w:type="dxa"/>
            <w:shd w:val="clear" w:color="auto" w:fill="70AD47" w:themeFill="accent6"/>
            <w:vAlign w:val="center"/>
          </w:tcPr>
          <w:p w14:paraId="7221D36B" w14:textId="77777777" w:rsidR="0055118C" w:rsidRPr="008C6079" w:rsidRDefault="0055118C" w:rsidP="00C61360">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14:paraId="7221D36C" w14:textId="77777777" w:rsidR="0055118C" w:rsidRDefault="0055118C" w:rsidP="00C4636F">
            <w:pPr>
              <w:pStyle w:val="ProductList-OfferingBody"/>
              <w:ind w:left="-113"/>
              <w:jc w:val="center"/>
            </w:pPr>
          </w:p>
        </w:tc>
        <w:tc>
          <w:tcPr>
            <w:tcW w:w="738" w:type="dxa"/>
            <w:shd w:val="clear" w:color="auto" w:fill="70AD47" w:themeFill="accent6"/>
            <w:vAlign w:val="center"/>
          </w:tcPr>
          <w:p w14:paraId="7221D36D" w14:textId="77777777" w:rsidR="0055118C" w:rsidRDefault="0055118C" w:rsidP="00C4636F">
            <w:pPr>
              <w:pStyle w:val="ProductList-OfferingBody"/>
              <w:ind w:left="-113"/>
              <w:jc w:val="center"/>
            </w:pPr>
          </w:p>
        </w:tc>
        <w:tc>
          <w:tcPr>
            <w:tcW w:w="739" w:type="dxa"/>
            <w:shd w:val="clear" w:color="auto" w:fill="70AD47" w:themeFill="accent6"/>
            <w:vAlign w:val="center"/>
          </w:tcPr>
          <w:p w14:paraId="7221D36E" w14:textId="77777777" w:rsidR="0055118C" w:rsidRPr="00381FE6" w:rsidRDefault="0055118C" w:rsidP="00C61360">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7221D36F" w14:textId="77777777" w:rsidR="0055118C" w:rsidRPr="008C6079" w:rsidRDefault="0055118C" w:rsidP="00C61360">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7221D370" w14:textId="77777777" w:rsidR="0055118C" w:rsidRPr="008C6079" w:rsidRDefault="0055118C" w:rsidP="00C61360">
            <w:pPr>
              <w:pStyle w:val="ProductList-OfferingBody"/>
              <w:ind w:left="-113"/>
              <w:jc w:val="center"/>
            </w:pPr>
          </w:p>
        </w:tc>
        <w:tc>
          <w:tcPr>
            <w:tcW w:w="784" w:type="dxa"/>
            <w:shd w:val="clear" w:color="auto" w:fill="70AD47" w:themeFill="accent6"/>
            <w:vAlign w:val="center"/>
          </w:tcPr>
          <w:p w14:paraId="7221D371"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55118C" w14:paraId="7221D37E" w14:textId="77777777" w:rsidTr="0055118C">
        <w:trPr>
          <w:cantSplit/>
          <w:tblHeader/>
        </w:trPr>
        <w:tc>
          <w:tcPr>
            <w:tcW w:w="3367" w:type="dxa"/>
            <w:tcBorders>
              <w:top w:val="dashSmallGap" w:sz="4" w:space="0" w:color="BFBFBF" w:themeColor="background1" w:themeShade="BF"/>
              <w:left w:val="nil"/>
              <w:bottom w:val="nil"/>
              <w:right w:val="nil"/>
            </w:tcBorders>
          </w:tcPr>
          <w:p w14:paraId="7221D373" w14:textId="77777777" w:rsidR="0055118C" w:rsidRDefault="0055118C" w:rsidP="001838D6">
            <w:pPr>
              <w:pStyle w:val="ProductList-Offering2"/>
            </w:pPr>
            <w:bookmarkStart w:id="1306" w:name="_Toc399857000"/>
            <w:r>
              <w:t>Project Lite</w:t>
            </w:r>
            <w:bookmarkEnd w:id="130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221D374" w14:textId="77777777" w:rsidR="0055118C" w:rsidRDefault="0055118C"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375" w14:textId="77777777" w:rsidR="0055118C" w:rsidRDefault="0055118C" w:rsidP="001838D6">
            <w:pPr>
              <w:pStyle w:val="ProductList-OfferingBody"/>
              <w:ind w:left="-113"/>
              <w:jc w:val="center"/>
            </w:pPr>
          </w:p>
        </w:tc>
        <w:tc>
          <w:tcPr>
            <w:tcW w:w="739" w:type="dxa"/>
            <w:shd w:val="clear" w:color="auto" w:fill="70AD47" w:themeFill="accent6"/>
            <w:vAlign w:val="center"/>
          </w:tcPr>
          <w:p w14:paraId="7221D376"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77" w14:textId="77777777" w:rsidR="0055118C" w:rsidRPr="008C6079" w:rsidRDefault="0055118C" w:rsidP="00C61360">
            <w:pPr>
              <w:pStyle w:val="ProductList-OfferingBody"/>
              <w:ind w:left="-113"/>
              <w:jc w:val="center"/>
            </w:pPr>
          </w:p>
        </w:tc>
        <w:tc>
          <w:tcPr>
            <w:tcW w:w="739" w:type="dxa"/>
            <w:shd w:val="clear" w:color="auto" w:fill="BFBFBF" w:themeFill="background1" w:themeFillShade="BF"/>
            <w:vAlign w:val="center"/>
          </w:tcPr>
          <w:p w14:paraId="7221D378" w14:textId="77777777" w:rsidR="0055118C" w:rsidRDefault="0055118C" w:rsidP="001838D6">
            <w:pPr>
              <w:pStyle w:val="ProductList-OfferingBody"/>
              <w:ind w:left="-113"/>
              <w:jc w:val="center"/>
            </w:pPr>
          </w:p>
        </w:tc>
        <w:tc>
          <w:tcPr>
            <w:tcW w:w="738" w:type="dxa"/>
            <w:shd w:val="clear" w:color="auto" w:fill="70AD47" w:themeFill="accent6"/>
            <w:vAlign w:val="center"/>
          </w:tcPr>
          <w:p w14:paraId="7221D379" w14:textId="77777777" w:rsidR="0055118C" w:rsidRDefault="0055118C" w:rsidP="001838D6">
            <w:pPr>
              <w:pStyle w:val="ProductList-OfferingBody"/>
              <w:ind w:left="-113"/>
              <w:jc w:val="center"/>
            </w:pPr>
          </w:p>
        </w:tc>
        <w:tc>
          <w:tcPr>
            <w:tcW w:w="739" w:type="dxa"/>
            <w:shd w:val="clear" w:color="auto" w:fill="70AD47" w:themeFill="accent6"/>
            <w:vAlign w:val="center"/>
          </w:tcPr>
          <w:p w14:paraId="7221D37A" w14:textId="77777777" w:rsidR="0055118C" w:rsidRPr="00381FE6" w:rsidRDefault="0055118C" w:rsidP="00C61360">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7221D37B" w14:textId="77777777" w:rsidR="0055118C" w:rsidRPr="008C6079" w:rsidRDefault="0055118C" w:rsidP="00C61360">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7221D37C" w14:textId="77777777" w:rsidR="0055118C" w:rsidRPr="008C6079" w:rsidRDefault="0055118C" w:rsidP="00C61360">
            <w:pPr>
              <w:pStyle w:val="ProductList-OfferingBody"/>
              <w:ind w:left="-113"/>
              <w:jc w:val="center"/>
            </w:pPr>
          </w:p>
        </w:tc>
        <w:tc>
          <w:tcPr>
            <w:tcW w:w="784" w:type="dxa"/>
            <w:shd w:val="clear" w:color="auto" w:fill="BFBFBF" w:themeFill="background1" w:themeFillShade="BF"/>
            <w:vAlign w:val="center"/>
          </w:tcPr>
          <w:p w14:paraId="7221D37D" w14:textId="77777777" w:rsidR="0055118C" w:rsidRPr="008C6079" w:rsidRDefault="0055118C" w:rsidP="00C61360">
            <w:pPr>
              <w:pStyle w:val="ProductList-OfferingBody"/>
              <w:ind w:left="-113"/>
              <w:jc w:val="center"/>
            </w:pPr>
          </w:p>
        </w:tc>
      </w:tr>
    </w:tbl>
    <w:p w14:paraId="7221D37F"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8"/>
        <w:gridCol w:w="3567"/>
      </w:tblGrid>
      <w:tr w:rsidR="00782C7B" w14:paraId="7221D383" w14:textId="77777777" w:rsidTr="0055118C">
        <w:tc>
          <w:tcPr>
            <w:tcW w:w="3596" w:type="dxa"/>
          </w:tcPr>
          <w:p w14:paraId="7221D380" w14:textId="77777777"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7221D381"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7221D382" w14:textId="77777777"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7221D387" w14:textId="77777777" w:rsidTr="0055118C">
        <w:tc>
          <w:tcPr>
            <w:tcW w:w="3596" w:type="dxa"/>
          </w:tcPr>
          <w:p w14:paraId="7221D384" w14:textId="77777777"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14:paraId="7221D385" w14:textId="77777777"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7221D386" w14:textId="77777777" w:rsidR="00782C7B" w:rsidRDefault="00782C7B" w:rsidP="001C3EDC">
            <w:pPr>
              <w:pStyle w:val="ProductList-Body"/>
              <w:spacing w:before="20" w:after="20"/>
            </w:pPr>
          </w:p>
        </w:tc>
      </w:tr>
    </w:tbl>
    <w:p w14:paraId="7221D388"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389" w14:textId="77777777" w:rsidR="00EE40B5" w:rsidRDefault="00FA00BF" w:rsidP="00680B4D">
      <w:pPr>
        <w:pStyle w:val="ProductList-Offering2Heading"/>
        <w:outlineLvl w:val="2"/>
      </w:pPr>
      <w:r>
        <w:tab/>
      </w:r>
      <w:bookmarkStart w:id="1307" w:name="_Toc378147668"/>
      <w:bookmarkStart w:id="1308" w:name="_Toc378151565"/>
      <w:bookmarkStart w:id="1309" w:name="_Toc379797377"/>
      <w:bookmarkStart w:id="1310" w:name="_Toc380513409"/>
      <w:bookmarkStart w:id="1311" w:name="_Toc380655459"/>
      <w:bookmarkStart w:id="1312" w:name="SharePointOnline"/>
      <w:bookmarkStart w:id="1313" w:name="_Toc399857001"/>
      <w:r>
        <w:t>SharePoint Online</w:t>
      </w:r>
      <w:bookmarkEnd w:id="1307"/>
      <w:bookmarkEnd w:id="1308"/>
      <w:bookmarkEnd w:id="1309"/>
      <w:bookmarkEnd w:id="1310"/>
      <w:bookmarkEnd w:id="1311"/>
      <w:bookmarkEnd w:id="1312"/>
      <w:bookmarkEnd w:id="13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55118C" w14:paraId="7221D395" w14:textId="77777777" w:rsidTr="0055118C">
        <w:trPr>
          <w:cantSplit/>
          <w:tblHeader/>
        </w:trPr>
        <w:tc>
          <w:tcPr>
            <w:tcW w:w="3337" w:type="dxa"/>
            <w:tcBorders>
              <w:bottom w:val="nil"/>
            </w:tcBorders>
            <w:shd w:val="clear" w:color="auto" w:fill="00188F"/>
          </w:tcPr>
          <w:p w14:paraId="7221D38A" w14:textId="77777777" w:rsidR="0055118C" w:rsidRPr="00EE0836" w:rsidRDefault="0055118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38B" w14:textId="77777777" w:rsidR="0055118C" w:rsidRPr="00EE0836" w:rsidRDefault="0055118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38C"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38D"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38E"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38F"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390"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391"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392"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393"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814" w:type="dxa"/>
            <w:shd w:val="clear" w:color="auto" w:fill="00188F"/>
            <w:vAlign w:val="center"/>
          </w:tcPr>
          <w:p w14:paraId="7221D394" w14:textId="77777777" w:rsidR="0055118C" w:rsidRPr="00CA6D54" w:rsidRDefault="0055118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55118C" w14:paraId="7221D3A1" w14:textId="77777777" w:rsidTr="0055118C">
        <w:trPr>
          <w:cantSplit/>
          <w:tblHeader/>
        </w:trPr>
        <w:tc>
          <w:tcPr>
            <w:tcW w:w="3337" w:type="dxa"/>
            <w:tcBorders>
              <w:top w:val="nil"/>
              <w:left w:val="nil"/>
              <w:bottom w:val="dashSmallGap" w:sz="4" w:space="0" w:color="BFBFBF" w:themeColor="background1" w:themeShade="BF"/>
              <w:right w:val="nil"/>
            </w:tcBorders>
          </w:tcPr>
          <w:p w14:paraId="7221D396" w14:textId="77777777" w:rsidR="0055118C" w:rsidRPr="006161A0" w:rsidRDefault="0055118C" w:rsidP="00E366FD">
            <w:pPr>
              <w:pStyle w:val="ProductList-Offering2"/>
              <w:rPr>
                <w:lang w:val="en-US"/>
              </w:rPr>
            </w:pPr>
            <w:bookmarkStart w:id="1314" w:name="_Toc379797378"/>
            <w:bookmarkStart w:id="1315" w:name="_Toc380513410"/>
            <w:bookmarkStart w:id="1316" w:name="_Toc380655460"/>
            <w:bookmarkStart w:id="1317" w:name="_Toc399857002"/>
            <w:r w:rsidRPr="006161A0">
              <w:rPr>
                <w:lang w:val="en-US"/>
              </w:rPr>
              <w:t>Office 365 Extra File Storage 1 GB</w:t>
            </w:r>
            <w:r>
              <w:fldChar w:fldCharType="begin"/>
            </w:r>
            <w:r w:rsidRPr="006161A0">
              <w:rPr>
                <w:lang w:val="en-US"/>
              </w:rPr>
              <w:instrText>XE "SharePoint Online Extra Storage 1 GB"</w:instrText>
            </w:r>
            <w:r>
              <w:fldChar w:fldCharType="end"/>
            </w:r>
            <w:r w:rsidRPr="006161A0">
              <w:rPr>
                <w:lang w:val="en-US"/>
              </w:rPr>
              <w:t xml:space="preserve"> (Add-On-AL)</w:t>
            </w:r>
            <w:bookmarkEnd w:id="1314"/>
            <w:bookmarkEnd w:id="1315"/>
            <w:bookmarkEnd w:id="1316"/>
            <w:bookmarkEnd w:id="1317"/>
          </w:p>
        </w:tc>
        <w:tc>
          <w:tcPr>
            <w:tcW w:w="738" w:type="dxa"/>
            <w:tcBorders>
              <w:top w:val="nil"/>
              <w:left w:val="nil"/>
              <w:bottom w:val="dashSmallGap" w:sz="4" w:space="0" w:color="BFBFBF" w:themeColor="background1" w:themeShade="BF"/>
              <w:right w:val="nil"/>
            </w:tcBorders>
            <w:vAlign w:val="center"/>
          </w:tcPr>
          <w:p w14:paraId="7221D397" w14:textId="77777777" w:rsidR="0055118C" w:rsidRDefault="0055118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398"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99"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9A"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9B" w14:textId="77777777" w:rsidR="0055118C" w:rsidRDefault="0055118C" w:rsidP="001C3EDC">
            <w:pPr>
              <w:pStyle w:val="ProductList-OfferingBody"/>
              <w:ind w:left="-113"/>
              <w:jc w:val="center"/>
            </w:pPr>
          </w:p>
        </w:tc>
        <w:tc>
          <w:tcPr>
            <w:tcW w:w="738" w:type="dxa"/>
            <w:shd w:val="clear" w:color="auto" w:fill="BFBFBF" w:themeFill="background1" w:themeFillShade="BF"/>
            <w:vAlign w:val="center"/>
          </w:tcPr>
          <w:p w14:paraId="7221D39C"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9D"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9E"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9F" w14:textId="77777777" w:rsidR="0055118C" w:rsidRDefault="0055118C" w:rsidP="001C3EDC">
            <w:pPr>
              <w:pStyle w:val="ProductList-OfferingBody"/>
              <w:ind w:left="-113"/>
              <w:jc w:val="center"/>
            </w:pPr>
          </w:p>
        </w:tc>
        <w:tc>
          <w:tcPr>
            <w:tcW w:w="814" w:type="dxa"/>
            <w:shd w:val="clear" w:color="auto" w:fill="70AD47" w:themeFill="accent6"/>
            <w:vAlign w:val="center"/>
          </w:tcPr>
          <w:p w14:paraId="7221D3A0"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55118C" w14:paraId="7221D3AD" w14:textId="77777777" w:rsidTr="005511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3A2" w14:textId="77777777" w:rsidR="0055118C" w:rsidRPr="0021292E" w:rsidRDefault="0055118C" w:rsidP="00E366FD">
            <w:pPr>
              <w:pStyle w:val="ProductList-Offering2"/>
            </w:pPr>
            <w:bookmarkStart w:id="1318" w:name="_Toc379797379"/>
            <w:bookmarkStart w:id="1319" w:name="_Toc380513411"/>
            <w:bookmarkStart w:id="1320" w:name="_Toc380655461"/>
            <w:bookmarkStart w:id="1321" w:name="_Toc399857003"/>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18"/>
            <w:bookmarkEnd w:id="1319"/>
            <w:bookmarkEnd w:id="1320"/>
            <w:bookmarkEnd w:id="13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3A3" w14:textId="77777777" w:rsidR="0055118C" w:rsidRDefault="0055118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3A4"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A5" w14:textId="77777777" w:rsidR="0055118C" w:rsidRPr="0045095E" w:rsidRDefault="0055118C" w:rsidP="00C61360">
            <w:pPr>
              <w:pStyle w:val="ProductList-OfferingBody"/>
              <w:ind w:left="-113"/>
              <w:jc w:val="center"/>
              <w:rPr>
                <w:lang w:val="en-US"/>
              </w:rPr>
            </w:pPr>
          </w:p>
        </w:tc>
        <w:tc>
          <w:tcPr>
            <w:tcW w:w="739" w:type="dxa"/>
            <w:shd w:val="clear" w:color="auto" w:fill="70AD47" w:themeFill="accent6"/>
            <w:vAlign w:val="center"/>
          </w:tcPr>
          <w:p w14:paraId="7221D3A6" w14:textId="77777777" w:rsidR="0055118C" w:rsidRDefault="0055118C" w:rsidP="00C61360">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14:paraId="7221D3A7" w14:textId="77777777" w:rsidR="0055118C" w:rsidRDefault="0055118C" w:rsidP="001C3EDC">
            <w:pPr>
              <w:pStyle w:val="ProductList-OfferingBody"/>
              <w:ind w:left="-113"/>
              <w:jc w:val="center"/>
            </w:pPr>
          </w:p>
        </w:tc>
        <w:tc>
          <w:tcPr>
            <w:tcW w:w="738" w:type="dxa"/>
            <w:shd w:val="clear" w:color="auto" w:fill="BFBFBF" w:themeFill="background1" w:themeFillShade="BF"/>
            <w:vAlign w:val="center"/>
          </w:tcPr>
          <w:p w14:paraId="7221D3A8"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A9"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AA"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AB" w14:textId="77777777" w:rsidR="0055118C" w:rsidRDefault="0055118C" w:rsidP="001C3EDC">
            <w:pPr>
              <w:pStyle w:val="ProductList-OfferingBody"/>
              <w:ind w:left="-113"/>
              <w:jc w:val="center"/>
            </w:pPr>
          </w:p>
        </w:tc>
        <w:tc>
          <w:tcPr>
            <w:tcW w:w="814" w:type="dxa"/>
            <w:shd w:val="clear" w:color="auto" w:fill="BFBFBF" w:themeFill="background1" w:themeFillShade="BF"/>
            <w:vAlign w:val="center"/>
          </w:tcPr>
          <w:p w14:paraId="7221D3AC" w14:textId="77777777" w:rsidR="0055118C" w:rsidRDefault="0055118C" w:rsidP="001C3EDC">
            <w:pPr>
              <w:pStyle w:val="ProductList-OfferingBody"/>
              <w:ind w:left="-113"/>
              <w:jc w:val="center"/>
            </w:pPr>
          </w:p>
        </w:tc>
      </w:tr>
      <w:tr w:rsidR="0055118C" w14:paraId="7221D3B9" w14:textId="77777777" w:rsidTr="005511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3AE" w14:textId="77777777" w:rsidR="0055118C" w:rsidRPr="0021292E" w:rsidRDefault="0055118C" w:rsidP="001C3EDC">
            <w:pPr>
              <w:pStyle w:val="ProductList-Offering2"/>
            </w:pPr>
            <w:bookmarkStart w:id="1322" w:name="_Toc379797380"/>
            <w:bookmarkStart w:id="1323" w:name="_Toc380513412"/>
            <w:bookmarkStart w:id="1324" w:name="_Toc380655462"/>
            <w:bookmarkStart w:id="1325" w:name="_Toc399857004"/>
            <w:r>
              <w:t>SharePoint Online Plan 1</w:t>
            </w:r>
            <w:r>
              <w:fldChar w:fldCharType="begin"/>
            </w:r>
            <w:r>
              <w:instrText>XE "SharePoint Online Plan 1"</w:instrText>
            </w:r>
            <w:r>
              <w:fldChar w:fldCharType="end"/>
            </w:r>
            <w:r>
              <w:t xml:space="preserve"> (Nutzer-AL)</w:t>
            </w:r>
            <w:bookmarkEnd w:id="1322"/>
            <w:bookmarkEnd w:id="1323"/>
            <w:bookmarkEnd w:id="1324"/>
            <w:bookmarkEnd w:id="13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3AF" w14:textId="77777777" w:rsidR="0055118C" w:rsidRDefault="0055118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3B0"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B1"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B2"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B3" w14:textId="77777777" w:rsidR="0055118C" w:rsidRDefault="0055118C" w:rsidP="001C3EDC">
            <w:pPr>
              <w:pStyle w:val="ProductList-OfferingBody"/>
              <w:ind w:left="-113"/>
              <w:jc w:val="center"/>
            </w:pPr>
          </w:p>
        </w:tc>
        <w:tc>
          <w:tcPr>
            <w:tcW w:w="738" w:type="dxa"/>
            <w:shd w:val="clear" w:color="auto" w:fill="70AD47" w:themeFill="accent6"/>
            <w:vAlign w:val="center"/>
          </w:tcPr>
          <w:p w14:paraId="7221D3B4"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B5" w14:textId="77777777" w:rsidR="0055118C" w:rsidRPr="00381FE6" w:rsidRDefault="0055118C" w:rsidP="00C61360">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7221D3B6" w14:textId="77777777" w:rsidR="0055118C" w:rsidRPr="008C6079" w:rsidRDefault="0055118C" w:rsidP="00C61360">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7221D3B7" w14:textId="77777777" w:rsidR="0055118C" w:rsidRDefault="0055118C" w:rsidP="001C3EDC">
            <w:pPr>
              <w:pStyle w:val="ProductList-OfferingBody"/>
              <w:ind w:left="-113"/>
              <w:jc w:val="center"/>
            </w:pPr>
          </w:p>
        </w:tc>
        <w:tc>
          <w:tcPr>
            <w:tcW w:w="814" w:type="dxa"/>
            <w:shd w:val="clear" w:color="auto" w:fill="70AD47" w:themeFill="accent6"/>
            <w:vAlign w:val="center"/>
          </w:tcPr>
          <w:p w14:paraId="7221D3B8"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55118C" w14:paraId="7221D3C5" w14:textId="77777777" w:rsidTr="005511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3BA" w14:textId="77777777" w:rsidR="0055118C" w:rsidRPr="0021292E" w:rsidRDefault="0055118C" w:rsidP="00167128">
            <w:pPr>
              <w:pStyle w:val="ProductList-Offering2"/>
              <w:tabs>
                <w:tab w:val="right" w:pos="3312"/>
              </w:tabs>
            </w:pPr>
            <w:bookmarkStart w:id="1326" w:name="_Toc379797381"/>
            <w:bookmarkStart w:id="1327" w:name="_Toc380513413"/>
            <w:bookmarkStart w:id="1328" w:name="_Toc380655463"/>
            <w:bookmarkStart w:id="1329" w:name="_Toc399857005"/>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26"/>
            <w:bookmarkEnd w:id="1327"/>
            <w:bookmarkEnd w:id="1328"/>
            <w:bookmarkEnd w:id="132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3BB" w14:textId="77777777" w:rsidR="0055118C" w:rsidRDefault="0055118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3BC"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BD"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BE"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BF" w14:textId="77777777" w:rsidR="0055118C" w:rsidRDefault="0055118C" w:rsidP="001C3EDC">
            <w:pPr>
              <w:pStyle w:val="ProductList-OfferingBody"/>
              <w:ind w:left="-113"/>
              <w:jc w:val="center"/>
            </w:pPr>
          </w:p>
        </w:tc>
        <w:tc>
          <w:tcPr>
            <w:tcW w:w="738" w:type="dxa"/>
            <w:shd w:val="clear" w:color="auto" w:fill="BFBFBF" w:themeFill="background1" w:themeFillShade="BF"/>
            <w:vAlign w:val="center"/>
          </w:tcPr>
          <w:p w14:paraId="7221D3C0"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C1"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C2"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C3" w14:textId="77777777" w:rsidR="0055118C" w:rsidRDefault="0055118C" w:rsidP="001C3EDC">
            <w:pPr>
              <w:pStyle w:val="ProductList-OfferingBody"/>
              <w:ind w:left="-113"/>
              <w:jc w:val="center"/>
            </w:pPr>
          </w:p>
        </w:tc>
        <w:tc>
          <w:tcPr>
            <w:tcW w:w="814" w:type="dxa"/>
            <w:shd w:val="clear" w:color="auto" w:fill="70AD47" w:themeFill="accent6"/>
            <w:vAlign w:val="center"/>
          </w:tcPr>
          <w:p w14:paraId="7221D3C4"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55118C" w14:paraId="7221D3D1" w14:textId="77777777" w:rsidTr="005511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3C6" w14:textId="77777777" w:rsidR="0055118C" w:rsidRPr="0021292E" w:rsidRDefault="0055118C" w:rsidP="00167128">
            <w:pPr>
              <w:pStyle w:val="ProductList-Offering2"/>
              <w:tabs>
                <w:tab w:val="right" w:pos="3312"/>
              </w:tabs>
            </w:pPr>
            <w:bookmarkStart w:id="1330" w:name="_Toc379797382"/>
            <w:bookmarkStart w:id="1331" w:name="_Toc380513414"/>
            <w:bookmarkStart w:id="1332" w:name="_Toc380655464"/>
            <w:bookmarkStart w:id="1333" w:name="_Toc399857006"/>
            <w:r>
              <w:t>SharePoint Online Plan 1G</w:t>
            </w:r>
            <w:r>
              <w:fldChar w:fldCharType="begin"/>
            </w:r>
            <w:r>
              <w:instrText>XE "SharePoint Online Plan 1G"</w:instrText>
            </w:r>
            <w:r>
              <w:fldChar w:fldCharType="end"/>
            </w:r>
            <w:r>
              <w:t xml:space="preserve"> (Nutzer-AL)</w:t>
            </w:r>
            <w:bookmarkEnd w:id="1330"/>
            <w:bookmarkEnd w:id="1331"/>
            <w:bookmarkEnd w:id="1332"/>
            <w:bookmarkEnd w:id="13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3C7" w14:textId="77777777" w:rsidR="0055118C" w:rsidRDefault="0055118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3C8"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C9"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CA"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CB" w14:textId="77777777" w:rsidR="0055118C" w:rsidRDefault="0055118C" w:rsidP="001C3EDC">
            <w:pPr>
              <w:pStyle w:val="ProductList-OfferingBody"/>
              <w:ind w:left="-113"/>
              <w:jc w:val="center"/>
            </w:pPr>
          </w:p>
        </w:tc>
        <w:tc>
          <w:tcPr>
            <w:tcW w:w="738" w:type="dxa"/>
            <w:shd w:val="clear" w:color="auto" w:fill="BFBFBF" w:themeFill="background1" w:themeFillShade="BF"/>
            <w:vAlign w:val="center"/>
          </w:tcPr>
          <w:p w14:paraId="7221D3CC"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CD"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CE"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CF" w14:textId="77777777" w:rsidR="0055118C" w:rsidRDefault="0055118C" w:rsidP="001C3EDC">
            <w:pPr>
              <w:pStyle w:val="ProductList-OfferingBody"/>
              <w:ind w:left="-113"/>
              <w:jc w:val="center"/>
            </w:pPr>
          </w:p>
        </w:tc>
        <w:tc>
          <w:tcPr>
            <w:tcW w:w="814" w:type="dxa"/>
            <w:shd w:val="clear" w:color="auto" w:fill="BFBFBF" w:themeFill="background1" w:themeFillShade="BF"/>
            <w:vAlign w:val="center"/>
          </w:tcPr>
          <w:p w14:paraId="7221D3D0" w14:textId="77777777" w:rsidR="0055118C" w:rsidRPr="005A0966" w:rsidRDefault="0055118C" w:rsidP="001C3EDC">
            <w:pPr>
              <w:pStyle w:val="ProductList-OfferingBody"/>
              <w:ind w:left="-113"/>
              <w:jc w:val="center"/>
            </w:pPr>
          </w:p>
        </w:tc>
      </w:tr>
      <w:tr w:rsidR="0055118C" w14:paraId="7221D3DD" w14:textId="77777777" w:rsidTr="0055118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221D3D2" w14:textId="77777777" w:rsidR="0055118C" w:rsidRPr="0021292E" w:rsidRDefault="0055118C" w:rsidP="001C3EDC">
            <w:pPr>
              <w:pStyle w:val="ProductList-Offering2"/>
            </w:pPr>
            <w:bookmarkStart w:id="1334" w:name="_Toc379797384"/>
            <w:bookmarkStart w:id="1335" w:name="_Toc380513416"/>
            <w:bookmarkStart w:id="1336" w:name="_Toc380655466"/>
            <w:bookmarkStart w:id="1337" w:name="_Toc399857007"/>
            <w:r>
              <w:t>SharePoint Online Plan 2</w:t>
            </w:r>
            <w:r>
              <w:fldChar w:fldCharType="begin"/>
            </w:r>
            <w:r>
              <w:instrText>XE "SharePoint Online Plan 2"</w:instrText>
            </w:r>
            <w:r>
              <w:fldChar w:fldCharType="end"/>
            </w:r>
            <w:r>
              <w:t xml:space="preserve"> (Nutzer-AL)</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3D3" w14:textId="77777777" w:rsidR="0055118C" w:rsidRDefault="0055118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3D4"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D5"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D6"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D7" w14:textId="77777777" w:rsidR="0055118C" w:rsidRDefault="0055118C" w:rsidP="001C3EDC">
            <w:pPr>
              <w:pStyle w:val="ProductList-OfferingBody"/>
              <w:ind w:left="-113"/>
              <w:jc w:val="center"/>
            </w:pPr>
          </w:p>
        </w:tc>
        <w:tc>
          <w:tcPr>
            <w:tcW w:w="738" w:type="dxa"/>
            <w:shd w:val="clear" w:color="auto" w:fill="70AD47" w:themeFill="accent6"/>
            <w:vAlign w:val="center"/>
          </w:tcPr>
          <w:p w14:paraId="7221D3D8"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D9" w14:textId="77777777" w:rsidR="0055118C" w:rsidRPr="00381FE6" w:rsidRDefault="0055118C" w:rsidP="00C61360">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7221D3DA" w14:textId="77777777" w:rsidR="0055118C" w:rsidRPr="008C6079" w:rsidRDefault="0055118C" w:rsidP="00C61360">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7221D3DB" w14:textId="77777777" w:rsidR="0055118C" w:rsidRDefault="0055118C" w:rsidP="001C3EDC">
            <w:pPr>
              <w:pStyle w:val="ProductList-OfferingBody"/>
              <w:ind w:left="-113"/>
              <w:jc w:val="center"/>
            </w:pPr>
          </w:p>
        </w:tc>
        <w:tc>
          <w:tcPr>
            <w:tcW w:w="814" w:type="dxa"/>
            <w:shd w:val="clear" w:color="auto" w:fill="BFBFBF" w:themeFill="background1" w:themeFillShade="BF"/>
            <w:vAlign w:val="center"/>
          </w:tcPr>
          <w:p w14:paraId="7221D3DC" w14:textId="77777777" w:rsidR="0055118C" w:rsidRPr="005A0966" w:rsidRDefault="0055118C" w:rsidP="001C3EDC">
            <w:pPr>
              <w:pStyle w:val="ProductList-OfferingBody"/>
              <w:ind w:left="-113"/>
              <w:jc w:val="center"/>
            </w:pPr>
          </w:p>
        </w:tc>
      </w:tr>
      <w:tr w:rsidR="0055118C" w14:paraId="7221D3E9" w14:textId="77777777" w:rsidTr="0055118C">
        <w:trPr>
          <w:cantSplit/>
          <w:tblHeader/>
        </w:trPr>
        <w:tc>
          <w:tcPr>
            <w:tcW w:w="3337" w:type="dxa"/>
            <w:tcBorders>
              <w:top w:val="dashSmallGap" w:sz="4" w:space="0" w:color="BFBFBF" w:themeColor="background1" w:themeShade="BF"/>
              <w:left w:val="nil"/>
              <w:bottom w:val="nil"/>
              <w:right w:val="nil"/>
            </w:tcBorders>
          </w:tcPr>
          <w:p w14:paraId="7221D3DE" w14:textId="77777777" w:rsidR="0055118C" w:rsidRPr="0021292E" w:rsidRDefault="0055118C" w:rsidP="001C3EDC">
            <w:pPr>
              <w:pStyle w:val="ProductList-Offering2"/>
            </w:pPr>
            <w:bookmarkStart w:id="1338" w:name="_Toc379797385"/>
            <w:bookmarkStart w:id="1339" w:name="_Toc380513417"/>
            <w:bookmarkStart w:id="1340" w:name="_Toc380655467"/>
            <w:bookmarkStart w:id="1341" w:name="_Toc399857008"/>
            <w:r>
              <w:t>SharePoint Online Plan 2G</w:t>
            </w:r>
            <w:r>
              <w:fldChar w:fldCharType="begin"/>
            </w:r>
            <w:r>
              <w:instrText>XE "SharePoint Online Plan 2G"</w:instrText>
            </w:r>
            <w:r>
              <w:fldChar w:fldCharType="end"/>
            </w:r>
            <w:r>
              <w:t xml:space="preserve"> (Nutzer-AL)</w:t>
            </w:r>
            <w:bookmarkEnd w:id="1338"/>
            <w:bookmarkEnd w:id="1339"/>
            <w:bookmarkEnd w:id="1340"/>
            <w:bookmarkEnd w:id="1341"/>
          </w:p>
        </w:tc>
        <w:tc>
          <w:tcPr>
            <w:tcW w:w="738" w:type="dxa"/>
            <w:tcBorders>
              <w:top w:val="dashSmallGap" w:sz="4" w:space="0" w:color="BFBFBF" w:themeColor="background1" w:themeShade="BF"/>
              <w:left w:val="nil"/>
              <w:bottom w:val="nil"/>
              <w:right w:val="nil"/>
            </w:tcBorders>
            <w:shd w:val="clear" w:color="auto" w:fill="auto"/>
            <w:vAlign w:val="center"/>
          </w:tcPr>
          <w:p w14:paraId="7221D3DF" w14:textId="77777777" w:rsidR="0055118C" w:rsidRDefault="0055118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3E0" w14:textId="77777777" w:rsidR="0055118C" w:rsidRDefault="0055118C" w:rsidP="001C3EDC">
            <w:pPr>
              <w:pStyle w:val="ProductList-OfferingBody"/>
              <w:ind w:left="-113"/>
              <w:jc w:val="center"/>
            </w:pPr>
          </w:p>
        </w:tc>
        <w:tc>
          <w:tcPr>
            <w:tcW w:w="739" w:type="dxa"/>
            <w:shd w:val="clear" w:color="auto" w:fill="70AD47" w:themeFill="accent6"/>
            <w:vAlign w:val="center"/>
          </w:tcPr>
          <w:p w14:paraId="7221D3E1" w14:textId="77777777" w:rsidR="0055118C" w:rsidRPr="000E75BC" w:rsidRDefault="0055118C" w:rsidP="00C61360">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7221D3E2"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E3" w14:textId="77777777" w:rsidR="0055118C" w:rsidRDefault="0055118C" w:rsidP="001C3EDC">
            <w:pPr>
              <w:pStyle w:val="ProductList-OfferingBody"/>
              <w:ind w:left="-113"/>
              <w:jc w:val="center"/>
            </w:pPr>
          </w:p>
        </w:tc>
        <w:tc>
          <w:tcPr>
            <w:tcW w:w="738" w:type="dxa"/>
            <w:shd w:val="clear" w:color="auto" w:fill="BFBFBF" w:themeFill="background1" w:themeFillShade="BF"/>
            <w:vAlign w:val="center"/>
          </w:tcPr>
          <w:p w14:paraId="7221D3E4"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E5"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E6" w14:textId="77777777" w:rsidR="0055118C" w:rsidRDefault="0055118C" w:rsidP="001C3EDC">
            <w:pPr>
              <w:pStyle w:val="ProductList-OfferingBody"/>
              <w:ind w:left="-113"/>
              <w:jc w:val="center"/>
            </w:pPr>
          </w:p>
        </w:tc>
        <w:tc>
          <w:tcPr>
            <w:tcW w:w="739" w:type="dxa"/>
            <w:shd w:val="clear" w:color="auto" w:fill="BFBFBF" w:themeFill="background1" w:themeFillShade="BF"/>
            <w:vAlign w:val="center"/>
          </w:tcPr>
          <w:p w14:paraId="7221D3E7" w14:textId="77777777" w:rsidR="0055118C" w:rsidRDefault="0055118C" w:rsidP="001C3EDC">
            <w:pPr>
              <w:pStyle w:val="ProductList-OfferingBody"/>
              <w:ind w:left="-113"/>
              <w:jc w:val="center"/>
            </w:pPr>
          </w:p>
        </w:tc>
        <w:tc>
          <w:tcPr>
            <w:tcW w:w="814" w:type="dxa"/>
            <w:shd w:val="clear" w:color="auto" w:fill="BFBFBF" w:themeFill="background1" w:themeFillShade="BF"/>
            <w:vAlign w:val="center"/>
          </w:tcPr>
          <w:p w14:paraId="7221D3E8" w14:textId="77777777" w:rsidR="0055118C" w:rsidRPr="005A0966" w:rsidRDefault="0055118C" w:rsidP="001C3EDC">
            <w:pPr>
              <w:pStyle w:val="ProductList-OfferingBody"/>
              <w:ind w:left="-113"/>
              <w:jc w:val="center"/>
            </w:pPr>
          </w:p>
        </w:tc>
      </w:tr>
    </w:tbl>
    <w:p w14:paraId="7221D3EA"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1"/>
        <w:gridCol w:w="3561"/>
      </w:tblGrid>
      <w:tr w:rsidR="00782C7B" w14:paraId="7221D3EE" w14:textId="77777777" w:rsidTr="0055118C">
        <w:tc>
          <w:tcPr>
            <w:tcW w:w="3596" w:type="dxa"/>
          </w:tcPr>
          <w:p w14:paraId="7221D3EB" w14:textId="77777777" w:rsidR="00782C7B" w:rsidRDefault="001C3EDC" w:rsidP="00DE44BF">
            <w:pPr>
              <w:pStyle w:val="ProductList-Body"/>
              <w:spacing w:before="20" w:after="20"/>
            </w:pPr>
            <w:r>
              <w:t xml:space="preserve">Zur Verringerung berechtigt: </w:t>
            </w:r>
            <w:r>
              <w:rPr>
                <w:b/>
              </w:rPr>
              <w:t>Alle</w:t>
            </w:r>
          </w:p>
        </w:tc>
        <w:tc>
          <w:tcPr>
            <w:tcW w:w="3597" w:type="dxa"/>
          </w:tcPr>
          <w:p w14:paraId="7221D3EC" w14:textId="77777777" w:rsidR="00782C7B" w:rsidRDefault="001C3EDC" w:rsidP="001C3EDC">
            <w:pPr>
              <w:pStyle w:val="ProductList-Body"/>
              <w:spacing w:before="20" w:after="20"/>
            </w:pPr>
            <w:r>
              <w:t xml:space="preserve">Produkt-Pool: </w:t>
            </w:r>
            <w:r>
              <w:rPr>
                <w:b/>
              </w:rPr>
              <w:t>Server</w:t>
            </w:r>
          </w:p>
        </w:tc>
        <w:tc>
          <w:tcPr>
            <w:tcW w:w="3597" w:type="dxa"/>
          </w:tcPr>
          <w:p w14:paraId="7221D3ED" w14:textId="77777777" w:rsidR="00782C7B" w:rsidRDefault="00981B7C" w:rsidP="001C3EDC">
            <w:pPr>
              <w:pStyle w:val="ProductList-Body"/>
              <w:spacing w:before="20" w:after="20"/>
            </w:pPr>
            <w:r>
              <w:t xml:space="preserve">Ausnahme Qualifizierter Nutzer: </w:t>
            </w:r>
            <w:r>
              <w:rPr>
                <w:b/>
              </w:rPr>
              <w:t>nur K</w:t>
            </w:r>
          </w:p>
        </w:tc>
      </w:tr>
      <w:tr w:rsidR="00782C7B" w14:paraId="7221D3F2" w14:textId="77777777" w:rsidTr="0055118C">
        <w:tc>
          <w:tcPr>
            <w:tcW w:w="3596" w:type="dxa"/>
          </w:tcPr>
          <w:p w14:paraId="7221D3EF" w14:textId="77777777" w:rsidR="00782C7B" w:rsidRDefault="001C3EDC" w:rsidP="001C3EDC">
            <w:pPr>
              <w:pStyle w:val="ProductList-Body"/>
              <w:spacing w:before="20" w:after="20"/>
            </w:pPr>
            <w:r>
              <w:t xml:space="preserve">True Up-berechtigt: </w:t>
            </w:r>
            <w:r>
              <w:rPr>
                <w:b/>
              </w:rPr>
              <w:t>Alle</w:t>
            </w:r>
          </w:p>
        </w:tc>
        <w:tc>
          <w:tcPr>
            <w:tcW w:w="3597" w:type="dxa"/>
          </w:tcPr>
          <w:p w14:paraId="7221D3F0" w14:textId="77777777"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7221D3F1" w14:textId="77777777" w:rsidR="00782C7B" w:rsidRDefault="00782C7B" w:rsidP="001C3EDC">
            <w:pPr>
              <w:pStyle w:val="ProductList-Body"/>
              <w:spacing w:before="20" w:after="20"/>
            </w:pPr>
          </w:p>
        </w:tc>
      </w:tr>
    </w:tbl>
    <w:p w14:paraId="7221D3F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D3F4" w14:textId="77777777" w:rsidR="001D7C37" w:rsidRPr="006161A0" w:rsidRDefault="001D7C37" w:rsidP="001D7C37">
      <w:pPr>
        <w:pStyle w:val="ProductList-Body"/>
        <w:rPr>
          <w:lang w:val="en-US"/>
        </w:rPr>
      </w:pPr>
      <w:r w:rsidRPr="006161A0">
        <w:rPr>
          <w:lang w:val="en-US"/>
        </w:rPr>
        <w:t>SharePoint Online Plan 1</w:t>
      </w:r>
      <w:r>
        <w:fldChar w:fldCharType="begin"/>
      </w:r>
      <w:r w:rsidRPr="006161A0">
        <w:rPr>
          <w:lang w:val="en-US"/>
        </w:rPr>
        <w:instrText>XE "SharePoint Online Plan 1"</w:instrText>
      </w:r>
      <w:r>
        <w:fldChar w:fldCharType="end"/>
      </w:r>
      <w:r w:rsidRPr="006161A0">
        <w:rPr>
          <w:lang w:val="en-US"/>
        </w:rPr>
        <w:t xml:space="preserve"> hieß zuvor SharePoint Online Standard.</w:t>
      </w:r>
    </w:p>
    <w:p w14:paraId="7221D3F5" w14:textId="77777777" w:rsidR="001D7C37" w:rsidRPr="006161A0" w:rsidRDefault="001D7C37" w:rsidP="001D7C37">
      <w:pPr>
        <w:pStyle w:val="ProductList-Body"/>
        <w:rPr>
          <w:lang w:val="en-US"/>
        </w:rPr>
      </w:pPr>
    </w:p>
    <w:p w14:paraId="7221D3F6" w14:textId="77777777" w:rsidR="00782C7B"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w:t>
      </w:r>
      <w:r w:rsidR="00C61360">
        <w:t xml:space="preserve">nline Standard freigeschaltet. </w:t>
      </w:r>
      <w:r>
        <w:t>Diese Kunden sind berechtigt, später auf SharePoint Online Plan 1 zu migrieren.</w:t>
      </w:r>
    </w:p>
    <w:p w14:paraId="7221D3F7" w14:textId="77777777" w:rsidR="00450EF0" w:rsidRDefault="00450EF0" w:rsidP="00450EF0">
      <w:pPr>
        <w:pStyle w:val="ProductList-Body"/>
      </w:pPr>
    </w:p>
    <w:p w14:paraId="7221D3F8" w14:textId="77777777"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bookmarkStart w:id="1342" w:name="_Toc378147669"/>
    <w:bookmarkStart w:id="1343" w:name="_Toc378151566"/>
    <w:p w14:paraId="7221D3F9" w14:textId="77777777" w:rsidR="00585A48" w:rsidRPr="00585A48" w:rsidRDefault="00967D97"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0D8DC308" w14:textId="7ACB16C6" w:rsidR="004A1AEE" w:rsidRDefault="004A1AEE" w:rsidP="004A1AEE">
      <w:pPr>
        <w:pStyle w:val="ProductList-Offering1Heading"/>
      </w:pPr>
      <w:bookmarkStart w:id="1344" w:name="_Toc378147671"/>
      <w:bookmarkStart w:id="1345" w:name="_Toc378151568"/>
      <w:bookmarkStart w:id="1346" w:name="_Toc379797395"/>
      <w:bookmarkStart w:id="1347" w:name="_Toc380513427"/>
      <w:bookmarkStart w:id="1348" w:name="_Toc380655477"/>
      <w:bookmarkStart w:id="1349" w:name="_Toc399857009"/>
      <w:bookmarkEnd w:id="1342"/>
      <w:bookmarkEnd w:id="1343"/>
      <w:r>
        <w:t>Windows Intune</w:t>
      </w:r>
      <w:bookmarkEnd w:id="1349"/>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A1AEE" w14:paraId="29EF2775" w14:textId="77777777" w:rsidTr="00F137E3">
        <w:trPr>
          <w:cantSplit/>
          <w:tblHeader/>
        </w:trPr>
        <w:tc>
          <w:tcPr>
            <w:tcW w:w="3367" w:type="dxa"/>
            <w:tcBorders>
              <w:bottom w:val="nil"/>
            </w:tcBorders>
            <w:shd w:val="clear" w:color="auto" w:fill="00188F"/>
          </w:tcPr>
          <w:p w14:paraId="127FD4FD" w14:textId="77777777" w:rsidR="004A1AEE" w:rsidRPr="00EE0836" w:rsidRDefault="004A1AEE" w:rsidP="00F137E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D1AA189" w14:textId="77777777" w:rsidR="004A1AEE" w:rsidRPr="00EE0836" w:rsidRDefault="004A1AEE" w:rsidP="00F137E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11B3E462"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3D4D2E63"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54F95AF0"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7D229442"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329E9779"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0925BB3A"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078C5160"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2D1A9748"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84" w:type="dxa"/>
            <w:shd w:val="clear" w:color="auto" w:fill="00188F"/>
            <w:vAlign w:val="center"/>
          </w:tcPr>
          <w:p w14:paraId="702A82F7"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4A1AEE" w14:paraId="21F4AF03" w14:textId="77777777" w:rsidTr="00F137E3">
        <w:trPr>
          <w:cantSplit/>
          <w:tblHeader/>
        </w:trPr>
        <w:tc>
          <w:tcPr>
            <w:tcW w:w="3367" w:type="dxa"/>
            <w:tcBorders>
              <w:top w:val="nil"/>
              <w:left w:val="nil"/>
              <w:bottom w:val="dashSmallGap" w:sz="4" w:space="0" w:color="BFBFBF" w:themeColor="background1" w:themeShade="BF"/>
              <w:right w:val="nil"/>
            </w:tcBorders>
          </w:tcPr>
          <w:p w14:paraId="56C9725E" w14:textId="77777777" w:rsidR="004A1AEE" w:rsidRDefault="004A1AEE" w:rsidP="00F137E3">
            <w:pPr>
              <w:pStyle w:val="ProductList-Offering1"/>
            </w:pPr>
            <w:bookmarkStart w:id="1350" w:name="_Toc399857010"/>
            <w:r>
              <w:t>Windows Intune</w:t>
            </w:r>
            <w:r>
              <w:fldChar w:fldCharType="begin"/>
            </w:r>
            <w:r>
              <w:instrText>XE "Windows Intune"</w:instrText>
            </w:r>
            <w:r>
              <w:fldChar w:fldCharType="end"/>
            </w:r>
            <w:r>
              <w:t xml:space="preserve"> (Nutzer-AL)</w:t>
            </w:r>
            <w:bookmarkEnd w:id="1350"/>
          </w:p>
        </w:tc>
        <w:tc>
          <w:tcPr>
            <w:tcW w:w="738" w:type="dxa"/>
            <w:tcBorders>
              <w:top w:val="nil"/>
              <w:left w:val="nil"/>
              <w:bottom w:val="dashSmallGap" w:sz="4" w:space="0" w:color="BFBFBF" w:themeColor="background1" w:themeShade="BF"/>
              <w:right w:val="nil"/>
            </w:tcBorders>
            <w:vAlign w:val="center"/>
          </w:tcPr>
          <w:p w14:paraId="09356934" w14:textId="77777777" w:rsidR="004A1AEE" w:rsidRDefault="004A1AEE" w:rsidP="00F137E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1119654" w14:textId="77777777" w:rsidR="004A1AEE" w:rsidRDefault="004A1AEE" w:rsidP="00F137E3">
            <w:pPr>
              <w:pStyle w:val="ProductList-OfferingBody"/>
              <w:ind w:left="-113"/>
              <w:jc w:val="center"/>
            </w:pPr>
          </w:p>
        </w:tc>
        <w:tc>
          <w:tcPr>
            <w:tcW w:w="739" w:type="dxa"/>
            <w:shd w:val="clear" w:color="auto" w:fill="70AD47" w:themeFill="accent6"/>
            <w:vAlign w:val="center"/>
          </w:tcPr>
          <w:p w14:paraId="7AC0F552" w14:textId="77777777" w:rsidR="004A1AEE" w:rsidRPr="00381FE6" w:rsidRDefault="004A1AEE" w:rsidP="00F137E3">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70AD47" w:themeFill="accent6"/>
            <w:vAlign w:val="center"/>
          </w:tcPr>
          <w:p w14:paraId="57903EB4" w14:textId="77777777" w:rsidR="004A1AEE" w:rsidRDefault="004A1AEE" w:rsidP="00F137E3">
            <w:pPr>
              <w:pStyle w:val="ProductList-OfferingBody"/>
              <w:ind w:left="-113"/>
              <w:jc w:val="center"/>
            </w:pPr>
          </w:p>
        </w:tc>
        <w:tc>
          <w:tcPr>
            <w:tcW w:w="739" w:type="dxa"/>
            <w:shd w:val="clear" w:color="auto" w:fill="70AD47" w:themeFill="accent6"/>
            <w:vAlign w:val="center"/>
          </w:tcPr>
          <w:p w14:paraId="53C2593B" w14:textId="77777777" w:rsidR="004A1AEE" w:rsidRDefault="004A1AEE" w:rsidP="00F137E3">
            <w:pPr>
              <w:pStyle w:val="ProductList-OfferingBody"/>
              <w:ind w:left="-113"/>
              <w:jc w:val="center"/>
            </w:pPr>
          </w:p>
        </w:tc>
        <w:tc>
          <w:tcPr>
            <w:tcW w:w="738" w:type="dxa"/>
            <w:shd w:val="clear" w:color="auto" w:fill="70AD47" w:themeFill="accent6"/>
            <w:vAlign w:val="center"/>
          </w:tcPr>
          <w:p w14:paraId="61E5FE1B" w14:textId="77777777" w:rsidR="004A1AEE" w:rsidRDefault="004A1AEE" w:rsidP="00F137E3">
            <w:pPr>
              <w:pStyle w:val="ProductList-OfferingBody"/>
              <w:ind w:left="-113"/>
              <w:jc w:val="center"/>
            </w:pPr>
            <w:r>
              <w:t xml:space="preserve"> </w:t>
            </w:r>
          </w:p>
        </w:tc>
        <w:tc>
          <w:tcPr>
            <w:tcW w:w="739" w:type="dxa"/>
            <w:shd w:val="clear" w:color="auto" w:fill="70AD47" w:themeFill="accent6"/>
            <w:vAlign w:val="center"/>
          </w:tcPr>
          <w:p w14:paraId="4F522B33" w14:textId="77777777" w:rsidR="004A1AEE" w:rsidRPr="00E964EA" w:rsidRDefault="004A1AEE" w:rsidP="00F137E3">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1E5011C1" w14:textId="77777777" w:rsidR="004A1AEE" w:rsidRPr="008B568C" w:rsidRDefault="004A1AEE" w:rsidP="00F137E3">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00C5E4DF" w14:textId="77777777" w:rsidR="004A1AEE" w:rsidRDefault="004A1AEE" w:rsidP="00F137E3">
            <w:pPr>
              <w:pStyle w:val="ProductList-OfferingBody"/>
              <w:ind w:left="-113"/>
              <w:jc w:val="center"/>
            </w:pPr>
          </w:p>
        </w:tc>
        <w:tc>
          <w:tcPr>
            <w:tcW w:w="784" w:type="dxa"/>
            <w:shd w:val="clear" w:color="auto" w:fill="BFBFBF" w:themeFill="background1" w:themeFillShade="BF"/>
            <w:vAlign w:val="center"/>
          </w:tcPr>
          <w:p w14:paraId="42E9E4A0" w14:textId="77777777" w:rsidR="004A1AEE" w:rsidRDefault="004A1AEE" w:rsidP="00F137E3">
            <w:pPr>
              <w:pStyle w:val="ProductList-OfferingBody"/>
              <w:ind w:left="-113"/>
              <w:jc w:val="center"/>
            </w:pPr>
          </w:p>
        </w:tc>
      </w:tr>
      <w:tr w:rsidR="004A1AEE" w14:paraId="775EE452" w14:textId="77777777" w:rsidTr="00F137E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2EABFB6" w14:textId="77777777" w:rsidR="004A1AEE" w:rsidRDefault="004A1AEE" w:rsidP="00F137E3">
            <w:pPr>
              <w:pStyle w:val="ProductList-Offering1"/>
            </w:pPr>
            <w:bookmarkStart w:id="1351" w:name="_Toc399857011"/>
            <w:r>
              <w:t>Add-On für</w:t>
            </w:r>
            <w:r>
              <w:fldChar w:fldCharType="begin"/>
            </w:r>
            <w:r>
              <w:instrText>XE "Windows Intune"</w:instrText>
            </w:r>
            <w:r>
              <w:fldChar w:fldCharType="end"/>
            </w:r>
            <w:r>
              <w:t xml:space="preserve"> Windows Intune</w:t>
            </w:r>
            <w:r>
              <w:fldChar w:fldCharType="begin"/>
            </w:r>
            <w:r>
              <w:instrText>XE "Add-On für Windows Intune"</w:instrText>
            </w:r>
            <w:r>
              <w:fldChar w:fldCharType="end"/>
            </w:r>
            <w:r>
              <w:t xml:space="preserve"> (Nutzer-AL)</w:t>
            </w:r>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C976BE" w14:textId="77777777" w:rsidR="004A1AEE" w:rsidRDefault="004A1AEE" w:rsidP="00F137E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5DD37C1" w14:textId="77777777" w:rsidR="004A1AEE" w:rsidRDefault="004A1AEE" w:rsidP="00F137E3">
            <w:pPr>
              <w:pStyle w:val="ProductList-OfferingBody"/>
              <w:ind w:left="-113"/>
              <w:jc w:val="center"/>
            </w:pPr>
          </w:p>
        </w:tc>
        <w:tc>
          <w:tcPr>
            <w:tcW w:w="739" w:type="dxa"/>
            <w:shd w:val="clear" w:color="auto" w:fill="70AD47" w:themeFill="accent6"/>
            <w:vAlign w:val="center"/>
          </w:tcPr>
          <w:p w14:paraId="52B0D40F"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4C42155" w14:textId="77777777" w:rsidR="004A1AEE" w:rsidRDefault="004A1AEE" w:rsidP="00F137E3">
            <w:pPr>
              <w:pStyle w:val="ProductList-OfferingBody"/>
              <w:ind w:left="-113"/>
              <w:jc w:val="center"/>
            </w:pPr>
          </w:p>
        </w:tc>
        <w:tc>
          <w:tcPr>
            <w:tcW w:w="739" w:type="dxa"/>
            <w:shd w:val="clear" w:color="auto" w:fill="70AD47" w:themeFill="accent6"/>
            <w:vAlign w:val="center"/>
          </w:tcPr>
          <w:p w14:paraId="533FAA92"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4C7F8412"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52FA88FE"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70666C09"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244B8776" w14:textId="77777777" w:rsidR="004A1AEE" w:rsidRDefault="004A1AEE" w:rsidP="00F137E3">
            <w:pPr>
              <w:pStyle w:val="ProductList-OfferingBody"/>
              <w:ind w:left="-113"/>
              <w:jc w:val="center"/>
            </w:pPr>
          </w:p>
        </w:tc>
        <w:tc>
          <w:tcPr>
            <w:tcW w:w="784" w:type="dxa"/>
            <w:shd w:val="clear" w:color="auto" w:fill="BFBFBF" w:themeFill="background1" w:themeFillShade="BF"/>
            <w:vAlign w:val="center"/>
          </w:tcPr>
          <w:p w14:paraId="00988CD1" w14:textId="77777777" w:rsidR="004A1AEE" w:rsidRDefault="004A1AEE" w:rsidP="00F137E3">
            <w:pPr>
              <w:pStyle w:val="ProductList-OfferingBody"/>
              <w:ind w:left="-113"/>
              <w:jc w:val="center"/>
            </w:pPr>
          </w:p>
        </w:tc>
      </w:tr>
      <w:tr w:rsidR="004A1AEE" w14:paraId="7524D2FA" w14:textId="77777777" w:rsidTr="00F137E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6A190D" w14:textId="77777777" w:rsidR="004A1AEE" w:rsidRDefault="004A1AEE" w:rsidP="00F137E3">
            <w:pPr>
              <w:pStyle w:val="ProductList-Offering1"/>
            </w:pPr>
            <w:bookmarkStart w:id="1352" w:name="_Toc399857012"/>
            <w:r>
              <w:t>Add-On für</w:t>
            </w:r>
            <w:r>
              <w:fldChar w:fldCharType="begin"/>
            </w:r>
            <w:r>
              <w:instrText>XE "Windows Intune"</w:instrText>
            </w:r>
            <w:r>
              <w:fldChar w:fldCharType="end"/>
            </w:r>
            <w:r>
              <w:t xml:space="preserve"> Windows Intune</w:t>
            </w:r>
            <w:r>
              <w:fldChar w:fldCharType="begin"/>
            </w:r>
            <w:r>
              <w:instrText>XE "Add-On für Windows Intune"</w:instrText>
            </w:r>
            <w:r>
              <w:fldChar w:fldCharType="end"/>
            </w:r>
            <w:r>
              <w:t xml:space="preserve"> für System Center Configuration Manager und System Center Endpoint Protection</w:t>
            </w:r>
            <w:r>
              <w:fldChar w:fldCharType="begin"/>
            </w:r>
            <w:r>
              <w:instrText>XE "Windows Intune-Add-On für System Center Configuration Manager und System Center Endpoint Protection"</w:instrText>
            </w:r>
            <w:r>
              <w:fldChar w:fldCharType="end"/>
            </w:r>
            <w:r>
              <w:t xml:space="preserve"> (Nutzer-AL)</w:t>
            </w:r>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74FBF19" w14:textId="77777777" w:rsidR="004A1AEE" w:rsidRDefault="004A1AEE" w:rsidP="00F137E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962DE79" w14:textId="77777777" w:rsidR="004A1AEE" w:rsidRDefault="004A1AEE" w:rsidP="00F137E3">
            <w:pPr>
              <w:pStyle w:val="ProductList-OfferingBody"/>
              <w:ind w:left="-113"/>
              <w:jc w:val="center"/>
            </w:pPr>
          </w:p>
        </w:tc>
        <w:tc>
          <w:tcPr>
            <w:tcW w:w="739" w:type="dxa"/>
            <w:shd w:val="clear" w:color="auto" w:fill="70AD47" w:themeFill="accent6"/>
            <w:vAlign w:val="center"/>
          </w:tcPr>
          <w:p w14:paraId="10FDB13C"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F850623" w14:textId="77777777" w:rsidR="004A1AEE" w:rsidRDefault="004A1AEE" w:rsidP="00F137E3">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BFBFBF" w:themeFill="background1" w:themeFillShade="BF"/>
            <w:vAlign w:val="center"/>
          </w:tcPr>
          <w:p w14:paraId="5D496785"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64154E6D"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206EA821"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5034CF7B"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15088531" w14:textId="77777777" w:rsidR="004A1AEE" w:rsidRDefault="004A1AEE" w:rsidP="00F137E3">
            <w:pPr>
              <w:pStyle w:val="ProductList-OfferingBody"/>
              <w:ind w:left="-113"/>
              <w:jc w:val="center"/>
            </w:pPr>
          </w:p>
        </w:tc>
        <w:tc>
          <w:tcPr>
            <w:tcW w:w="784" w:type="dxa"/>
            <w:shd w:val="clear" w:color="auto" w:fill="70AD47" w:themeFill="accent6"/>
            <w:vAlign w:val="center"/>
          </w:tcPr>
          <w:p w14:paraId="02EA64AC"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4A1AEE" w14:paraId="19050B47" w14:textId="77777777" w:rsidTr="00F137E3">
        <w:trPr>
          <w:cantSplit/>
          <w:tblHeader/>
        </w:trPr>
        <w:tc>
          <w:tcPr>
            <w:tcW w:w="3367" w:type="dxa"/>
            <w:tcBorders>
              <w:top w:val="dashSmallGap" w:sz="4" w:space="0" w:color="BFBFBF" w:themeColor="background1" w:themeShade="BF"/>
              <w:left w:val="nil"/>
              <w:bottom w:val="nil"/>
              <w:right w:val="nil"/>
            </w:tcBorders>
          </w:tcPr>
          <w:p w14:paraId="20BEBF61" w14:textId="77777777" w:rsidR="004A1AEE" w:rsidRDefault="004A1AEE" w:rsidP="00F137E3">
            <w:pPr>
              <w:pStyle w:val="ProductList-Offering1"/>
            </w:pPr>
            <w:bookmarkStart w:id="1353" w:name="_Toc399857013"/>
            <w:r>
              <w:t>Nutzer-AL für Add-On</w:t>
            </w:r>
            <w:r>
              <w:fldChar w:fldCharType="begin"/>
            </w:r>
            <w:r>
              <w:instrText>XE "Windows Intune"</w:instrText>
            </w:r>
            <w:r>
              <w:fldChar w:fldCharType="end"/>
            </w:r>
            <w:r>
              <w:t xml:space="preserve"> für Windows Intune Extra Storage 1 GB</w:t>
            </w:r>
            <w:bookmarkEnd w:id="1353"/>
            <w:r>
              <w:fldChar w:fldCharType="begin"/>
            </w:r>
            <w:r>
              <w:instrText>XE "Nutzer-AL für Add-On für Windows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50C0AEB3" w14:textId="77777777" w:rsidR="004A1AEE" w:rsidRDefault="004A1AEE" w:rsidP="00F137E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AFAE74A" w14:textId="77777777" w:rsidR="004A1AEE" w:rsidRDefault="004A1AEE" w:rsidP="00F137E3">
            <w:pPr>
              <w:pStyle w:val="ProductList-OfferingBody"/>
              <w:ind w:left="-113"/>
              <w:jc w:val="center"/>
            </w:pPr>
          </w:p>
        </w:tc>
        <w:tc>
          <w:tcPr>
            <w:tcW w:w="739" w:type="dxa"/>
            <w:shd w:val="clear" w:color="auto" w:fill="70AD47" w:themeFill="accent6"/>
            <w:vAlign w:val="center"/>
          </w:tcPr>
          <w:p w14:paraId="5687C8B0"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322AFABB" w14:textId="77777777" w:rsidR="004A1AEE" w:rsidRDefault="004A1AEE" w:rsidP="00F137E3">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14:paraId="35E195E6"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2A407AB6"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06B07003"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39C5D90A"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76242614" w14:textId="77777777" w:rsidR="004A1AEE" w:rsidRDefault="004A1AEE" w:rsidP="00F137E3">
            <w:pPr>
              <w:pStyle w:val="ProductList-OfferingBody"/>
              <w:ind w:left="-113"/>
              <w:jc w:val="center"/>
            </w:pPr>
          </w:p>
        </w:tc>
        <w:tc>
          <w:tcPr>
            <w:tcW w:w="784" w:type="dxa"/>
            <w:shd w:val="clear" w:color="auto" w:fill="BFBFBF" w:themeFill="background1" w:themeFillShade="BF"/>
            <w:vAlign w:val="center"/>
          </w:tcPr>
          <w:p w14:paraId="63D5B81D" w14:textId="77777777" w:rsidR="004A1AEE" w:rsidRDefault="004A1AEE" w:rsidP="00F137E3">
            <w:pPr>
              <w:pStyle w:val="ProductList-OfferingBody"/>
              <w:ind w:left="-113"/>
              <w:jc w:val="center"/>
            </w:pPr>
          </w:p>
        </w:tc>
      </w:tr>
    </w:tbl>
    <w:p w14:paraId="718E54FE" w14:textId="77777777" w:rsidR="004A1AEE" w:rsidRDefault="004A1AEE" w:rsidP="004A1AE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8"/>
        <w:gridCol w:w="3568"/>
      </w:tblGrid>
      <w:tr w:rsidR="004A1AEE" w14:paraId="7AF97C97" w14:textId="77777777" w:rsidTr="00F137E3">
        <w:tc>
          <w:tcPr>
            <w:tcW w:w="3596" w:type="dxa"/>
          </w:tcPr>
          <w:p w14:paraId="7C5F88EF" w14:textId="77777777" w:rsidR="004A1AEE" w:rsidRDefault="004A1AEE" w:rsidP="00F137E3">
            <w:pPr>
              <w:pStyle w:val="ProductList-Body"/>
              <w:spacing w:before="20" w:after="20"/>
            </w:pPr>
            <w:r>
              <w:t xml:space="preserve">Zur Verringerung berechtigt: </w:t>
            </w:r>
            <w:r>
              <w:rPr>
                <w:b/>
              </w:rPr>
              <w:t>Alle</w:t>
            </w:r>
          </w:p>
        </w:tc>
        <w:tc>
          <w:tcPr>
            <w:tcW w:w="3597" w:type="dxa"/>
          </w:tcPr>
          <w:p w14:paraId="781531FB" w14:textId="77777777" w:rsidR="004A1AEE" w:rsidRPr="0000793E" w:rsidRDefault="004A1AEE" w:rsidP="00F137E3">
            <w:pPr>
              <w:pStyle w:val="ProductList-Body"/>
              <w:spacing w:before="20" w:after="20"/>
              <w:rPr>
                <w:b/>
              </w:rPr>
            </w:pPr>
            <w:r>
              <w:t xml:space="preserve">Produkt-Pool: </w:t>
            </w:r>
            <w:r>
              <w:rPr>
                <w:b/>
              </w:rPr>
              <w:t>Server</w:t>
            </w:r>
          </w:p>
        </w:tc>
        <w:tc>
          <w:tcPr>
            <w:tcW w:w="3597" w:type="dxa"/>
          </w:tcPr>
          <w:p w14:paraId="602B5F72" w14:textId="77777777" w:rsidR="004A1AEE" w:rsidRPr="0000793E" w:rsidRDefault="004A1AEE" w:rsidP="00F137E3">
            <w:pPr>
              <w:pStyle w:val="ProductList-Body"/>
              <w:spacing w:before="20" w:after="20"/>
              <w:rPr>
                <w:b/>
              </w:rPr>
            </w:pPr>
            <w:r>
              <w:t xml:space="preserve">Übergangsberechtigt: </w:t>
            </w:r>
            <w:r>
              <w:rPr>
                <w:b/>
              </w:rPr>
              <w:t>Windows Intune</w:t>
            </w:r>
            <w:r>
              <w:fldChar w:fldCharType="begin"/>
            </w:r>
            <w:r>
              <w:instrText>XE "Windows Intune"</w:instrText>
            </w:r>
            <w:r>
              <w:fldChar w:fldCharType="end"/>
            </w:r>
            <w:r>
              <w:rPr>
                <w:b/>
              </w:rPr>
              <w:t xml:space="preserve"> </w:t>
            </w:r>
          </w:p>
        </w:tc>
      </w:tr>
      <w:tr w:rsidR="004A1AEE" w14:paraId="7646D5AF" w14:textId="77777777" w:rsidTr="00F137E3">
        <w:tc>
          <w:tcPr>
            <w:tcW w:w="3596" w:type="dxa"/>
          </w:tcPr>
          <w:p w14:paraId="502DA770" w14:textId="77777777" w:rsidR="004A1AEE" w:rsidRDefault="004A1AEE" w:rsidP="00F137E3">
            <w:pPr>
              <w:pStyle w:val="ProductList-Body"/>
              <w:spacing w:before="20" w:after="20"/>
            </w:pPr>
            <w:r>
              <w:t xml:space="preserve">True Up-berechtigt: </w:t>
            </w:r>
            <w:r>
              <w:rPr>
                <w:b/>
              </w:rPr>
              <w:t>Alle</w:t>
            </w:r>
          </w:p>
        </w:tc>
        <w:tc>
          <w:tcPr>
            <w:tcW w:w="3597" w:type="dxa"/>
          </w:tcPr>
          <w:p w14:paraId="027D53D3" w14:textId="77777777" w:rsidR="004A1AEE" w:rsidRPr="0000793E" w:rsidRDefault="004A1AEE" w:rsidP="00F137E3">
            <w:pPr>
              <w:pStyle w:val="ProductList-Body"/>
              <w:spacing w:before="20" w:after="20"/>
              <w:rPr>
                <w:b/>
              </w:rPr>
            </w:pPr>
            <w:r>
              <w:t xml:space="preserve">Berechtigung zur Laufzeitverlängerung: </w:t>
            </w:r>
            <w:r>
              <w:rPr>
                <w:b/>
              </w:rPr>
              <w:t>Alle</w:t>
            </w:r>
          </w:p>
        </w:tc>
        <w:tc>
          <w:tcPr>
            <w:tcW w:w="3597" w:type="dxa"/>
          </w:tcPr>
          <w:p w14:paraId="1D057ADB" w14:textId="77777777" w:rsidR="004A1AEE" w:rsidRPr="0000793E" w:rsidRDefault="004A1AEE" w:rsidP="00F137E3">
            <w:pPr>
              <w:pStyle w:val="ProductList-Body"/>
              <w:spacing w:before="20" w:after="20"/>
              <w:ind w:left="169"/>
              <w:rPr>
                <w:b/>
              </w:rPr>
            </w:pPr>
            <w:r>
              <w:rPr>
                <w:b/>
              </w:rPr>
              <w:t>(Enterprise CAL Suite</w:t>
            </w:r>
            <w:r>
              <w:fldChar w:fldCharType="begin"/>
            </w:r>
            <w:r>
              <w:instrText>XE "Enterprise CAL Suite"</w:instrText>
            </w:r>
            <w:r>
              <w:fldChar w:fldCharType="end"/>
            </w:r>
            <w:r>
              <w:rPr>
                <w:b/>
              </w:rPr>
              <w:t>)</w:t>
            </w:r>
          </w:p>
        </w:tc>
      </w:tr>
    </w:tbl>
    <w:p w14:paraId="16809F46" w14:textId="77777777" w:rsidR="004A1AEE" w:rsidRPr="00782C7B" w:rsidRDefault="004A1AEE" w:rsidP="004A1AEE">
      <w:pPr>
        <w:pStyle w:val="ProductList-Body"/>
        <w:shd w:val="clear" w:color="auto" w:fill="D9D9D9" w:themeFill="background1" w:themeFillShade="D9"/>
        <w:spacing w:before="120" w:after="120"/>
        <w:rPr>
          <w:b/>
        </w:rPr>
      </w:pPr>
      <w:r>
        <w:rPr>
          <w:b/>
        </w:rPr>
        <w:t>Zusätzliche Informationen</w:t>
      </w:r>
    </w:p>
    <w:p w14:paraId="5F6B0E47" w14:textId="77777777" w:rsidR="004A1AEE" w:rsidRPr="0000793E" w:rsidRDefault="004A1AEE" w:rsidP="004A1AEE">
      <w:pPr>
        <w:pStyle w:val="ProductList-Body"/>
        <w:rPr>
          <w:b/>
        </w:rPr>
      </w:pPr>
      <w:r>
        <w:rPr>
          <w:b/>
          <w:color w:val="00188F"/>
        </w:rPr>
        <w:t>Windows Intune</w:t>
      </w:r>
      <w:r>
        <w:fldChar w:fldCharType="begin"/>
      </w:r>
      <w:r>
        <w:instrText>XE "Windows Intune"</w:instrText>
      </w:r>
      <w:r>
        <w:fldChar w:fldCharType="end"/>
      </w:r>
      <w:r>
        <w:rPr>
          <w:b/>
          <w:color w:val="00188F"/>
        </w:rPr>
        <w:t xml:space="preserve"> (Pro Gerät)-Angebot für Microsoft Desktop Optimization Pack (MDOP</w:t>
      </w:r>
      <w:r>
        <w:fldChar w:fldCharType="begin"/>
      </w:r>
      <w:r>
        <w:instrText>XE "MDOP"</w:instrText>
      </w:r>
      <w:r>
        <w:fldChar w:fldCharType="end"/>
      </w:r>
      <w:r>
        <w:rPr>
          <w:b/>
          <w:color w:val="00188F"/>
        </w:rPr>
        <w:t>)-Kunden, die Asset Inventory Service verwenden</w:t>
      </w:r>
    </w:p>
    <w:p w14:paraId="290FAF6F" w14:textId="77777777" w:rsidR="004A1AEE" w:rsidRDefault="004A1AEE" w:rsidP="004A1AEE">
      <w:pPr>
        <w:pStyle w:val="ProductList-Body"/>
      </w:pPr>
      <w:r>
        <w:t xml:space="preserve">Einzelheiten zu diesem Angebot finden Sie in der Produktliste für Oktober 2013 unter </w:t>
      </w:r>
      <w:hyperlink r:id="rId55" w:history="1">
        <w:r>
          <w:rPr>
            <w:rStyle w:val="Hyperlink"/>
          </w:rPr>
          <w:t>http://go.microsoft.com/?linkid=9839207</w:t>
        </w:r>
      </w:hyperlink>
      <w:r>
        <w:t>.</w:t>
      </w:r>
    </w:p>
    <w:p w14:paraId="59C9EF8B" w14:textId="77777777" w:rsidR="004A1AEE" w:rsidRDefault="004A1AEE" w:rsidP="004A1AEE">
      <w:pPr>
        <w:pStyle w:val="ProductList-Body"/>
      </w:pPr>
    </w:p>
    <w:p w14:paraId="32F78682" w14:textId="77777777" w:rsidR="004A1AEE" w:rsidRPr="0000793E" w:rsidRDefault="004A1AEE" w:rsidP="004A1AEE">
      <w:pPr>
        <w:pStyle w:val="ProductList-Body"/>
        <w:rPr>
          <w:b/>
        </w:rPr>
      </w:pPr>
      <w:r>
        <w:rPr>
          <w:b/>
          <w:color w:val="00188F"/>
        </w:rPr>
        <w:t>Windows Intune</w:t>
      </w:r>
      <w:r>
        <w:fldChar w:fldCharType="begin"/>
      </w:r>
      <w:r>
        <w:instrText>XE "Windows Intune"</w:instrText>
      </w:r>
      <w:r>
        <w:fldChar w:fldCharType="end"/>
      </w:r>
      <w:r>
        <w:rPr>
          <w:b/>
          <w:color w:val="00188F"/>
        </w:rPr>
        <w:t xml:space="preserve"> (Gerät) und Add-On für Windows Intune (Gerät)</w:t>
      </w:r>
    </w:p>
    <w:p w14:paraId="5CEFE8FD" w14:textId="77777777" w:rsidR="004A1AEE" w:rsidRDefault="004A1AEE" w:rsidP="004A1AEE">
      <w:pPr>
        <w:pStyle w:val="ProductList-Body"/>
      </w:pPr>
      <w:r>
        <w:t>Ausschließlich Kunden mit aktiven ALs (Geräte) für Windows Intune und/oder ALs (Geräte) für den Add-On für Windows Intune sind berechtigt, diese Lizenzen zu erwerben, um die zu ihrem Unternehmen hinzugefügten Desktops abzudecken. Kunden mit aktiven Geräte-ALs für Windows Intune haben möglicherweise Anspruch auf bestimmte Vergünstigungen. Einzelheiten dazu finden Sie in den Abschnitten zu den Programmvergünstigungen, Software Assurance-Vergünstigungen und Onlinedienste-Vergünstigungen in der Produktliste vom Januar 2014.</w:t>
      </w:r>
    </w:p>
    <w:p w14:paraId="7ACA21DA" w14:textId="77777777" w:rsidR="004A1AEE" w:rsidRPr="00585A48" w:rsidRDefault="0060366B" w:rsidP="004A1AEE">
      <w:pPr>
        <w:pStyle w:val="ProductList-Body"/>
        <w:shd w:val="clear" w:color="auto" w:fill="A6A6A6" w:themeFill="background1" w:themeFillShade="A6"/>
        <w:spacing w:before="120" w:after="240"/>
        <w:jc w:val="right"/>
        <w:rPr>
          <w:sz w:val="16"/>
          <w:szCs w:val="16"/>
        </w:rPr>
      </w:pPr>
      <w:hyperlink w:anchor="ToC" w:history="1">
        <w:r w:rsidR="004A1AEE">
          <w:rPr>
            <w:rStyle w:val="Hyperlink"/>
            <w:sz w:val="16"/>
            <w:szCs w:val="16"/>
          </w:rPr>
          <w:t>Inhaltsverzeichnis</w:t>
        </w:r>
      </w:hyperlink>
      <w:r w:rsidR="004A1AEE">
        <w:rPr>
          <w:sz w:val="16"/>
          <w:szCs w:val="16"/>
        </w:rPr>
        <w:t>/</w:t>
      </w:r>
      <w:hyperlink w:anchor="ChartKey" w:history="1">
        <w:r w:rsidR="004A1AEE">
          <w:rPr>
            <w:rStyle w:val="Hyperlink"/>
            <w:sz w:val="16"/>
            <w:szCs w:val="16"/>
          </w:rPr>
          <w:t>Tabellenlegende</w:t>
        </w:r>
      </w:hyperlink>
      <w:r w:rsidR="004A1AEE">
        <w:rPr>
          <w:sz w:val="16"/>
          <w:szCs w:val="16"/>
        </w:rPr>
        <w:t>/</w:t>
      </w:r>
      <w:hyperlink w:anchor="Index" w:history="1">
        <w:r w:rsidR="004A1AEE">
          <w:rPr>
            <w:rStyle w:val="Hyperlink"/>
            <w:sz w:val="16"/>
            <w:szCs w:val="16"/>
          </w:rPr>
          <w:t>Index</w:t>
        </w:r>
      </w:hyperlink>
    </w:p>
    <w:p w14:paraId="7221D3FA" w14:textId="37819046" w:rsidR="00EE40B5" w:rsidRDefault="004A1AEE" w:rsidP="004A1AEE">
      <w:pPr>
        <w:pStyle w:val="ProductList-OfferingGroupHeading"/>
        <w:outlineLvl w:val="1"/>
      </w:pPr>
      <w:r w:rsidRPr="000C69C7">
        <w:t xml:space="preserve"> </w:t>
      </w:r>
      <w:bookmarkStart w:id="1354" w:name="_Toc399857014"/>
      <w:r w:rsidR="00FA00BF" w:rsidRPr="000C69C7">
        <w:t>Sonstige Onlinedienste</w:t>
      </w:r>
      <w:bookmarkEnd w:id="1344"/>
      <w:bookmarkEnd w:id="1345"/>
      <w:bookmarkEnd w:id="1346"/>
      <w:bookmarkEnd w:id="1347"/>
      <w:bookmarkEnd w:id="1348"/>
      <w:bookmarkEnd w:id="1354"/>
    </w:p>
    <w:p w14:paraId="6977E25A" w14:textId="77777777" w:rsidR="004A1AEE" w:rsidRDefault="004A1AEE" w:rsidP="004A1AEE">
      <w:pPr>
        <w:pStyle w:val="ProductList-Offering2Heading"/>
        <w:outlineLvl w:val="2"/>
      </w:pPr>
      <w:r>
        <w:tab/>
      </w:r>
      <w:bookmarkStart w:id="1355" w:name="_Toc399857015"/>
      <w:r>
        <w:t>Azure Active Directory</w:t>
      </w:r>
      <w:bookmarkEnd w:id="1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A1AEE" w14:paraId="4F56FAFC" w14:textId="77777777" w:rsidTr="00F137E3">
        <w:trPr>
          <w:cantSplit/>
          <w:tblHeader/>
        </w:trPr>
        <w:tc>
          <w:tcPr>
            <w:tcW w:w="3367" w:type="dxa"/>
            <w:tcBorders>
              <w:bottom w:val="nil"/>
            </w:tcBorders>
            <w:shd w:val="clear" w:color="auto" w:fill="00188F"/>
          </w:tcPr>
          <w:p w14:paraId="3733982C" w14:textId="77777777" w:rsidR="004A1AEE" w:rsidRPr="00EE0836" w:rsidRDefault="004A1AEE" w:rsidP="00F137E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161A507"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14:paraId="2A04DD9A"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14:paraId="17B6318B"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439757BF"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200E0159"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54566755"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11C703F8"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1AEFFDA3"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03E22711"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14:paraId="16016A48" w14:textId="77777777" w:rsidR="004A1AEE" w:rsidRPr="00534440" w:rsidRDefault="004A1AEE" w:rsidP="00F137E3">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4A1AEE" w14:paraId="3EE3C801" w14:textId="77777777" w:rsidTr="008728D6">
        <w:trPr>
          <w:cantSplit/>
          <w:tblHeader/>
        </w:trPr>
        <w:tc>
          <w:tcPr>
            <w:tcW w:w="3367" w:type="dxa"/>
            <w:tcBorders>
              <w:top w:val="nil"/>
              <w:left w:val="nil"/>
              <w:bottom w:val="nil"/>
              <w:right w:val="nil"/>
            </w:tcBorders>
          </w:tcPr>
          <w:p w14:paraId="56E7838A" w14:textId="77777777" w:rsidR="004A1AEE" w:rsidRDefault="004A1AEE" w:rsidP="00F137E3">
            <w:pPr>
              <w:pStyle w:val="ProductList-Offering2"/>
            </w:pPr>
            <w:bookmarkStart w:id="1356" w:name="_Toc399857016"/>
            <w:r>
              <w:t>Azure Active Directory Basic</w:t>
            </w:r>
            <w:bookmarkEnd w:id="1356"/>
            <w:r>
              <w:fldChar w:fldCharType="begin"/>
            </w:r>
            <w:r>
              <w:instrText>XE "Azure Active Directory Basic"</w:instrText>
            </w:r>
            <w:r>
              <w:fldChar w:fldCharType="end"/>
            </w:r>
          </w:p>
        </w:tc>
        <w:tc>
          <w:tcPr>
            <w:tcW w:w="738" w:type="dxa"/>
            <w:tcBorders>
              <w:top w:val="nil"/>
              <w:left w:val="nil"/>
              <w:bottom w:val="nil"/>
              <w:right w:val="nil"/>
            </w:tcBorders>
            <w:vAlign w:val="center"/>
          </w:tcPr>
          <w:p w14:paraId="0AAE37DA" w14:textId="77777777" w:rsidR="004A1AEE" w:rsidRDefault="004A1AEE" w:rsidP="00F137E3">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8A15D31" w14:textId="77777777" w:rsidR="004A1AEE" w:rsidRDefault="004A1AEE" w:rsidP="00F137E3">
            <w:pPr>
              <w:pStyle w:val="ProductList-OfferingBody"/>
              <w:ind w:left="-113"/>
              <w:jc w:val="center"/>
            </w:pPr>
            <w:r>
              <w:t>1</w:t>
            </w:r>
          </w:p>
        </w:tc>
        <w:tc>
          <w:tcPr>
            <w:tcW w:w="739" w:type="dxa"/>
            <w:shd w:val="clear" w:color="auto" w:fill="70AD47" w:themeFill="accent6"/>
            <w:vAlign w:val="center"/>
          </w:tcPr>
          <w:p w14:paraId="41810714"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0DF961C9" w14:textId="2635A1B3" w:rsidR="004A1AEE" w:rsidRPr="001271C2" w:rsidRDefault="004A1AEE" w:rsidP="00F137E3">
            <w:pPr>
              <w:pStyle w:val="ProductList-OfferingBody"/>
              <w:ind w:left="-113"/>
              <w:jc w:val="center"/>
            </w:pPr>
          </w:p>
        </w:tc>
        <w:tc>
          <w:tcPr>
            <w:tcW w:w="739" w:type="dxa"/>
            <w:shd w:val="clear" w:color="auto" w:fill="BFBFBF" w:themeFill="background1" w:themeFillShade="BF"/>
            <w:vAlign w:val="center"/>
          </w:tcPr>
          <w:p w14:paraId="3329157E"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4A2A4276"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524491D7"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2B9BD14E"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13B95BE7" w14:textId="77777777" w:rsidR="004A1AEE" w:rsidRDefault="004A1AEE" w:rsidP="00F137E3">
            <w:pPr>
              <w:pStyle w:val="ProductList-OfferingBody"/>
              <w:ind w:left="-113"/>
              <w:jc w:val="center"/>
            </w:pPr>
          </w:p>
        </w:tc>
        <w:tc>
          <w:tcPr>
            <w:tcW w:w="784" w:type="dxa"/>
            <w:shd w:val="clear" w:color="auto" w:fill="70AD47" w:themeFill="accent6"/>
            <w:vAlign w:val="center"/>
          </w:tcPr>
          <w:p w14:paraId="49077A18"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4A1AEE" w14:paraId="611A7F3A" w14:textId="77777777" w:rsidTr="00F137E3">
        <w:trPr>
          <w:cantSplit/>
          <w:tblHeader/>
        </w:trPr>
        <w:tc>
          <w:tcPr>
            <w:tcW w:w="3367" w:type="dxa"/>
            <w:tcBorders>
              <w:top w:val="nil"/>
              <w:left w:val="nil"/>
              <w:bottom w:val="nil"/>
              <w:right w:val="nil"/>
            </w:tcBorders>
          </w:tcPr>
          <w:p w14:paraId="437CADAC" w14:textId="77777777" w:rsidR="004A1AEE" w:rsidRDefault="004A1AEE" w:rsidP="00F137E3">
            <w:pPr>
              <w:pStyle w:val="ProductList-Offering2"/>
            </w:pPr>
            <w:bookmarkStart w:id="1357" w:name="_Toc399857017"/>
            <w:r>
              <w:t>Azure Active Directory Premium</w:t>
            </w:r>
            <w:bookmarkEnd w:id="13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211F7B20" w14:textId="77777777" w:rsidR="004A1AEE" w:rsidRDefault="004A1AEE" w:rsidP="00F137E3">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C333B8" w14:textId="77777777" w:rsidR="004A1AEE" w:rsidRDefault="004A1AEE" w:rsidP="00F137E3">
            <w:pPr>
              <w:pStyle w:val="ProductList-OfferingBody"/>
              <w:ind w:left="-113"/>
              <w:jc w:val="center"/>
            </w:pPr>
            <w:r>
              <w:t>1</w:t>
            </w:r>
          </w:p>
        </w:tc>
        <w:tc>
          <w:tcPr>
            <w:tcW w:w="739" w:type="dxa"/>
            <w:shd w:val="clear" w:color="auto" w:fill="70AD47" w:themeFill="accent6"/>
            <w:vAlign w:val="center"/>
          </w:tcPr>
          <w:p w14:paraId="0EA4036C"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4523F716"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0FCAF152"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77988099"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308A550F"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45EDF472"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54C784A4" w14:textId="77777777" w:rsidR="004A1AEE" w:rsidRDefault="004A1AEE" w:rsidP="00F137E3">
            <w:pPr>
              <w:pStyle w:val="ProductList-OfferingBody"/>
              <w:ind w:left="-113"/>
              <w:jc w:val="center"/>
            </w:pPr>
          </w:p>
        </w:tc>
        <w:tc>
          <w:tcPr>
            <w:tcW w:w="784" w:type="dxa"/>
            <w:shd w:val="clear" w:color="auto" w:fill="70AD47" w:themeFill="accent6"/>
            <w:vAlign w:val="center"/>
          </w:tcPr>
          <w:p w14:paraId="05386F82"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508FCC54" w14:textId="77777777" w:rsidR="004A1AEE" w:rsidRDefault="004A1AEE" w:rsidP="004A1AE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4A1AEE" w14:paraId="25A32DBB" w14:textId="77777777" w:rsidTr="00F137E3">
        <w:tc>
          <w:tcPr>
            <w:tcW w:w="3596" w:type="dxa"/>
          </w:tcPr>
          <w:p w14:paraId="379EA0D0" w14:textId="77777777" w:rsidR="004A1AEE" w:rsidRDefault="004A1AEE" w:rsidP="00F137E3">
            <w:pPr>
              <w:pStyle w:val="ProductList-Body"/>
              <w:spacing w:before="20" w:after="20"/>
              <w:rPr>
                <w:b/>
              </w:rPr>
            </w:pPr>
            <w:r>
              <w:t xml:space="preserve">Zur Verringerung berechtigt: </w:t>
            </w:r>
            <w:r>
              <w:rPr>
                <w:b/>
              </w:rPr>
              <w:t>Alle</w:t>
            </w:r>
          </w:p>
          <w:p w14:paraId="5B8C0D6C" w14:textId="77777777" w:rsidR="004A1AEE" w:rsidRDefault="004A1AEE" w:rsidP="00F137E3">
            <w:pPr>
              <w:pStyle w:val="ProductList-Body"/>
              <w:spacing w:before="20" w:after="20"/>
            </w:pPr>
            <w:r>
              <w:t xml:space="preserve">Zur Verringerung berechtigt (SCE): </w:t>
            </w:r>
            <w:r>
              <w:rPr>
                <w:b/>
              </w:rPr>
              <w:t>Alle</w:t>
            </w:r>
          </w:p>
        </w:tc>
        <w:tc>
          <w:tcPr>
            <w:tcW w:w="3597" w:type="dxa"/>
          </w:tcPr>
          <w:p w14:paraId="26EBDB7A" w14:textId="77777777" w:rsidR="004A1AEE" w:rsidRDefault="004A1AEE" w:rsidP="00F137E3">
            <w:pPr>
              <w:pStyle w:val="ProductList-Body"/>
              <w:spacing w:before="20" w:after="20"/>
            </w:pPr>
            <w:r>
              <w:t xml:space="preserve">Produkt-Pool: </w:t>
            </w:r>
            <w:r>
              <w:rPr>
                <w:b/>
              </w:rPr>
              <w:t>Server</w:t>
            </w:r>
          </w:p>
        </w:tc>
        <w:tc>
          <w:tcPr>
            <w:tcW w:w="3597" w:type="dxa"/>
          </w:tcPr>
          <w:p w14:paraId="414F98BC" w14:textId="77777777" w:rsidR="004A1AEE" w:rsidRDefault="004A1AEE" w:rsidP="00F137E3">
            <w:pPr>
              <w:pStyle w:val="ProductList-Body"/>
              <w:spacing w:before="20" w:after="20"/>
            </w:pPr>
            <w:r>
              <w:t xml:space="preserve">Berechtigung zur Laufzeitverlängerung: </w:t>
            </w:r>
            <w:r>
              <w:rPr>
                <w:b/>
              </w:rPr>
              <w:t>Alle</w:t>
            </w:r>
          </w:p>
        </w:tc>
      </w:tr>
    </w:tbl>
    <w:p w14:paraId="001E12B7" w14:textId="77777777" w:rsidR="004A1AEE" w:rsidRPr="00782C7B" w:rsidRDefault="004A1AEE" w:rsidP="004A1AEE">
      <w:pPr>
        <w:pStyle w:val="ProductList-Body"/>
        <w:shd w:val="clear" w:color="auto" w:fill="D9D9D9" w:themeFill="background1" w:themeFillShade="D9"/>
        <w:spacing w:before="120" w:after="120"/>
        <w:rPr>
          <w:b/>
        </w:rPr>
      </w:pPr>
      <w:r>
        <w:rPr>
          <w:b/>
        </w:rPr>
        <w:t>Zusätzliche Informationen</w:t>
      </w:r>
    </w:p>
    <w:p w14:paraId="1CC0974D" w14:textId="77777777" w:rsidR="004A1AEE" w:rsidRPr="00434703" w:rsidRDefault="004A1AEE" w:rsidP="004A1AEE">
      <w:pPr>
        <w:pStyle w:val="ProductList-Body"/>
        <w:rPr>
          <w:b/>
        </w:rPr>
      </w:pPr>
      <w:r>
        <w:rPr>
          <w:b/>
          <w:color w:val="00188F"/>
        </w:rPr>
        <w:t>Abonnementlaufzeit</w:t>
      </w:r>
    </w:p>
    <w:p w14:paraId="23792DE2" w14:textId="77777777" w:rsidR="004A1AEE" w:rsidRDefault="004A1AEE" w:rsidP="004A1AEE">
      <w:pPr>
        <w:pStyle w:val="ProductList-Body"/>
      </w:pPr>
      <w:r>
        <w:t>Kunden von Azure Active Directory können nur eine Abonnementlaufzeit wählen, die am Enddatum des Beitritts des Kunden endet („identische Laufzeit“). Kunden können Azure Active Directory-Lizenzen an zukünftigen Jahrestagen reduzieren, sofern sie ihre Handelspartner darüber benachrichtigen und die Annahme durch Microsoft vor dem Jahrestag erfolgt ist. Kunden von Azure Active Directory Basic sind möglicherweise in der Lage, SSO (Single Sign-On) zu nutzen, um bis zu 10 SAAS-Anwendungen/Benutzerdefinierte Apps pro Nutzer vorzuintegrieren.</w:t>
      </w:r>
    </w:p>
    <w:p w14:paraId="7AE1EED8" w14:textId="77777777" w:rsidR="004A1AEE" w:rsidRDefault="004A1AEE" w:rsidP="004A1AEE">
      <w:pPr>
        <w:pStyle w:val="ProductList-Body"/>
      </w:pPr>
    </w:p>
    <w:p w14:paraId="4894DA11" w14:textId="77777777" w:rsidR="004A1AEE" w:rsidRPr="0014192B" w:rsidRDefault="004A1AEE" w:rsidP="004A1AEE">
      <w:pPr>
        <w:pStyle w:val="ProductList-Body"/>
        <w:rPr>
          <w:b/>
          <w:color w:val="00188F"/>
        </w:rPr>
      </w:pPr>
      <w:r>
        <w:rPr>
          <w:b/>
          <w:color w:val="00188F"/>
        </w:rPr>
        <w:t>Neuzuweisung von Lizenzen</w:t>
      </w:r>
    </w:p>
    <w:p w14:paraId="117E92EC" w14:textId="77777777" w:rsidR="004A1AEE" w:rsidRDefault="004A1AEE" w:rsidP="004A1AEE">
      <w:pPr>
        <w:pStyle w:val="ProductList-Body"/>
      </w:pPr>
      <w:r>
        <w:t>Kunden sind berechtigt, Add-On-Lizenzen für Azure Active Directory neu zuzuweisen, jedoch nicht kurzzeitig (d. h. nicht innerhalb von 90 Tagen nach der letzten Zuweisung).</w:t>
      </w:r>
    </w:p>
    <w:p w14:paraId="3FD72BEB" w14:textId="77777777" w:rsidR="004A1AEE" w:rsidRDefault="0060366B" w:rsidP="004A1AEE">
      <w:pPr>
        <w:pStyle w:val="ProductList-Body"/>
        <w:shd w:val="clear" w:color="auto" w:fill="A6A6A6" w:themeFill="background1" w:themeFillShade="A6"/>
        <w:spacing w:before="120" w:after="240"/>
        <w:jc w:val="right"/>
        <w:rPr>
          <w:rStyle w:val="Hyperlink"/>
          <w:sz w:val="16"/>
          <w:szCs w:val="16"/>
        </w:rPr>
      </w:pPr>
      <w:hyperlink w:anchor="ToC" w:history="1">
        <w:r w:rsidR="004A1AEE">
          <w:rPr>
            <w:rStyle w:val="Hyperlink"/>
            <w:sz w:val="16"/>
            <w:szCs w:val="16"/>
          </w:rPr>
          <w:t>Inhaltsverzeichnis</w:t>
        </w:r>
      </w:hyperlink>
      <w:r w:rsidR="004A1AEE">
        <w:rPr>
          <w:sz w:val="16"/>
          <w:szCs w:val="16"/>
        </w:rPr>
        <w:t>/</w:t>
      </w:r>
      <w:hyperlink w:anchor="ChartKey" w:history="1">
        <w:r w:rsidR="004A1AEE">
          <w:rPr>
            <w:rStyle w:val="Hyperlink"/>
            <w:sz w:val="16"/>
            <w:szCs w:val="16"/>
          </w:rPr>
          <w:t>Tabellenlegende</w:t>
        </w:r>
      </w:hyperlink>
      <w:r w:rsidR="004A1AEE">
        <w:rPr>
          <w:sz w:val="16"/>
          <w:szCs w:val="16"/>
        </w:rPr>
        <w:t>/</w:t>
      </w:r>
      <w:hyperlink w:anchor="Index" w:history="1">
        <w:r w:rsidR="004A1AEE">
          <w:rPr>
            <w:rStyle w:val="Hyperlink"/>
            <w:sz w:val="16"/>
            <w:szCs w:val="16"/>
          </w:rPr>
          <w:t>Index</w:t>
        </w:r>
      </w:hyperlink>
    </w:p>
    <w:p w14:paraId="3CBCBB73" w14:textId="77777777" w:rsidR="004A1AEE" w:rsidRDefault="004A1AEE" w:rsidP="004A1AEE">
      <w:pPr>
        <w:pStyle w:val="ProductList-Offering2Heading"/>
        <w:outlineLvl w:val="2"/>
      </w:pPr>
      <w:r>
        <w:tab/>
      </w:r>
      <w:bookmarkStart w:id="1358" w:name="_Toc399857018"/>
      <w:r>
        <w:t>Azure-Rechteverwaltungsdienst</w:t>
      </w:r>
      <w:bookmarkEnd w:id="1358"/>
      <w:r>
        <w:fldChar w:fldCharType="begin"/>
      </w:r>
      <w:r>
        <w:instrText>XE "Azure-Rechteverwaltung"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A1AEE" w14:paraId="0C929DF6" w14:textId="77777777" w:rsidTr="00F137E3">
        <w:trPr>
          <w:cantSplit/>
          <w:tblHeader/>
        </w:trPr>
        <w:tc>
          <w:tcPr>
            <w:tcW w:w="3382" w:type="dxa"/>
            <w:tcBorders>
              <w:bottom w:val="nil"/>
            </w:tcBorders>
            <w:shd w:val="clear" w:color="auto" w:fill="00188F"/>
          </w:tcPr>
          <w:p w14:paraId="2F7005E4" w14:textId="77777777" w:rsidR="004A1AEE" w:rsidRPr="00EE0836" w:rsidRDefault="004A1AEE" w:rsidP="00F137E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79ED0DE" w14:textId="77777777" w:rsidR="004A1AEE" w:rsidRPr="00EE0836" w:rsidRDefault="004A1AEE" w:rsidP="00F137E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22BFDB12"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35441649"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1017B2B5"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782F8877"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52933EB5"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75D97ACB"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3348C42B"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099A7A5E"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69" w:type="dxa"/>
            <w:shd w:val="clear" w:color="auto" w:fill="00188F"/>
            <w:vAlign w:val="center"/>
          </w:tcPr>
          <w:p w14:paraId="06552C56"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4A1AEE" w14:paraId="4F183216" w14:textId="77777777" w:rsidTr="00F137E3">
        <w:trPr>
          <w:cantSplit/>
          <w:tblHeader/>
        </w:trPr>
        <w:tc>
          <w:tcPr>
            <w:tcW w:w="3382" w:type="dxa"/>
            <w:tcBorders>
              <w:top w:val="nil"/>
              <w:left w:val="nil"/>
              <w:bottom w:val="dashSmallGap" w:sz="4" w:space="0" w:color="BFBFBF" w:themeColor="background1" w:themeShade="BF"/>
              <w:right w:val="nil"/>
            </w:tcBorders>
          </w:tcPr>
          <w:p w14:paraId="6FC29B1D" w14:textId="77777777" w:rsidR="004A1AEE" w:rsidRDefault="004A1AEE" w:rsidP="00F137E3">
            <w:pPr>
              <w:pStyle w:val="ProductList-Offering2"/>
            </w:pPr>
            <w:bookmarkStart w:id="1359" w:name="_Toc399857019"/>
            <w:r>
              <w:t>Azure-Rechteverwaltung</w:t>
            </w:r>
            <w:r>
              <w:fldChar w:fldCharType="begin"/>
            </w:r>
            <w:r>
              <w:instrText>XE "Azure-Rechteverwaltung"</w:instrText>
            </w:r>
            <w:r>
              <w:fldChar w:fldCharType="end"/>
            </w:r>
            <w:r>
              <w:t xml:space="preserve"> (Nutzer-AL)</w:t>
            </w:r>
            <w:bookmarkEnd w:id="1359"/>
          </w:p>
        </w:tc>
        <w:tc>
          <w:tcPr>
            <w:tcW w:w="738" w:type="dxa"/>
            <w:tcBorders>
              <w:top w:val="nil"/>
              <w:left w:val="nil"/>
              <w:bottom w:val="dashSmallGap" w:sz="4" w:space="0" w:color="BFBFBF" w:themeColor="background1" w:themeShade="BF"/>
              <w:right w:val="nil"/>
            </w:tcBorders>
            <w:vAlign w:val="center"/>
          </w:tcPr>
          <w:p w14:paraId="17C5A2F2" w14:textId="77777777" w:rsidR="004A1AEE" w:rsidRDefault="004A1AEE" w:rsidP="00F137E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408D7B0" w14:textId="77777777" w:rsidR="004A1AEE" w:rsidRDefault="004A1AEE" w:rsidP="00F137E3">
            <w:pPr>
              <w:pStyle w:val="ProductList-OfferingBody"/>
              <w:ind w:left="-113"/>
              <w:jc w:val="center"/>
            </w:pPr>
          </w:p>
        </w:tc>
        <w:tc>
          <w:tcPr>
            <w:tcW w:w="739" w:type="dxa"/>
            <w:shd w:val="clear" w:color="auto" w:fill="70AD47" w:themeFill="accent6"/>
            <w:vAlign w:val="center"/>
          </w:tcPr>
          <w:p w14:paraId="32473023"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700E8734" w14:textId="77777777" w:rsidR="004A1AEE" w:rsidRDefault="004A1AEE" w:rsidP="00F137E3">
            <w:pPr>
              <w:pStyle w:val="ProductList-OfferingBody"/>
              <w:ind w:left="-113"/>
              <w:jc w:val="center"/>
            </w:pPr>
          </w:p>
        </w:tc>
        <w:tc>
          <w:tcPr>
            <w:tcW w:w="739" w:type="dxa"/>
            <w:shd w:val="clear" w:color="auto" w:fill="70AD47" w:themeFill="accent6"/>
            <w:vAlign w:val="center"/>
          </w:tcPr>
          <w:p w14:paraId="7865C395"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730D2855"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5AD132CC"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2696A7EF"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7CB53DE8" w14:textId="77777777" w:rsidR="004A1AEE" w:rsidRDefault="004A1AEE" w:rsidP="00F137E3">
            <w:pPr>
              <w:pStyle w:val="ProductList-OfferingBody"/>
              <w:ind w:left="-113"/>
              <w:jc w:val="center"/>
            </w:pPr>
          </w:p>
        </w:tc>
        <w:tc>
          <w:tcPr>
            <w:tcW w:w="769" w:type="dxa"/>
            <w:shd w:val="clear" w:color="auto" w:fill="70AD47" w:themeFill="accent6"/>
            <w:vAlign w:val="center"/>
          </w:tcPr>
          <w:p w14:paraId="5014F56D"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4A1AEE" w14:paraId="091046CE" w14:textId="77777777" w:rsidTr="00F137E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6E464783" w14:textId="77777777" w:rsidR="004A1AEE" w:rsidRDefault="004A1AEE" w:rsidP="00F137E3">
            <w:pPr>
              <w:pStyle w:val="ProductList-Offering2"/>
            </w:pPr>
            <w:bookmarkStart w:id="1360" w:name="_Toc399857020"/>
            <w:r>
              <w:t>Azure-Rechteverwaltung A</w:t>
            </w:r>
            <w:r>
              <w:fldChar w:fldCharType="begin"/>
            </w:r>
            <w:r>
              <w:instrText>XE " Azure-Rechteverwaltung A"</w:instrText>
            </w:r>
            <w:r>
              <w:fldChar w:fldCharType="end"/>
            </w:r>
            <w:r>
              <w:t xml:space="preserve"> (Nutzer-AL)</w:t>
            </w:r>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9325E69" w14:textId="77777777" w:rsidR="004A1AEE" w:rsidRDefault="004A1AEE" w:rsidP="00F137E3">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C5C9253" w14:textId="77777777" w:rsidR="004A1AEE" w:rsidRDefault="004A1AEE" w:rsidP="00F137E3">
            <w:pPr>
              <w:pStyle w:val="ProductList-OfferingBody"/>
              <w:ind w:left="-113"/>
              <w:jc w:val="center"/>
            </w:pPr>
            <w:r>
              <w:t>1</w:t>
            </w:r>
          </w:p>
        </w:tc>
        <w:tc>
          <w:tcPr>
            <w:tcW w:w="739" w:type="dxa"/>
            <w:shd w:val="clear" w:color="auto" w:fill="BFBFBF" w:themeFill="background1" w:themeFillShade="BF"/>
            <w:vAlign w:val="center"/>
          </w:tcPr>
          <w:p w14:paraId="46664C20" w14:textId="77777777" w:rsidR="004A1AEE" w:rsidRDefault="004A1AEE" w:rsidP="00F137E3">
            <w:pPr>
              <w:pStyle w:val="ProductList-OfferingBody"/>
              <w:ind w:left="-113"/>
              <w:jc w:val="center"/>
            </w:pPr>
          </w:p>
        </w:tc>
        <w:tc>
          <w:tcPr>
            <w:tcW w:w="739" w:type="dxa"/>
            <w:shd w:val="clear" w:color="auto" w:fill="70AD47" w:themeFill="accent6"/>
            <w:vAlign w:val="center"/>
          </w:tcPr>
          <w:p w14:paraId="5D833686" w14:textId="77777777" w:rsidR="004A1AEE" w:rsidRDefault="004A1AEE" w:rsidP="00F137E3">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BFBFBF" w:themeFill="background1" w:themeFillShade="BF"/>
            <w:vAlign w:val="center"/>
          </w:tcPr>
          <w:p w14:paraId="0DCF96CA"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6FD86A45"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5C71BD52"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1278CE21"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3F888B93" w14:textId="77777777" w:rsidR="004A1AEE" w:rsidRDefault="004A1AEE" w:rsidP="00F137E3">
            <w:pPr>
              <w:pStyle w:val="ProductList-OfferingBody"/>
              <w:ind w:left="-113"/>
              <w:jc w:val="center"/>
            </w:pPr>
          </w:p>
        </w:tc>
        <w:tc>
          <w:tcPr>
            <w:tcW w:w="769" w:type="dxa"/>
            <w:shd w:val="clear" w:color="auto" w:fill="BFBFBF" w:themeFill="background1" w:themeFillShade="BF"/>
            <w:vAlign w:val="center"/>
          </w:tcPr>
          <w:p w14:paraId="745F5A18" w14:textId="77777777" w:rsidR="004A1AEE" w:rsidRDefault="004A1AEE" w:rsidP="00F137E3">
            <w:pPr>
              <w:pStyle w:val="ProductList-OfferingBody"/>
              <w:ind w:left="-113"/>
              <w:jc w:val="center"/>
            </w:pPr>
          </w:p>
        </w:tc>
      </w:tr>
      <w:tr w:rsidR="004A1AEE" w14:paraId="5C780C33" w14:textId="77777777" w:rsidTr="00F137E3">
        <w:trPr>
          <w:cantSplit/>
          <w:tblHeader/>
        </w:trPr>
        <w:tc>
          <w:tcPr>
            <w:tcW w:w="3382" w:type="dxa"/>
            <w:tcBorders>
              <w:top w:val="dashSmallGap" w:sz="4" w:space="0" w:color="BFBFBF" w:themeColor="background1" w:themeShade="BF"/>
              <w:left w:val="nil"/>
              <w:bottom w:val="nil"/>
              <w:right w:val="nil"/>
            </w:tcBorders>
          </w:tcPr>
          <w:p w14:paraId="5078F885" w14:textId="77777777" w:rsidR="004A1AEE" w:rsidRDefault="004A1AEE" w:rsidP="00F137E3">
            <w:pPr>
              <w:pStyle w:val="ProductList-Offering2"/>
            </w:pPr>
            <w:bookmarkStart w:id="1361" w:name="_Toc399857021"/>
            <w:r>
              <w:t>Add-On für Azure-Rechteverwaltung</w:t>
            </w:r>
            <w:r>
              <w:fldChar w:fldCharType="begin"/>
            </w:r>
            <w:r>
              <w:instrText>XE " Add-On für Azure-Rechteverwaltung"</w:instrText>
            </w:r>
            <w:r>
              <w:fldChar w:fldCharType="end"/>
            </w:r>
            <w:r>
              <w:t xml:space="preserve"> (Nutzer-AL)</w:t>
            </w:r>
            <w:bookmarkEnd w:id="1361"/>
          </w:p>
        </w:tc>
        <w:tc>
          <w:tcPr>
            <w:tcW w:w="738" w:type="dxa"/>
            <w:tcBorders>
              <w:top w:val="dashSmallGap" w:sz="4" w:space="0" w:color="BFBFBF" w:themeColor="background1" w:themeShade="BF"/>
              <w:left w:val="nil"/>
              <w:bottom w:val="nil"/>
              <w:right w:val="nil"/>
            </w:tcBorders>
            <w:vAlign w:val="center"/>
          </w:tcPr>
          <w:p w14:paraId="4BE2DC2F" w14:textId="77777777" w:rsidR="004A1AEE" w:rsidRDefault="004A1AEE" w:rsidP="00F137E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925D70E" w14:textId="77777777" w:rsidR="004A1AEE" w:rsidRDefault="004A1AEE" w:rsidP="00F137E3">
            <w:pPr>
              <w:pStyle w:val="ProductList-OfferingBody"/>
              <w:ind w:left="-113"/>
              <w:jc w:val="center"/>
            </w:pPr>
          </w:p>
        </w:tc>
        <w:tc>
          <w:tcPr>
            <w:tcW w:w="739" w:type="dxa"/>
            <w:shd w:val="clear" w:color="auto" w:fill="70AD47" w:themeFill="accent6"/>
            <w:vAlign w:val="center"/>
          </w:tcPr>
          <w:p w14:paraId="1BB82814" w14:textId="77777777" w:rsidR="004A1AEE" w:rsidRPr="001271C2" w:rsidRDefault="004A1AEE" w:rsidP="00F137E3">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02E641A4"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5670D0CC"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4106FFFF"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4497BAF8"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0BEC9410"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0DF8E6BC" w14:textId="77777777" w:rsidR="004A1AEE" w:rsidRDefault="004A1AEE" w:rsidP="00F137E3">
            <w:pPr>
              <w:pStyle w:val="ProductList-OfferingBody"/>
              <w:ind w:left="-113"/>
              <w:jc w:val="center"/>
            </w:pPr>
          </w:p>
        </w:tc>
        <w:tc>
          <w:tcPr>
            <w:tcW w:w="769" w:type="dxa"/>
            <w:shd w:val="clear" w:color="auto" w:fill="BFBFBF" w:themeFill="background1" w:themeFillShade="BF"/>
            <w:vAlign w:val="center"/>
          </w:tcPr>
          <w:p w14:paraId="20B86143" w14:textId="77777777" w:rsidR="004A1AEE" w:rsidRDefault="004A1AEE" w:rsidP="00F137E3">
            <w:pPr>
              <w:pStyle w:val="ProductList-OfferingBody"/>
              <w:ind w:left="-113"/>
              <w:jc w:val="center"/>
            </w:pPr>
          </w:p>
        </w:tc>
      </w:tr>
    </w:tbl>
    <w:p w14:paraId="0478D799" w14:textId="77777777" w:rsidR="004A1AEE" w:rsidRDefault="004A1AEE" w:rsidP="004A1AE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1800"/>
        <w:gridCol w:w="3690"/>
      </w:tblGrid>
      <w:tr w:rsidR="004A1AEE" w14:paraId="14B77A7E" w14:textId="77777777" w:rsidTr="00F137E3">
        <w:tc>
          <w:tcPr>
            <w:tcW w:w="5310" w:type="dxa"/>
          </w:tcPr>
          <w:p w14:paraId="2AF3BE9B" w14:textId="77777777" w:rsidR="004A1AEE" w:rsidRDefault="004A1AEE" w:rsidP="00F137E3">
            <w:pPr>
              <w:pStyle w:val="ProductList-Body"/>
              <w:spacing w:before="20" w:after="20"/>
              <w:ind w:left="162" w:hanging="162"/>
              <w:rPr>
                <w:b/>
              </w:rPr>
            </w:pPr>
            <w:r>
              <w:t xml:space="preserve">Zur Verringerung berechtigt: </w:t>
            </w:r>
            <w:r>
              <w:rPr>
                <w:b/>
              </w:rPr>
              <w:t>Nutzer-AL für Azure-Rechteverwaltung</w:t>
            </w:r>
          </w:p>
          <w:p w14:paraId="63E418B9" w14:textId="77777777" w:rsidR="004A1AEE" w:rsidRPr="008F2449" w:rsidRDefault="004A1AEE" w:rsidP="00F137E3">
            <w:pPr>
              <w:pStyle w:val="ProductList-Body"/>
              <w:spacing w:before="20" w:after="20"/>
              <w:ind w:left="162" w:hanging="162"/>
              <w:rPr>
                <w:b/>
              </w:rPr>
            </w:pPr>
            <w:r>
              <w:t xml:space="preserve">True Up-berechtigt: </w:t>
            </w:r>
            <w:r>
              <w:rPr>
                <w:b/>
              </w:rPr>
              <w:t>Nutzer-AL für Azure-Rechteverwaltung</w:t>
            </w:r>
          </w:p>
        </w:tc>
        <w:tc>
          <w:tcPr>
            <w:tcW w:w="1800" w:type="dxa"/>
          </w:tcPr>
          <w:p w14:paraId="409557EF" w14:textId="77777777" w:rsidR="004A1AEE" w:rsidRPr="008F2449" w:rsidRDefault="004A1AEE" w:rsidP="00F137E3">
            <w:pPr>
              <w:pStyle w:val="ProductList-Body"/>
              <w:spacing w:before="20" w:after="20"/>
              <w:rPr>
                <w:b/>
              </w:rPr>
            </w:pPr>
            <w:r>
              <w:t xml:space="preserve">Produkt-Pool: </w:t>
            </w:r>
            <w:r>
              <w:rPr>
                <w:b/>
              </w:rPr>
              <w:t>Server</w:t>
            </w:r>
          </w:p>
        </w:tc>
        <w:tc>
          <w:tcPr>
            <w:tcW w:w="3690" w:type="dxa"/>
          </w:tcPr>
          <w:p w14:paraId="3C5B46CA" w14:textId="77777777" w:rsidR="004A1AEE" w:rsidRPr="008F2449" w:rsidRDefault="004A1AEE" w:rsidP="00F137E3">
            <w:pPr>
              <w:pStyle w:val="ProductList-Body"/>
              <w:spacing w:before="20" w:after="20"/>
              <w:ind w:left="169" w:hanging="169"/>
              <w:rPr>
                <w:b/>
              </w:rPr>
            </w:pPr>
            <w:r>
              <w:t xml:space="preserve">Berechtigung zur Laufzeitverlängerung: </w:t>
            </w:r>
            <w:r>
              <w:rPr>
                <w:b/>
              </w:rPr>
              <w:t>Nutzer-AL für Azure-Rechteverwaltung</w:t>
            </w:r>
          </w:p>
        </w:tc>
      </w:tr>
    </w:tbl>
    <w:p w14:paraId="5DE2F5B5" w14:textId="77777777" w:rsidR="004A1AEE" w:rsidRPr="00585A48" w:rsidRDefault="0060366B" w:rsidP="004A1AEE">
      <w:pPr>
        <w:pStyle w:val="ProductList-Body"/>
        <w:shd w:val="clear" w:color="auto" w:fill="A6A6A6" w:themeFill="background1" w:themeFillShade="A6"/>
        <w:spacing w:before="120" w:after="240"/>
        <w:jc w:val="right"/>
        <w:rPr>
          <w:sz w:val="16"/>
          <w:szCs w:val="16"/>
        </w:rPr>
      </w:pPr>
      <w:hyperlink w:anchor="ToC" w:history="1">
        <w:r w:rsidR="004A1AEE">
          <w:rPr>
            <w:rStyle w:val="Hyperlink"/>
            <w:sz w:val="16"/>
            <w:szCs w:val="16"/>
          </w:rPr>
          <w:t>Inhaltsverzeichnis</w:t>
        </w:r>
      </w:hyperlink>
      <w:r w:rsidR="004A1AEE">
        <w:rPr>
          <w:sz w:val="16"/>
          <w:szCs w:val="16"/>
        </w:rPr>
        <w:t>/</w:t>
      </w:r>
      <w:hyperlink w:anchor="ChartKey" w:history="1">
        <w:r w:rsidR="004A1AEE">
          <w:rPr>
            <w:rStyle w:val="Hyperlink"/>
            <w:sz w:val="16"/>
            <w:szCs w:val="16"/>
          </w:rPr>
          <w:t>Tabellenlegende</w:t>
        </w:r>
      </w:hyperlink>
      <w:r w:rsidR="004A1AEE">
        <w:rPr>
          <w:sz w:val="16"/>
          <w:szCs w:val="16"/>
        </w:rPr>
        <w:t>/</w:t>
      </w:r>
      <w:hyperlink w:anchor="Index" w:history="1">
        <w:r w:rsidR="004A1AEE">
          <w:rPr>
            <w:rStyle w:val="Hyperlink"/>
            <w:sz w:val="16"/>
            <w:szCs w:val="16"/>
          </w:rPr>
          <w:t>Index</w:t>
        </w:r>
      </w:hyperlink>
    </w:p>
    <w:p w14:paraId="7221D3FB" w14:textId="77777777" w:rsidR="00EE40B5" w:rsidRDefault="00FA00BF" w:rsidP="00930D5E">
      <w:pPr>
        <w:pStyle w:val="ProductList-Offering2Heading"/>
        <w:outlineLvl w:val="2"/>
      </w:pPr>
      <w:r>
        <w:tab/>
      </w:r>
      <w:bookmarkStart w:id="1362" w:name="_Toc378147673"/>
      <w:bookmarkStart w:id="1363" w:name="_Toc378151570"/>
      <w:bookmarkStart w:id="1364" w:name="_Toc379797400"/>
      <w:bookmarkStart w:id="1365" w:name="_Toc380513432"/>
      <w:bookmarkStart w:id="1366" w:name="_Toc380655482"/>
      <w:bookmarkStart w:id="1367" w:name="_Toc399857022"/>
      <w:r>
        <w:t>Bing Maps</w:t>
      </w:r>
      <w:bookmarkEnd w:id="1362"/>
      <w:bookmarkEnd w:id="1363"/>
      <w:bookmarkEnd w:id="1364"/>
      <w:bookmarkEnd w:id="1365"/>
      <w:bookmarkEnd w:id="1366"/>
      <w:bookmarkEnd w:id="13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71919" w14:paraId="7221D407" w14:textId="77777777" w:rsidTr="000C69C7">
        <w:trPr>
          <w:cantSplit/>
          <w:tblHeader/>
        </w:trPr>
        <w:tc>
          <w:tcPr>
            <w:tcW w:w="3367" w:type="dxa"/>
            <w:tcBorders>
              <w:bottom w:val="nil"/>
            </w:tcBorders>
            <w:shd w:val="clear" w:color="auto" w:fill="00188F"/>
          </w:tcPr>
          <w:p w14:paraId="7221D3FC" w14:textId="77777777" w:rsidR="00E71919" w:rsidRPr="00EE0836" w:rsidRDefault="00E71919"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3FD" w14:textId="77777777" w:rsidR="00E71919" w:rsidRPr="00EE0836" w:rsidRDefault="00E71919"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3FE"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3FF"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400"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401"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402"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403"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404"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405"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406" w14:textId="77777777" w:rsidR="00E71919" w:rsidRPr="00CA6D54" w:rsidRDefault="00E71919"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71919" w14:paraId="7221D413" w14:textId="77777777" w:rsidTr="000C69C7">
        <w:trPr>
          <w:cantSplit/>
        </w:trPr>
        <w:tc>
          <w:tcPr>
            <w:tcW w:w="3367" w:type="dxa"/>
            <w:tcBorders>
              <w:top w:val="nil"/>
              <w:left w:val="nil"/>
              <w:bottom w:val="dashSmallGap" w:sz="4" w:space="0" w:color="BFBFBF" w:themeColor="background1" w:themeShade="BF"/>
              <w:right w:val="nil"/>
            </w:tcBorders>
          </w:tcPr>
          <w:p w14:paraId="7221D408" w14:textId="77777777" w:rsidR="00E71919" w:rsidRPr="006161A0" w:rsidRDefault="00E71919" w:rsidP="00C2472D">
            <w:pPr>
              <w:pStyle w:val="ProductList-Offering2"/>
              <w:rPr>
                <w:lang w:val="en-US"/>
              </w:rPr>
            </w:pPr>
            <w:bookmarkStart w:id="1368" w:name="_Toc379797401"/>
            <w:bookmarkStart w:id="1369" w:name="_Toc380513433"/>
            <w:bookmarkStart w:id="1370" w:name="_Toc380655483"/>
            <w:bookmarkStart w:id="1371" w:name="_Toc399857023"/>
            <w:r w:rsidRPr="006161A0">
              <w:rPr>
                <w:lang w:val="en-US"/>
              </w:rPr>
              <w:t>Bing Maps Consumer Tracked Per Asset Monthly Subscription</w:t>
            </w:r>
            <w:bookmarkEnd w:id="1368"/>
            <w:bookmarkEnd w:id="1369"/>
            <w:bookmarkEnd w:id="1370"/>
            <w:bookmarkEnd w:id="1371"/>
            <w:r>
              <w:fldChar w:fldCharType="begin"/>
            </w:r>
            <w:r w:rsidRPr="006161A0">
              <w:rPr>
                <w:lang w:val="en-US"/>
              </w:rP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7221D409" w14:textId="77777777" w:rsidR="00E71919" w:rsidRDefault="00E719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40A"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0B"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0C"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0D"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0E"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0F"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10"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11"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12"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1F"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14" w14:textId="77777777" w:rsidR="00E71919" w:rsidRPr="006161A0" w:rsidRDefault="00E71919" w:rsidP="00C2472D">
            <w:pPr>
              <w:pStyle w:val="ProductList-Offering2"/>
              <w:rPr>
                <w:lang w:val="en-US"/>
              </w:rPr>
            </w:pPr>
            <w:bookmarkStart w:id="1372" w:name="_Toc379797402"/>
            <w:bookmarkStart w:id="1373" w:name="_Toc380513434"/>
            <w:bookmarkStart w:id="1374" w:name="_Toc380655484"/>
            <w:bookmarkStart w:id="1375" w:name="_Toc399857024"/>
            <w:r w:rsidRPr="006161A0">
              <w:rPr>
                <w:lang w:val="en-US"/>
              </w:rPr>
              <w:t>Bing Maps Enterprise Fee Monthly Subscription</w:t>
            </w:r>
            <w:bookmarkEnd w:id="1372"/>
            <w:bookmarkEnd w:id="1373"/>
            <w:bookmarkEnd w:id="1374"/>
            <w:bookmarkEnd w:id="1375"/>
            <w:r>
              <w:fldChar w:fldCharType="begin"/>
            </w:r>
            <w:r w:rsidRPr="006161A0">
              <w:rPr>
                <w:lang w:val="en-US"/>
              </w:rP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15" w14:textId="77777777" w:rsidR="00E71919" w:rsidRDefault="00E7191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7221D416"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17"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18"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19"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1A"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1B"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1C"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1D"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1E"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2B"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20" w14:textId="77777777" w:rsidR="00E71919" w:rsidRPr="006161A0" w:rsidRDefault="00E71919" w:rsidP="00C2472D">
            <w:pPr>
              <w:pStyle w:val="ProductList-Offering2"/>
              <w:rPr>
                <w:lang w:val="en-US"/>
              </w:rPr>
            </w:pPr>
            <w:bookmarkStart w:id="1376" w:name="_Toc379797403"/>
            <w:bookmarkStart w:id="1377" w:name="_Toc380513435"/>
            <w:bookmarkStart w:id="1378" w:name="_Toc380655485"/>
            <w:bookmarkStart w:id="1379" w:name="_Toc399857025"/>
            <w:r w:rsidRPr="006161A0">
              <w:rPr>
                <w:lang w:val="en-US"/>
              </w:rPr>
              <w:t>Bing Maps Internal Website Usage</w:t>
            </w:r>
            <w:r>
              <w:fldChar w:fldCharType="begin"/>
            </w:r>
            <w:r w:rsidRPr="006161A0">
              <w:rPr>
                <w:lang w:val="en-US"/>
              </w:rPr>
              <w:instrText>XE "Bing Maps Internal Website Usage"</w:instrText>
            </w:r>
            <w:r>
              <w:fldChar w:fldCharType="end"/>
            </w:r>
            <w:r w:rsidRPr="006161A0">
              <w:rPr>
                <w:lang w:val="en-US"/>
              </w:rPr>
              <w:t xml:space="preserve"> 100k Transactions Monthly Subscription</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21" w14:textId="77777777" w:rsidR="00E71919" w:rsidRDefault="00E7191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221D422"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23"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24"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25"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26"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27"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28"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29"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2A"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37"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2C" w14:textId="77777777" w:rsidR="00E71919" w:rsidRPr="00401769" w:rsidRDefault="00E71919" w:rsidP="00C2472D">
            <w:pPr>
              <w:pStyle w:val="ProductList-Offering2"/>
              <w:rPr>
                <w:lang w:val="en-US"/>
              </w:rPr>
            </w:pPr>
            <w:bookmarkStart w:id="1380" w:name="_Toc379797404"/>
            <w:bookmarkStart w:id="1381" w:name="_Toc380513436"/>
            <w:bookmarkStart w:id="1382" w:name="_Toc380655486"/>
            <w:bookmarkStart w:id="1383" w:name="_Toc399857026"/>
            <w:r w:rsidRPr="00401769">
              <w:rPr>
                <w:lang w:val="en-US"/>
              </w:rPr>
              <w:t>Bing Maps Internal Website Usage</w:t>
            </w:r>
            <w:r>
              <w:fldChar w:fldCharType="begin"/>
            </w:r>
            <w:r w:rsidRPr="00401769">
              <w:rPr>
                <w:lang w:val="en-US"/>
              </w:rPr>
              <w:instrText>XE "Bing Maps Internal Website Usage"</w:instrText>
            </w:r>
            <w:r>
              <w:fldChar w:fldCharType="end"/>
            </w:r>
            <w:r w:rsidRPr="00401769">
              <w:rPr>
                <w:lang w:val="en-US"/>
              </w:rPr>
              <w:t xml:space="preserve"> 250K </w:t>
            </w:r>
            <w:r w:rsidR="00401769" w:rsidRPr="00401769">
              <w:rPr>
                <w:lang w:val="en-US"/>
              </w:rPr>
              <w:br/>
            </w:r>
            <w:r w:rsidRPr="00401769">
              <w:rPr>
                <w:lang w:val="en-US"/>
              </w:rPr>
              <w:t>(und höher) Transactions Monthly Subscription</w:t>
            </w:r>
            <w:bookmarkEnd w:id="1380"/>
            <w:bookmarkEnd w:id="1381"/>
            <w:bookmarkEnd w:id="1382"/>
            <w:bookmarkEnd w:id="13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2D" w14:textId="77777777" w:rsidR="00E71919" w:rsidRPr="00401769" w:rsidRDefault="00E71919" w:rsidP="008F2449">
            <w:pPr>
              <w:pStyle w:val="ProductList-OfferingBody"/>
              <w:ind w:left="-113"/>
              <w:jc w:val="center"/>
              <w:rPr>
                <w:lang w:val="en-US"/>
              </w:rPr>
            </w:pPr>
            <w:r w:rsidRPr="00401769">
              <w:rPr>
                <w:lang w:val="en-US"/>
              </w:rPr>
              <w:t>200</w:t>
            </w:r>
          </w:p>
        </w:tc>
        <w:tc>
          <w:tcPr>
            <w:tcW w:w="739" w:type="dxa"/>
            <w:tcBorders>
              <w:left w:val="single" w:sz="12" w:space="0" w:color="FFFFFF" w:themeColor="background1"/>
            </w:tcBorders>
            <w:shd w:val="clear" w:color="auto" w:fill="BFBFBF" w:themeFill="background1" w:themeFillShade="BF"/>
            <w:vAlign w:val="center"/>
          </w:tcPr>
          <w:p w14:paraId="7221D42E" w14:textId="77777777" w:rsidR="00E71919" w:rsidRPr="00401769" w:rsidRDefault="00E71919" w:rsidP="008F2449">
            <w:pPr>
              <w:pStyle w:val="ProductList-OfferingBody"/>
              <w:ind w:left="-113"/>
              <w:jc w:val="center"/>
              <w:rPr>
                <w:lang w:val="en-US"/>
              </w:rPr>
            </w:pPr>
          </w:p>
        </w:tc>
        <w:tc>
          <w:tcPr>
            <w:tcW w:w="739" w:type="dxa"/>
            <w:shd w:val="clear" w:color="auto" w:fill="70AD47" w:themeFill="accent6"/>
            <w:vAlign w:val="center"/>
          </w:tcPr>
          <w:p w14:paraId="7221D42F" w14:textId="77777777" w:rsidR="00E71919" w:rsidRPr="00401769" w:rsidRDefault="00E71919" w:rsidP="00C61360">
            <w:pPr>
              <w:pStyle w:val="ProductList-OfferingBody"/>
              <w:ind w:left="-113"/>
              <w:jc w:val="center"/>
              <w:rPr>
                <w:lang w:val="en-US"/>
              </w:rPr>
            </w:pPr>
            <w:r w:rsidRPr="00C9641A">
              <w:fldChar w:fldCharType="begin"/>
            </w:r>
            <w:r w:rsidRPr="00401769">
              <w:rPr>
                <w:color w:val="1F497D"/>
                <w:lang w:val="en-US"/>
              </w:rPr>
              <w:instrText>AutoTextList  \s NoStyle \t “</w:instrText>
            </w:r>
            <w:r w:rsidRPr="00401769">
              <w:rPr>
                <w:lang w:val="en-US"/>
              </w:rPr>
              <w:instrText>Zusätzliches Produkt</w:instrText>
            </w:r>
            <w:r w:rsidRPr="00401769">
              <w:rPr>
                <w:color w:val="1F497D"/>
                <w:lang w:val="en-US"/>
              </w:rPr>
              <w:instrText>”</w:instrText>
            </w:r>
            <w:r w:rsidRPr="00C9641A">
              <w:fldChar w:fldCharType="separate"/>
            </w:r>
            <w:r w:rsidRPr="00401769">
              <w:rPr>
                <w:lang w:val="en-US"/>
              </w:rPr>
              <w:t xml:space="preserve"> A </w:t>
            </w:r>
            <w:r w:rsidRPr="00C9641A">
              <w:fldChar w:fldCharType="end"/>
            </w:r>
          </w:p>
        </w:tc>
        <w:tc>
          <w:tcPr>
            <w:tcW w:w="739" w:type="dxa"/>
            <w:shd w:val="clear" w:color="auto" w:fill="BFBFBF" w:themeFill="background1" w:themeFillShade="BF"/>
            <w:vAlign w:val="center"/>
          </w:tcPr>
          <w:p w14:paraId="7221D430" w14:textId="77777777" w:rsidR="00E71919" w:rsidRPr="00401769" w:rsidRDefault="00E71919" w:rsidP="008F2449">
            <w:pPr>
              <w:pStyle w:val="ProductList-OfferingBody"/>
              <w:ind w:left="-113"/>
              <w:jc w:val="center"/>
              <w:rPr>
                <w:lang w:val="en-US"/>
              </w:rPr>
            </w:pPr>
          </w:p>
        </w:tc>
        <w:tc>
          <w:tcPr>
            <w:tcW w:w="739" w:type="dxa"/>
            <w:shd w:val="clear" w:color="auto" w:fill="70AD47" w:themeFill="accent6"/>
            <w:vAlign w:val="center"/>
          </w:tcPr>
          <w:p w14:paraId="7221D431" w14:textId="77777777" w:rsidR="00E71919" w:rsidRPr="00401769" w:rsidRDefault="00E71919" w:rsidP="008F2449">
            <w:pPr>
              <w:pStyle w:val="ProductList-OfferingBody"/>
              <w:ind w:left="-113"/>
              <w:jc w:val="center"/>
              <w:rPr>
                <w:lang w:val="en-US"/>
              </w:rPr>
            </w:pPr>
          </w:p>
        </w:tc>
        <w:tc>
          <w:tcPr>
            <w:tcW w:w="738" w:type="dxa"/>
            <w:shd w:val="clear" w:color="auto" w:fill="70AD47" w:themeFill="accent6"/>
            <w:vAlign w:val="center"/>
          </w:tcPr>
          <w:p w14:paraId="7221D432" w14:textId="77777777" w:rsidR="00E71919" w:rsidRPr="00401769" w:rsidRDefault="00E71919" w:rsidP="008F2449">
            <w:pPr>
              <w:pStyle w:val="ProductList-OfferingBody"/>
              <w:ind w:left="-113"/>
              <w:jc w:val="center"/>
              <w:rPr>
                <w:lang w:val="en-US"/>
              </w:rPr>
            </w:pPr>
          </w:p>
        </w:tc>
        <w:tc>
          <w:tcPr>
            <w:tcW w:w="739" w:type="dxa"/>
            <w:shd w:val="clear" w:color="auto" w:fill="70AD47" w:themeFill="accent6"/>
            <w:vAlign w:val="center"/>
          </w:tcPr>
          <w:p w14:paraId="7221D433" w14:textId="77777777" w:rsidR="00E71919" w:rsidRPr="00401769" w:rsidRDefault="00E71919" w:rsidP="00C61360">
            <w:pPr>
              <w:pStyle w:val="ProductList-OfferingBody"/>
              <w:ind w:left="-113"/>
              <w:jc w:val="center"/>
              <w:rPr>
                <w:lang w:val="en-US"/>
              </w:rPr>
            </w:pPr>
            <w:r w:rsidRPr="00083852">
              <w:fldChar w:fldCharType="begin"/>
            </w:r>
            <w:r w:rsidRPr="00401769">
              <w:rPr>
                <w:color w:val="1F497D"/>
                <w:lang w:val="en-US"/>
              </w:rPr>
              <w:instrText>AutoTextList  \s NoStyle \t “</w:instrText>
            </w:r>
            <w:r w:rsidRPr="00401769">
              <w:rPr>
                <w:lang w:val="en-US"/>
              </w:rPr>
              <w:instrText>Open-Lizenz und Open Value</w:instrText>
            </w:r>
            <w:r w:rsidRPr="00401769">
              <w:rPr>
                <w:color w:val="1F497D"/>
                <w:lang w:val="en-US"/>
              </w:rPr>
              <w:instrText>”</w:instrText>
            </w:r>
            <w:r w:rsidRPr="00083852">
              <w:fldChar w:fldCharType="separate"/>
            </w:r>
            <w:r w:rsidRPr="00401769">
              <w:rPr>
                <w:lang w:val="en-US"/>
              </w:rPr>
              <w:t>OF</w:t>
            </w:r>
            <w:r w:rsidRPr="00083852">
              <w:fldChar w:fldCharType="end"/>
            </w:r>
          </w:p>
        </w:tc>
        <w:tc>
          <w:tcPr>
            <w:tcW w:w="739" w:type="dxa"/>
            <w:shd w:val="clear" w:color="auto" w:fill="70AD47" w:themeFill="accent6"/>
            <w:vAlign w:val="center"/>
          </w:tcPr>
          <w:p w14:paraId="7221D434" w14:textId="77777777" w:rsidR="00E71919" w:rsidRPr="00EA7503" w:rsidRDefault="00E71919" w:rsidP="00C61360">
            <w:pPr>
              <w:pStyle w:val="ProductList-OfferingBody"/>
              <w:ind w:left="-113"/>
              <w:jc w:val="center"/>
            </w:pPr>
            <w:r w:rsidRPr="00EA7503">
              <w:fldChar w:fldCharType="begin"/>
            </w:r>
            <w:r w:rsidRPr="00401769">
              <w:rPr>
                <w:color w:val="1F497D"/>
                <w:lang w:val="en-US"/>
              </w:rPr>
              <w:instrText>AutoTextList  \s NoStyle \t “</w:instrText>
            </w:r>
            <w:r w:rsidRPr="00401769">
              <w:rPr>
                <w:lang w:val="en-US"/>
              </w:rPr>
              <w:instrText>Nicht organisationsweite Produkte in Open Value</w:instrText>
            </w:r>
            <w:r w:rsidRPr="00401769">
              <w:rPr>
                <w:color w:val="1F497D"/>
                <w:lang w:val="en-US"/>
              </w:rPr>
              <w:instrText>”</w:instrText>
            </w:r>
            <w:r w:rsidRPr="00EA7503">
              <w:fldChar w:fldCharType="separate"/>
            </w:r>
            <w:r w:rsidRPr="00401769">
              <w:rPr>
                <w:lang w:val="en-US"/>
              </w:rPr>
              <w:t xml:space="preserve"> </w:t>
            </w:r>
            <w:r w:rsidRPr="00EA7503">
              <w:t xml:space="preserve">P </w:t>
            </w:r>
            <w:r w:rsidRPr="00EA7503">
              <w:fldChar w:fldCharType="end"/>
            </w:r>
          </w:p>
        </w:tc>
        <w:tc>
          <w:tcPr>
            <w:tcW w:w="739" w:type="dxa"/>
            <w:shd w:val="clear" w:color="auto" w:fill="70AD47" w:themeFill="accent6"/>
            <w:vAlign w:val="center"/>
          </w:tcPr>
          <w:p w14:paraId="7221D435"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36"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43"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38" w14:textId="77777777" w:rsidR="00E71919" w:rsidRPr="006161A0" w:rsidRDefault="00E71919" w:rsidP="00C2472D">
            <w:pPr>
              <w:pStyle w:val="ProductList-Offering2"/>
              <w:rPr>
                <w:lang w:val="en-US"/>
              </w:rPr>
            </w:pPr>
            <w:bookmarkStart w:id="1384" w:name="_Toc379797405"/>
            <w:bookmarkStart w:id="1385" w:name="_Toc380513437"/>
            <w:bookmarkStart w:id="1386" w:name="_Toc380655487"/>
            <w:bookmarkStart w:id="1387" w:name="_Toc399857027"/>
            <w:r w:rsidRPr="006161A0">
              <w:rPr>
                <w:lang w:val="en-US"/>
              </w:rPr>
              <w:t>Bing Maps Known Per User Monthly Subscription</w:t>
            </w:r>
            <w:bookmarkEnd w:id="1384"/>
            <w:bookmarkEnd w:id="1385"/>
            <w:bookmarkEnd w:id="1386"/>
            <w:bookmarkEnd w:id="1387"/>
            <w:r>
              <w:fldChar w:fldCharType="begin"/>
            </w:r>
            <w:r w:rsidRPr="006161A0">
              <w:rPr>
                <w:lang w:val="en-US"/>
              </w:rP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39" w14:textId="77777777" w:rsidR="00E71919" w:rsidRDefault="00E719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43A"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3B"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3C"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3D"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3E"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3F"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40"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41"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42"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4F"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44" w14:textId="77777777" w:rsidR="00E71919" w:rsidRPr="006161A0" w:rsidRDefault="00E71919" w:rsidP="00C2472D">
            <w:pPr>
              <w:pStyle w:val="ProductList-Offering2"/>
              <w:rPr>
                <w:lang w:val="en-US"/>
              </w:rPr>
            </w:pPr>
            <w:bookmarkStart w:id="1388" w:name="_Toc379797406"/>
            <w:bookmarkStart w:id="1389" w:name="_Toc380513438"/>
            <w:bookmarkStart w:id="1390" w:name="_Toc380655488"/>
            <w:bookmarkStart w:id="1391" w:name="_Toc399857028"/>
            <w:r w:rsidRPr="006161A0">
              <w:rPr>
                <w:lang w:val="en-US"/>
              </w:rPr>
              <w:t>Bing Maps Known 5K User Monthly Subscription</w:t>
            </w:r>
            <w:bookmarkEnd w:id="1388"/>
            <w:bookmarkEnd w:id="1389"/>
            <w:bookmarkEnd w:id="1390"/>
            <w:bookmarkEnd w:id="1391"/>
            <w:r>
              <w:fldChar w:fldCharType="begin"/>
            </w:r>
            <w:r w:rsidRPr="006161A0">
              <w:rPr>
                <w:lang w:val="en-US"/>
              </w:rP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45" w14:textId="77777777" w:rsidR="00E71919" w:rsidRDefault="00E7191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221D446"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47"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48"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49"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4A"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4B"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4C"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4D"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4E"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5B"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50" w14:textId="77777777" w:rsidR="00E71919" w:rsidRPr="006161A0" w:rsidRDefault="00E71919" w:rsidP="00C2472D">
            <w:pPr>
              <w:pStyle w:val="ProductList-Offering2"/>
              <w:rPr>
                <w:lang w:val="en-US"/>
              </w:rPr>
            </w:pPr>
            <w:bookmarkStart w:id="1392" w:name="_Toc379797407"/>
            <w:bookmarkStart w:id="1393" w:name="_Toc380513439"/>
            <w:bookmarkStart w:id="1394" w:name="_Toc380655489"/>
            <w:bookmarkStart w:id="1395" w:name="_Toc399857029"/>
            <w:r w:rsidRPr="006161A0">
              <w:rPr>
                <w:lang w:val="en-US"/>
              </w:rPr>
              <w:t>Bing Maps Light Known Per User Monthly Subscription</w:t>
            </w:r>
            <w:bookmarkEnd w:id="1392"/>
            <w:bookmarkEnd w:id="1393"/>
            <w:bookmarkEnd w:id="1394"/>
            <w:bookmarkEnd w:id="1395"/>
            <w:r>
              <w:fldChar w:fldCharType="begin"/>
            </w:r>
            <w:r w:rsidRPr="006161A0">
              <w:rPr>
                <w:lang w:val="en-US"/>
              </w:rP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51" w14:textId="77777777" w:rsidR="00E71919" w:rsidRDefault="00E719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452"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53"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54"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55"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56"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57"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58"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59"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5A"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67"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5C" w14:textId="77777777" w:rsidR="00E71919" w:rsidRPr="006161A0" w:rsidRDefault="00E71919" w:rsidP="00C2472D">
            <w:pPr>
              <w:pStyle w:val="ProductList-Offering2"/>
              <w:rPr>
                <w:lang w:val="en-US"/>
              </w:rPr>
            </w:pPr>
            <w:bookmarkStart w:id="1396" w:name="_Toc379797408"/>
            <w:bookmarkStart w:id="1397" w:name="_Toc380513440"/>
            <w:bookmarkStart w:id="1398" w:name="_Toc380655490"/>
            <w:bookmarkStart w:id="1399" w:name="_Toc399857030"/>
            <w:r w:rsidRPr="006161A0">
              <w:rPr>
                <w:lang w:val="en-US"/>
              </w:rPr>
              <w:t>Bing Maps Light Known 5K User Monthly Subscription</w:t>
            </w:r>
            <w:bookmarkEnd w:id="1396"/>
            <w:bookmarkEnd w:id="1397"/>
            <w:bookmarkEnd w:id="1398"/>
            <w:bookmarkEnd w:id="1399"/>
            <w:r>
              <w:fldChar w:fldCharType="begin"/>
            </w:r>
            <w:r w:rsidRPr="006161A0">
              <w:rPr>
                <w:lang w:val="en-US"/>
              </w:rP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5D" w14:textId="77777777" w:rsidR="00E71919" w:rsidRDefault="00E7191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221D45E"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5F"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60"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61"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62"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63"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64"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65"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66"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73"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68" w14:textId="77777777" w:rsidR="00E71919" w:rsidRPr="006161A0" w:rsidRDefault="00E71919" w:rsidP="00F9064F">
            <w:pPr>
              <w:pStyle w:val="ProductList-Offering2"/>
              <w:rPr>
                <w:lang w:val="en-US"/>
              </w:rPr>
            </w:pPr>
            <w:bookmarkStart w:id="1400" w:name="_Toc379797409"/>
            <w:bookmarkStart w:id="1401" w:name="_Toc380513441"/>
            <w:bookmarkStart w:id="1402" w:name="_Toc380655491"/>
            <w:bookmarkStart w:id="1403" w:name="_Toc399857031"/>
            <w:r w:rsidRPr="006161A0">
              <w:rPr>
                <w:lang w:val="en-US"/>
              </w:rPr>
              <w:t>Bing Maps Asset Management for Windows Europe oder North America</w:t>
            </w:r>
            <w:bookmarkEnd w:id="1403"/>
            <w:r>
              <w:fldChar w:fldCharType="begin"/>
            </w:r>
            <w:r w:rsidRPr="006161A0">
              <w:rPr>
                <w:lang w:val="en-US"/>
              </w:rPr>
              <w:instrText>XE "Bing Maps Mobile Asset Management Europe"</w:instrText>
            </w:r>
            <w:r>
              <w:fldChar w:fldCharType="end"/>
            </w:r>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69" w14:textId="77777777" w:rsidR="00E71919" w:rsidRDefault="00E719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46A"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6B"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6C"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6D"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6E"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6F"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70"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71"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72"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7F"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74" w14:textId="77777777" w:rsidR="00E71919" w:rsidRPr="006161A0" w:rsidRDefault="00E71919" w:rsidP="00F9064F">
            <w:pPr>
              <w:pStyle w:val="ProductList-Offering2"/>
              <w:rPr>
                <w:lang w:val="en-US"/>
              </w:rPr>
            </w:pPr>
            <w:bookmarkStart w:id="1404" w:name="_Toc379797413"/>
            <w:bookmarkStart w:id="1405" w:name="_Toc380513445"/>
            <w:bookmarkStart w:id="1406" w:name="_Toc380655495"/>
            <w:bookmarkStart w:id="1407" w:name="_Toc399857032"/>
            <w:r w:rsidRPr="006161A0">
              <w:rPr>
                <w:lang w:val="en-US"/>
              </w:rPr>
              <w:t>Bing Maps Asset Management for Windows Platform Fee Monthly Subscription</w:t>
            </w:r>
            <w:bookmarkEnd w:id="1404"/>
            <w:bookmarkEnd w:id="1405"/>
            <w:bookmarkEnd w:id="1406"/>
            <w:bookmarkEnd w:id="1407"/>
            <w:r>
              <w:fldChar w:fldCharType="begin"/>
            </w:r>
            <w:r w:rsidRPr="006161A0">
              <w:rPr>
                <w:lang w:val="en-US"/>
              </w:rP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75" w14:textId="77777777" w:rsidR="00E71919" w:rsidRDefault="00E7191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7221D476"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77"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78"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79"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7A"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7B"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7C"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7D"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7E"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8B" w14:textId="77777777" w:rsidTr="000C69C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80" w14:textId="77777777" w:rsidR="00E71919" w:rsidRPr="006161A0" w:rsidRDefault="00E71919" w:rsidP="00C2472D">
            <w:pPr>
              <w:pStyle w:val="ProductList-Offering2"/>
              <w:rPr>
                <w:lang w:val="en-US"/>
              </w:rPr>
            </w:pPr>
            <w:bookmarkStart w:id="1408" w:name="_Toc379797414"/>
            <w:bookmarkStart w:id="1409" w:name="_Toc380513446"/>
            <w:bookmarkStart w:id="1410" w:name="_Toc380655496"/>
            <w:bookmarkStart w:id="1411" w:name="_Toc399857033"/>
            <w:r w:rsidRPr="006161A0">
              <w:rPr>
                <w:lang w:val="en-US"/>
              </w:rPr>
              <w:t>Bing Maps Public Website Usage 100K Transactions Monthly Subscription</w:t>
            </w:r>
            <w:bookmarkEnd w:id="1408"/>
            <w:bookmarkEnd w:id="1409"/>
            <w:bookmarkEnd w:id="1410"/>
            <w:bookmarkEnd w:id="1411"/>
            <w:r>
              <w:fldChar w:fldCharType="begin"/>
            </w:r>
            <w:r w:rsidRPr="006161A0">
              <w:rPr>
                <w:lang w:val="en-US"/>
              </w:rP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21D481" w14:textId="77777777" w:rsidR="00E71919" w:rsidRDefault="00E7191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7221D482"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83"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84"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85" w14:textId="77777777" w:rsidR="00E71919" w:rsidRDefault="00E71919" w:rsidP="008F2449">
            <w:pPr>
              <w:pStyle w:val="ProductList-OfferingBody"/>
              <w:ind w:left="-113"/>
              <w:jc w:val="center"/>
            </w:pPr>
          </w:p>
        </w:tc>
        <w:tc>
          <w:tcPr>
            <w:tcW w:w="738" w:type="dxa"/>
            <w:shd w:val="clear" w:color="auto" w:fill="70AD47" w:themeFill="accent6"/>
            <w:vAlign w:val="center"/>
          </w:tcPr>
          <w:p w14:paraId="7221D486" w14:textId="77777777" w:rsidR="00E71919" w:rsidRDefault="00E71919" w:rsidP="008F2449">
            <w:pPr>
              <w:pStyle w:val="ProductList-OfferingBody"/>
              <w:ind w:left="-113"/>
              <w:jc w:val="center"/>
            </w:pPr>
          </w:p>
        </w:tc>
        <w:tc>
          <w:tcPr>
            <w:tcW w:w="739" w:type="dxa"/>
            <w:shd w:val="clear" w:color="auto" w:fill="70AD47" w:themeFill="accent6"/>
            <w:vAlign w:val="center"/>
          </w:tcPr>
          <w:p w14:paraId="7221D487" w14:textId="77777777" w:rsidR="00E71919" w:rsidRPr="00083852" w:rsidRDefault="00E71919"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488" w14:textId="77777777" w:rsidR="00E71919" w:rsidRPr="00EA7503" w:rsidRDefault="00E71919" w:rsidP="00C61360">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7221D489"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8A"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E71919" w14:paraId="7221D497" w14:textId="77777777" w:rsidTr="000C69C7">
        <w:trPr>
          <w:cantSplit/>
        </w:trPr>
        <w:tc>
          <w:tcPr>
            <w:tcW w:w="3367" w:type="dxa"/>
            <w:tcBorders>
              <w:top w:val="dashSmallGap" w:sz="4" w:space="0" w:color="BFBFBF" w:themeColor="background1" w:themeShade="BF"/>
              <w:left w:val="nil"/>
              <w:bottom w:val="nil"/>
              <w:right w:val="nil"/>
            </w:tcBorders>
          </w:tcPr>
          <w:p w14:paraId="7221D48C" w14:textId="77777777" w:rsidR="00E71919" w:rsidRPr="006161A0" w:rsidRDefault="00E71919" w:rsidP="00C2472D">
            <w:pPr>
              <w:pStyle w:val="ProductList-Offering2"/>
              <w:rPr>
                <w:lang w:val="en-US"/>
              </w:rPr>
            </w:pPr>
            <w:bookmarkStart w:id="1412" w:name="_Toc379797415"/>
            <w:bookmarkStart w:id="1413" w:name="_Toc380513447"/>
            <w:bookmarkStart w:id="1414" w:name="_Toc380655497"/>
            <w:bookmarkStart w:id="1415" w:name="_Toc399857034"/>
            <w:r w:rsidRPr="006161A0">
              <w:rPr>
                <w:lang w:val="en-US"/>
              </w:rPr>
              <w:t xml:space="preserve">Bing Maps Public Website Usage 420K </w:t>
            </w:r>
            <w:r w:rsidR="00401769">
              <w:rPr>
                <w:lang w:val="en-US"/>
              </w:rPr>
              <w:br/>
            </w:r>
            <w:r w:rsidRPr="006161A0">
              <w:rPr>
                <w:lang w:val="en-US"/>
              </w:rPr>
              <w:t>(und höher) Transactions Monthly Subscription</w:t>
            </w:r>
            <w:bookmarkEnd w:id="1412"/>
            <w:bookmarkEnd w:id="1413"/>
            <w:bookmarkEnd w:id="1414"/>
            <w:bookmarkEnd w:id="1415"/>
            <w:r>
              <w:fldChar w:fldCharType="begin"/>
            </w:r>
            <w:r w:rsidRPr="006161A0">
              <w:rPr>
                <w:lang w:val="en-US"/>
              </w:rP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7221D48D" w14:textId="77777777" w:rsidR="00E71919" w:rsidRPr="00401769" w:rsidRDefault="00E71919" w:rsidP="008F2449">
            <w:pPr>
              <w:pStyle w:val="ProductList-OfferingBody"/>
              <w:ind w:left="-113"/>
              <w:jc w:val="center"/>
              <w:rPr>
                <w:lang w:val="en-US"/>
              </w:rPr>
            </w:pPr>
            <w:r w:rsidRPr="00401769">
              <w:rPr>
                <w:lang w:val="en-US"/>
              </w:rPr>
              <w:t>200</w:t>
            </w:r>
          </w:p>
        </w:tc>
        <w:tc>
          <w:tcPr>
            <w:tcW w:w="739" w:type="dxa"/>
            <w:tcBorders>
              <w:left w:val="single" w:sz="12" w:space="0" w:color="FFFFFF" w:themeColor="background1"/>
            </w:tcBorders>
            <w:shd w:val="clear" w:color="auto" w:fill="BFBFBF" w:themeFill="background1" w:themeFillShade="BF"/>
            <w:vAlign w:val="center"/>
          </w:tcPr>
          <w:p w14:paraId="7221D48E" w14:textId="77777777" w:rsidR="00E71919" w:rsidRPr="00401769" w:rsidRDefault="00E71919" w:rsidP="008F2449">
            <w:pPr>
              <w:pStyle w:val="ProductList-OfferingBody"/>
              <w:ind w:left="-113"/>
              <w:jc w:val="center"/>
              <w:rPr>
                <w:lang w:val="en-US"/>
              </w:rPr>
            </w:pPr>
          </w:p>
        </w:tc>
        <w:tc>
          <w:tcPr>
            <w:tcW w:w="739" w:type="dxa"/>
            <w:shd w:val="clear" w:color="auto" w:fill="70AD47" w:themeFill="accent6"/>
            <w:vAlign w:val="center"/>
          </w:tcPr>
          <w:p w14:paraId="7221D48F" w14:textId="77777777" w:rsidR="00E71919" w:rsidRPr="00401769" w:rsidRDefault="00E71919" w:rsidP="00C61360">
            <w:pPr>
              <w:pStyle w:val="ProductList-OfferingBody"/>
              <w:ind w:left="-113"/>
              <w:jc w:val="center"/>
              <w:rPr>
                <w:lang w:val="en-US"/>
              </w:rPr>
            </w:pPr>
            <w:r w:rsidRPr="00C9641A">
              <w:fldChar w:fldCharType="begin"/>
            </w:r>
            <w:r w:rsidRPr="00401769">
              <w:rPr>
                <w:color w:val="1F497D"/>
                <w:lang w:val="en-US"/>
              </w:rPr>
              <w:instrText>AutoTextList  \s NoStyle \t “</w:instrText>
            </w:r>
            <w:r w:rsidRPr="00401769">
              <w:rPr>
                <w:lang w:val="en-US"/>
              </w:rPr>
              <w:instrText>Zusätzliches Produkt</w:instrText>
            </w:r>
            <w:r w:rsidRPr="00401769">
              <w:rPr>
                <w:color w:val="1F497D"/>
                <w:lang w:val="en-US"/>
              </w:rPr>
              <w:instrText>”</w:instrText>
            </w:r>
            <w:r w:rsidRPr="00C9641A">
              <w:fldChar w:fldCharType="separate"/>
            </w:r>
            <w:r w:rsidRPr="00401769">
              <w:rPr>
                <w:lang w:val="en-US"/>
              </w:rPr>
              <w:t xml:space="preserve"> A </w:t>
            </w:r>
            <w:r w:rsidRPr="00C9641A">
              <w:fldChar w:fldCharType="end"/>
            </w:r>
          </w:p>
        </w:tc>
        <w:tc>
          <w:tcPr>
            <w:tcW w:w="739" w:type="dxa"/>
            <w:shd w:val="clear" w:color="auto" w:fill="BFBFBF" w:themeFill="background1" w:themeFillShade="BF"/>
            <w:vAlign w:val="center"/>
          </w:tcPr>
          <w:p w14:paraId="7221D490" w14:textId="77777777" w:rsidR="00E71919" w:rsidRPr="00401769" w:rsidRDefault="00E71919" w:rsidP="008F2449">
            <w:pPr>
              <w:pStyle w:val="ProductList-OfferingBody"/>
              <w:ind w:left="-113"/>
              <w:jc w:val="center"/>
              <w:rPr>
                <w:lang w:val="en-US"/>
              </w:rPr>
            </w:pPr>
          </w:p>
        </w:tc>
        <w:tc>
          <w:tcPr>
            <w:tcW w:w="739" w:type="dxa"/>
            <w:shd w:val="clear" w:color="auto" w:fill="70AD47" w:themeFill="accent6"/>
            <w:vAlign w:val="center"/>
          </w:tcPr>
          <w:p w14:paraId="7221D491" w14:textId="77777777" w:rsidR="00E71919" w:rsidRPr="00401769" w:rsidRDefault="00E71919" w:rsidP="008F2449">
            <w:pPr>
              <w:pStyle w:val="ProductList-OfferingBody"/>
              <w:ind w:left="-113"/>
              <w:jc w:val="center"/>
              <w:rPr>
                <w:lang w:val="en-US"/>
              </w:rPr>
            </w:pPr>
          </w:p>
        </w:tc>
        <w:tc>
          <w:tcPr>
            <w:tcW w:w="738" w:type="dxa"/>
            <w:shd w:val="clear" w:color="auto" w:fill="70AD47" w:themeFill="accent6"/>
            <w:vAlign w:val="center"/>
          </w:tcPr>
          <w:p w14:paraId="7221D492" w14:textId="77777777" w:rsidR="00E71919" w:rsidRPr="00401769" w:rsidRDefault="00E71919" w:rsidP="008F2449">
            <w:pPr>
              <w:pStyle w:val="ProductList-OfferingBody"/>
              <w:ind w:left="-113"/>
              <w:jc w:val="center"/>
              <w:rPr>
                <w:lang w:val="en-US"/>
              </w:rPr>
            </w:pPr>
          </w:p>
        </w:tc>
        <w:tc>
          <w:tcPr>
            <w:tcW w:w="739" w:type="dxa"/>
            <w:shd w:val="clear" w:color="auto" w:fill="70AD47" w:themeFill="accent6"/>
            <w:vAlign w:val="center"/>
          </w:tcPr>
          <w:p w14:paraId="7221D493" w14:textId="77777777" w:rsidR="00E71919" w:rsidRPr="00401769" w:rsidRDefault="00E71919" w:rsidP="00C61360">
            <w:pPr>
              <w:pStyle w:val="ProductList-OfferingBody"/>
              <w:ind w:left="-113"/>
              <w:jc w:val="center"/>
              <w:rPr>
                <w:lang w:val="en-US"/>
              </w:rPr>
            </w:pPr>
            <w:r w:rsidRPr="00083852">
              <w:fldChar w:fldCharType="begin"/>
            </w:r>
            <w:r w:rsidRPr="00401769">
              <w:rPr>
                <w:color w:val="1F497D"/>
                <w:lang w:val="en-US"/>
              </w:rPr>
              <w:instrText>AutoTextList  \s NoStyle \t “</w:instrText>
            </w:r>
            <w:r w:rsidRPr="00401769">
              <w:rPr>
                <w:lang w:val="en-US"/>
              </w:rPr>
              <w:instrText>Open-Lizenz und Open Value</w:instrText>
            </w:r>
            <w:r w:rsidRPr="00401769">
              <w:rPr>
                <w:color w:val="1F497D"/>
                <w:lang w:val="en-US"/>
              </w:rPr>
              <w:instrText>”</w:instrText>
            </w:r>
            <w:r w:rsidRPr="00083852">
              <w:fldChar w:fldCharType="separate"/>
            </w:r>
            <w:r w:rsidRPr="00401769">
              <w:rPr>
                <w:lang w:val="en-US"/>
              </w:rPr>
              <w:t>OF</w:t>
            </w:r>
            <w:r w:rsidRPr="00083852">
              <w:fldChar w:fldCharType="end"/>
            </w:r>
          </w:p>
        </w:tc>
        <w:tc>
          <w:tcPr>
            <w:tcW w:w="739" w:type="dxa"/>
            <w:shd w:val="clear" w:color="auto" w:fill="70AD47" w:themeFill="accent6"/>
            <w:vAlign w:val="center"/>
          </w:tcPr>
          <w:p w14:paraId="7221D494" w14:textId="77777777" w:rsidR="00E71919" w:rsidRPr="00EA7503" w:rsidRDefault="00E71919" w:rsidP="00C61360">
            <w:pPr>
              <w:pStyle w:val="ProductList-OfferingBody"/>
              <w:ind w:left="-113"/>
              <w:jc w:val="center"/>
            </w:pPr>
            <w:r w:rsidRPr="00EA7503">
              <w:fldChar w:fldCharType="begin"/>
            </w:r>
            <w:r w:rsidRPr="00401769">
              <w:rPr>
                <w:color w:val="1F497D"/>
                <w:lang w:val="en-US"/>
              </w:rPr>
              <w:instrText>AutoTextList  \s NoStyle \t “</w:instrText>
            </w:r>
            <w:r w:rsidRPr="00401769">
              <w:rPr>
                <w:lang w:val="en-US"/>
              </w:rPr>
              <w:instrText>Nicht organisationsweite Produkte in Open Value</w:instrText>
            </w:r>
            <w:r w:rsidRPr="00401769">
              <w:rPr>
                <w:color w:val="1F497D"/>
                <w:lang w:val="en-US"/>
              </w:rPr>
              <w:instrText>”</w:instrText>
            </w:r>
            <w:r w:rsidRPr="00EA7503">
              <w:fldChar w:fldCharType="separate"/>
            </w:r>
            <w:r w:rsidRPr="00401769">
              <w:rPr>
                <w:lang w:val="en-US"/>
              </w:rPr>
              <w:t xml:space="preserve"> </w:t>
            </w:r>
            <w:r w:rsidRPr="00EA7503">
              <w:t xml:space="preserve">P </w:t>
            </w:r>
            <w:r w:rsidRPr="00EA7503">
              <w:fldChar w:fldCharType="end"/>
            </w:r>
          </w:p>
        </w:tc>
        <w:tc>
          <w:tcPr>
            <w:tcW w:w="739" w:type="dxa"/>
            <w:shd w:val="clear" w:color="auto" w:fill="70AD47" w:themeFill="accent6"/>
            <w:vAlign w:val="center"/>
          </w:tcPr>
          <w:p w14:paraId="7221D495" w14:textId="77777777" w:rsidR="00E71919" w:rsidRDefault="00E71919" w:rsidP="00C61360">
            <w:pPr>
              <w:pStyle w:val="ProductList-OfferingBody"/>
              <w:ind w:left="-113"/>
              <w:jc w:val="center"/>
            </w:pPr>
          </w:p>
        </w:tc>
        <w:tc>
          <w:tcPr>
            <w:tcW w:w="784" w:type="dxa"/>
            <w:shd w:val="clear" w:color="auto" w:fill="70AD47" w:themeFill="accent6"/>
            <w:vAlign w:val="center"/>
          </w:tcPr>
          <w:p w14:paraId="7221D496" w14:textId="77777777" w:rsidR="00E71919" w:rsidRPr="00C9641A" w:rsidRDefault="00E71919"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7221D498"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221D49C" w14:textId="77777777" w:rsidTr="00A10561">
        <w:tc>
          <w:tcPr>
            <w:tcW w:w="3596" w:type="dxa"/>
          </w:tcPr>
          <w:p w14:paraId="7221D499" w14:textId="77777777" w:rsidR="00782C7B" w:rsidRDefault="00782C7B" w:rsidP="008F2449">
            <w:pPr>
              <w:pStyle w:val="ProductList-Body"/>
              <w:spacing w:before="20" w:after="20"/>
            </w:pPr>
          </w:p>
        </w:tc>
        <w:tc>
          <w:tcPr>
            <w:tcW w:w="3597" w:type="dxa"/>
          </w:tcPr>
          <w:p w14:paraId="7221D49A"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7221D49B" w14:textId="77777777" w:rsidR="00782C7B" w:rsidRDefault="00782C7B" w:rsidP="008F2449">
            <w:pPr>
              <w:pStyle w:val="ProductList-Body"/>
              <w:spacing w:before="20" w:after="20"/>
            </w:pPr>
          </w:p>
        </w:tc>
      </w:tr>
    </w:tbl>
    <w:p w14:paraId="7221D49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D49E" w14:textId="77777777" w:rsidR="00C2472D" w:rsidRDefault="00F9064F" w:rsidP="00B041EE">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rsidR="00C61360">
        <w:t xml:space="preserve"> erwerben.</w:t>
      </w:r>
      <w:r>
        <w:t xml:space="preserve"> Nicht genutzte monatliche Abrechenbare Transaktionen können bis zum Ablauf des Beitrittsdatums</w:t>
      </w:r>
      <w:r w:rsidR="00C61360">
        <w:t xml:space="preserve"> monatlich vorgetragen werden. </w:t>
      </w:r>
      <w:r>
        <w:t>Am Ablaufdatum des Beitrittsdatums verfallen alle erworbenen und bis dahin nicht genutzte</w:t>
      </w:r>
      <w:r w:rsidR="00C61360">
        <w:t xml:space="preserve">n Abrechenbaren Transaktionen.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7221D49F" w14:textId="77777777" w:rsidR="00C2472D" w:rsidRDefault="00C2472D" w:rsidP="00C2472D">
      <w:pPr>
        <w:pStyle w:val="ProductList-Body"/>
      </w:pPr>
    </w:p>
    <w:p w14:paraId="7221D4A0" w14:textId="77777777" w:rsidR="00C2472D" w:rsidRPr="00C2472D" w:rsidRDefault="00C2472D" w:rsidP="00C2472D">
      <w:pPr>
        <w:pStyle w:val="ProductList-Body"/>
        <w:rPr>
          <w:b/>
        </w:rPr>
      </w:pPr>
      <w:r>
        <w:rPr>
          <w:b/>
          <w:color w:val="00188F"/>
        </w:rPr>
        <w:t>Kundensupport für Bing Maps</w:t>
      </w:r>
    </w:p>
    <w:p w14:paraId="7221D4A1" w14:textId="77777777" w:rsidR="00C2472D" w:rsidRDefault="00C2472D" w:rsidP="00C2472D">
      <w:pPr>
        <w:pStyle w:val="ProductList-Body"/>
      </w:pPr>
      <w:r>
        <w:t xml:space="preserve">Der Kundensupport steht allen Kunden, die Bing Maps erworben haben, zur Verfügung. Weitere Informationen zum Support finden Sie unter: </w:t>
      </w:r>
      <w:hyperlink r:id="rId56" w:history="1">
        <w:r>
          <w:rPr>
            <w:rStyle w:val="Hyperlink"/>
          </w:rPr>
          <w:t>http://www.microsoft.com/maps/support</w:t>
        </w:r>
      </w:hyperlink>
      <w:r>
        <w:t>.</w:t>
      </w:r>
    </w:p>
    <w:p w14:paraId="7221D4A2" w14:textId="77777777" w:rsidR="00C2472D" w:rsidRDefault="00C2472D" w:rsidP="00C2472D">
      <w:pPr>
        <w:pStyle w:val="ProductList-Body"/>
      </w:pPr>
    </w:p>
    <w:p w14:paraId="7221D4A3" w14:textId="77777777" w:rsidR="00C2472D" w:rsidRPr="00C2472D" w:rsidRDefault="00C2472D" w:rsidP="00C2472D">
      <w:pPr>
        <w:pStyle w:val="ProductList-Body"/>
        <w:rPr>
          <w:b/>
        </w:rPr>
      </w:pPr>
      <w:r>
        <w:rPr>
          <w:b/>
          <w:color w:val="00188F"/>
        </w:rPr>
        <w:t>So greifen Sie auf den Bing Maps-Dienst zu</w:t>
      </w:r>
    </w:p>
    <w:p w14:paraId="7221D4A4" w14:textId="77777777" w:rsidR="00C2472D" w:rsidRDefault="00AB1667" w:rsidP="00C2472D">
      <w:pPr>
        <w:pStyle w:val="ProductList-Body"/>
      </w:pPr>
      <w:r>
        <w:t>Ein Kunde kann seine Bing Maps Account-ID(s) unter seinem Volumenlizenzvertrag mithilfe des Produktionszugriff-Bereitstellungsformulars im Bing Maps Account Center (</w:t>
      </w:r>
      <w:hyperlink r:id="rId57" w:history="1">
        <w:r>
          <w:rPr>
            <w:rStyle w:val="Hyperlink"/>
          </w:rPr>
          <w:t>https://www.bingmapsportal.com</w:t>
        </w:r>
      </w:hyperlink>
      <w:r w:rsidR="00C61360">
        <w:t xml:space="preserve">) freischalten. </w:t>
      </w:r>
      <w:r>
        <w:t>Der Produktionszugriff für die Bing Maps Account-ID(s) wird gewährt, sobald der Kunde die Nummer seines Volumenlizenzvertrages/Beitritts bereitgestellt und die mit seiner Erwerbung verbundene Produktfamilie ausgewählt hat.</w:t>
      </w:r>
    </w:p>
    <w:p w14:paraId="7221D4A5" w14:textId="77777777" w:rsidR="00C2472D" w:rsidRDefault="00C2472D" w:rsidP="00C2472D">
      <w:pPr>
        <w:pStyle w:val="ProductList-Body"/>
      </w:pPr>
    </w:p>
    <w:p w14:paraId="7221D4A6" w14:textId="77777777" w:rsidR="00782C7B"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7221D4A7"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186240F5" w14:textId="77777777" w:rsidR="004A1AEE" w:rsidRDefault="004A1AEE" w:rsidP="004A1AEE">
      <w:pPr>
        <w:pStyle w:val="ProductList-Offering2Heading"/>
        <w:outlineLvl w:val="2"/>
      </w:pPr>
      <w:r>
        <w:tab/>
      </w:r>
      <w:bookmarkStart w:id="1416" w:name="_Toc399857035"/>
      <w:r>
        <w:t>Enterprise Mobility Suite</w:t>
      </w:r>
      <w:bookmarkEnd w:id="1416"/>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A1AEE" w14:paraId="26984211" w14:textId="77777777" w:rsidTr="00F137E3">
        <w:trPr>
          <w:cantSplit/>
          <w:tblHeader/>
        </w:trPr>
        <w:tc>
          <w:tcPr>
            <w:tcW w:w="3367" w:type="dxa"/>
            <w:tcBorders>
              <w:bottom w:val="nil"/>
            </w:tcBorders>
            <w:shd w:val="clear" w:color="auto" w:fill="00188F"/>
          </w:tcPr>
          <w:p w14:paraId="0C62B50C" w14:textId="77777777" w:rsidR="004A1AEE" w:rsidRPr="00EE0836" w:rsidRDefault="004A1AEE" w:rsidP="00F137E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1C8501F" w14:textId="77777777" w:rsidR="004A1AEE" w:rsidRPr="00EE0836" w:rsidRDefault="004A1AEE" w:rsidP="00F137E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CB68908"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41B3D498"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2AEF9925"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44D2F6AF"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4E7409"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18C65CA8"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0CDD555A"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222019A4"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84" w:type="dxa"/>
            <w:shd w:val="clear" w:color="auto" w:fill="00188F"/>
            <w:vAlign w:val="center"/>
          </w:tcPr>
          <w:p w14:paraId="4484680B" w14:textId="77777777" w:rsidR="004A1AEE" w:rsidRPr="00C70E1D" w:rsidRDefault="004A1AEE" w:rsidP="00F137E3">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4A1AEE" w14:paraId="23397EE1" w14:textId="77777777" w:rsidTr="00F137E3">
        <w:trPr>
          <w:cantSplit/>
          <w:tblHeader/>
        </w:trPr>
        <w:tc>
          <w:tcPr>
            <w:tcW w:w="3367" w:type="dxa"/>
            <w:tcBorders>
              <w:top w:val="nil"/>
              <w:left w:val="nil"/>
              <w:bottom w:val="nil"/>
              <w:right w:val="nil"/>
            </w:tcBorders>
          </w:tcPr>
          <w:p w14:paraId="3A2B585F" w14:textId="77777777" w:rsidR="004A1AEE" w:rsidRDefault="004A1AEE" w:rsidP="00F137E3">
            <w:pPr>
              <w:pStyle w:val="ProductList-Offering2"/>
            </w:pPr>
            <w:bookmarkStart w:id="1417" w:name="_Toc399857036"/>
            <w:r>
              <w:t>Enterprise Mobility Suite</w:t>
            </w:r>
            <w:bookmarkEnd w:id="1417"/>
            <w:r>
              <w:fldChar w:fldCharType="begin"/>
            </w:r>
            <w:r>
              <w:instrText>XE "Enterprise Mobility Suite"</w:instrText>
            </w:r>
            <w:r>
              <w:fldChar w:fldCharType="end"/>
            </w:r>
          </w:p>
        </w:tc>
        <w:tc>
          <w:tcPr>
            <w:tcW w:w="738" w:type="dxa"/>
            <w:tcBorders>
              <w:top w:val="nil"/>
              <w:left w:val="nil"/>
              <w:bottom w:val="nil"/>
              <w:right w:val="nil"/>
            </w:tcBorders>
            <w:vAlign w:val="center"/>
          </w:tcPr>
          <w:p w14:paraId="2BEA1851" w14:textId="77777777" w:rsidR="004A1AEE" w:rsidRDefault="004A1AEE" w:rsidP="00F137E3">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EB3B32B" w14:textId="77777777" w:rsidR="004A1AEE" w:rsidRDefault="004A1AEE" w:rsidP="00F137E3">
            <w:pPr>
              <w:pStyle w:val="ProductList-OfferingBody"/>
              <w:ind w:left="-113"/>
              <w:jc w:val="center"/>
            </w:pPr>
          </w:p>
        </w:tc>
        <w:tc>
          <w:tcPr>
            <w:tcW w:w="739" w:type="dxa"/>
            <w:shd w:val="clear" w:color="auto" w:fill="70AD47" w:themeFill="accent6"/>
            <w:vAlign w:val="center"/>
          </w:tcPr>
          <w:p w14:paraId="5EED46FF"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4FC97E53" w14:textId="77777777" w:rsidR="004A1AEE" w:rsidRDefault="004A1AEE" w:rsidP="00F137E3">
            <w:pPr>
              <w:pStyle w:val="ProductList-OfferingBody"/>
              <w:ind w:left="-113"/>
              <w:jc w:val="center"/>
            </w:pPr>
          </w:p>
        </w:tc>
        <w:tc>
          <w:tcPr>
            <w:tcW w:w="739" w:type="dxa"/>
            <w:shd w:val="clear" w:color="auto" w:fill="70AD47" w:themeFill="accent6"/>
            <w:vAlign w:val="center"/>
          </w:tcPr>
          <w:p w14:paraId="00002041" w14:textId="77777777" w:rsidR="004A1AEE" w:rsidRDefault="004A1AEE" w:rsidP="00F137E3">
            <w:pPr>
              <w:pStyle w:val="ProductList-OfferingBody"/>
              <w:ind w:left="-113"/>
              <w:jc w:val="center"/>
            </w:pPr>
          </w:p>
        </w:tc>
        <w:tc>
          <w:tcPr>
            <w:tcW w:w="738" w:type="dxa"/>
            <w:shd w:val="clear" w:color="auto" w:fill="BFBFBF" w:themeFill="background1" w:themeFillShade="BF"/>
            <w:vAlign w:val="center"/>
          </w:tcPr>
          <w:p w14:paraId="1FE218E2"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3FE16394"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44B60559" w14:textId="77777777" w:rsidR="004A1AEE" w:rsidRDefault="004A1AEE" w:rsidP="00F137E3">
            <w:pPr>
              <w:pStyle w:val="ProductList-OfferingBody"/>
              <w:ind w:left="-113"/>
              <w:jc w:val="center"/>
            </w:pPr>
          </w:p>
        </w:tc>
        <w:tc>
          <w:tcPr>
            <w:tcW w:w="739" w:type="dxa"/>
            <w:shd w:val="clear" w:color="auto" w:fill="BFBFBF" w:themeFill="background1" w:themeFillShade="BF"/>
            <w:vAlign w:val="center"/>
          </w:tcPr>
          <w:p w14:paraId="15F80658" w14:textId="77777777" w:rsidR="004A1AEE" w:rsidRDefault="004A1AEE" w:rsidP="00F137E3">
            <w:pPr>
              <w:pStyle w:val="ProductList-OfferingBody"/>
              <w:ind w:left="-113"/>
              <w:jc w:val="center"/>
            </w:pPr>
          </w:p>
        </w:tc>
        <w:tc>
          <w:tcPr>
            <w:tcW w:w="784" w:type="dxa"/>
            <w:shd w:val="clear" w:color="auto" w:fill="70AD47" w:themeFill="accent6"/>
            <w:vAlign w:val="center"/>
          </w:tcPr>
          <w:p w14:paraId="67181DBB" w14:textId="77777777" w:rsidR="004A1AEE" w:rsidRDefault="004A1AEE" w:rsidP="00F137E3">
            <w:pPr>
              <w:pStyle w:val="ProductList-OfferingBody"/>
              <w:ind w:left="-113"/>
              <w:jc w:val="center"/>
            </w:pPr>
          </w:p>
        </w:tc>
      </w:tr>
    </w:tbl>
    <w:p w14:paraId="6FC53F73" w14:textId="77777777" w:rsidR="004A1AEE" w:rsidRDefault="004A1AEE" w:rsidP="004A1AE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4A1AEE" w14:paraId="0CE15595" w14:textId="77777777" w:rsidTr="00F137E3">
        <w:tc>
          <w:tcPr>
            <w:tcW w:w="3596" w:type="dxa"/>
          </w:tcPr>
          <w:p w14:paraId="7D200414" w14:textId="77777777" w:rsidR="004A1AEE" w:rsidRDefault="004A1AEE" w:rsidP="00F137E3">
            <w:pPr>
              <w:pStyle w:val="ProductList-Body"/>
              <w:spacing w:before="20" w:after="20"/>
            </w:pPr>
            <w:r>
              <w:t xml:space="preserve">Zur Verringerung berechtigt: </w:t>
            </w:r>
            <w:r>
              <w:rPr>
                <w:b/>
              </w:rPr>
              <w:t>Alle</w:t>
            </w:r>
          </w:p>
        </w:tc>
        <w:tc>
          <w:tcPr>
            <w:tcW w:w="3597" w:type="dxa"/>
          </w:tcPr>
          <w:p w14:paraId="50496348" w14:textId="77777777" w:rsidR="004A1AEE" w:rsidRDefault="004A1AEE" w:rsidP="00F137E3">
            <w:pPr>
              <w:pStyle w:val="ProductList-Body"/>
              <w:spacing w:before="20" w:after="20"/>
            </w:pPr>
            <w:r>
              <w:t xml:space="preserve">Produkt-Pool: </w:t>
            </w:r>
            <w:r>
              <w:rPr>
                <w:b/>
              </w:rPr>
              <w:t>Server</w:t>
            </w:r>
          </w:p>
        </w:tc>
        <w:tc>
          <w:tcPr>
            <w:tcW w:w="3597" w:type="dxa"/>
          </w:tcPr>
          <w:p w14:paraId="2A72B047" w14:textId="77777777" w:rsidR="004A1AEE" w:rsidRDefault="004A1AEE" w:rsidP="00F137E3">
            <w:pPr>
              <w:pStyle w:val="ProductList-Body"/>
              <w:spacing w:before="20" w:after="20"/>
            </w:pPr>
            <w:r>
              <w:t xml:space="preserve">Berechtigung zur Laufzeitverlängerung: </w:t>
            </w:r>
            <w:r>
              <w:rPr>
                <w:b/>
              </w:rPr>
              <w:t>Alle</w:t>
            </w:r>
          </w:p>
        </w:tc>
      </w:tr>
    </w:tbl>
    <w:p w14:paraId="3B9CFB0A" w14:textId="77777777" w:rsidR="004A1AEE" w:rsidRPr="00782C7B" w:rsidRDefault="004A1AEE" w:rsidP="004A1AEE">
      <w:pPr>
        <w:pStyle w:val="ProductList-Body"/>
        <w:keepNext/>
        <w:shd w:val="clear" w:color="auto" w:fill="D9D9D9" w:themeFill="background1" w:themeFillShade="D9"/>
        <w:spacing w:before="120" w:after="120"/>
        <w:rPr>
          <w:b/>
        </w:rPr>
      </w:pPr>
      <w:r>
        <w:rPr>
          <w:b/>
        </w:rPr>
        <w:t>Zusätzliche Informationen</w:t>
      </w:r>
    </w:p>
    <w:p w14:paraId="1057742B" w14:textId="77777777" w:rsidR="004A1AEE" w:rsidRPr="00434703" w:rsidRDefault="004A1AEE" w:rsidP="004A1AEE">
      <w:pPr>
        <w:pStyle w:val="ProductList-Body"/>
        <w:rPr>
          <w:b/>
        </w:rPr>
      </w:pPr>
      <w:r>
        <w:rPr>
          <w:b/>
          <w:color w:val="00188F"/>
        </w:rPr>
        <w:t>Abonnementlaufzeit</w:t>
      </w:r>
    </w:p>
    <w:p w14:paraId="06105EAE" w14:textId="77777777" w:rsidR="004A1AEE" w:rsidRDefault="004A1AEE" w:rsidP="004A1AEE">
      <w:pPr>
        <w:pStyle w:val="ProductList-Body"/>
      </w:pPr>
      <w:r>
        <w:t>Kunden von Enterprise Mobility Suite</w:t>
      </w:r>
      <w:r>
        <w:fldChar w:fldCharType="begin"/>
      </w:r>
      <w:r>
        <w:instrText>XE "Enterprise Mobility Suite"</w:instrText>
      </w:r>
      <w:r>
        <w:fldChar w:fldCharType="end"/>
      </w:r>
      <w:r>
        <w:t xml:space="preserve"> können nur eine Abonnementlaufzeit wählen, die am Enddatum des Beitritts des Kunden endet („identische Laufzeit“). Kunden können Enterprise Mobility Suite-Lizenzen an zukünftigen Jahrestage reduzieren, sofern sie ihre Handelspartner darüber benachrichtigen und die Annahme durch Microsoft vor dem Jahrestag erfolgt ist.</w:t>
      </w:r>
    </w:p>
    <w:p w14:paraId="3D0CF082" w14:textId="77777777" w:rsidR="004A1AEE" w:rsidRPr="00770161" w:rsidRDefault="004A1AEE" w:rsidP="004A1AEE">
      <w:pPr>
        <w:pStyle w:val="ProductList-Body"/>
        <w:rPr>
          <w:sz w:val="14"/>
          <w:szCs w:val="20"/>
        </w:rPr>
      </w:pPr>
    </w:p>
    <w:p w14:paraId="34738704" w14:textId="77777777" w:rsidR="004A1AEE" w:rsidRPr="0018257C" w:rsidRDefault="004A1AEE" w:rsidP="004A1AEE">
      <w:pPr>
        <w:pStyle w:val="ProductList-Body"/>
        <w:rPr>
          <w:b/>
        </w:rPr>
      </w:pPr>
      <w:r>
        <w:rPr>
          <w:b/>
          <w:color w:val="00188F"/>
        </w:rPr>
        <w:t>Installation und Zugriff</w:t>
      </w:r>
    </w:p>
    <w:p w14:paraId="4F0F6B7C" w14:textId="77777777" w:rsidR="004A1AEE" w:rsidRDefault="004A1AEE" w:rsidP="004A1AEE">
      <w:pPr>
        <w:pStyle w:val="ProductList-Body"/>
      </w:pPr>
      <w:r>
        <w:t>Jeder Nutzer, dem der Kunde eine Nutzer-AL zuweist, ist berechtigt, auf bis zu fünf Geräten auf den Onlinedienst zuzugreifen und diesen zu nutzen.</w:t>
      </w:r>
    </w:p>
    <w:p w14:paraId="1D9B5562" w14:textId="77777777" w:rsidR="004A1AEE" w:rsidRPr="00770161" w:rsidRDefault="004A1AEE" w:rsidP="004A1AEE">
      <w:pPr>
        <w:pStyle w:val="ProductList-Body"/>
        <w:rPr>
          <w:sz w:val="14"/>
          <w:szCs w:val="20"/>
        </w:rPr>
      </w:pPr>
    </w:p>
    <w:p w14:paraId="6B274234" w14:textId="77777777" w:rsidR="004A1AEE" w:rsidRPr="00B942D8" w:rsidRDefault="004A1AEE" w:rsidP="004A1AEE">
      <w:pPr>
        <w:pStyle w:val="ProductList-Body"/>
        <w:rPr>
          <w:b/>
          <w:color w:val="00188F"/>
        </w:rPr>
      </w:pPr>
      <w:r>
        <w:rPr>
          <w:b/>
          <w:color w:val="00188F"/>
        </w:rPr>
        <w:t>Add-On-Nutzer-ALs</w:t>
      </w:r>
    </w:p>
    <w:p w14:paraId="5C23A82B" w14:textId="77777777" w:rsidR="004A1AEE" w:rsidRPr="0009164C" w:rsidRDefault="004A1AEE" w:rsidP="004A1AEE">
      <w:pPr>
        <w:pStyle w:val="ProductList-Body"/>
        <w:ind w:left="180"/>
        <w:rPr>
          <w:b/>
        </w:rPr>
      </w:pPr>
      <w:r>
        <w:rPr>
          <w:b/>
          <w:color w:val="00188F"/>
        </w:rPr>
        <w:t>Qualifizierende Lizenz und Add-On-Nutzer-AL</w:t>
      </w:r>
    </w:p>
    <w:p w14:paraId="5EF76D62" w14:textId="77777777" w:rsidR="004A1AEE" w:rsidRDefault="004A1AEE" w:rsidP="004A1AEE">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w:t>
      </w:r>
    </w:p>
    <w:p w14:paraId="552C3ACB" w14:textId="77777777" w:rsidR="004A1AEE" w:rsidRPr="00770161" w:rsidRDefault="004A1AEE" w:rsidP="004A1AEE">
      <w:pPr>
        <w:pStyle w:val="ProductList-Body"/>
        <w:ind w:left="180"/>
        <w:rPr>
          <w:sz w:val="14"/>
          <w:szCs w:val="20"/>
        </w:rPr>
      </w:pPr>
    </w:p>
    <w:tbl>
      <w:tblPr>
        <w:tblStyle w:val="TableGrid1"/>
        <w:tblW w:w="8100" w:type="dxa"/>
        <w:tblInd w:w="175" w:type="dxa"/>
        <w:tblLook w:val="04A0" w:firstRow="1" w:lastRow="0" w:firstColumn="1" w:lastColumn="0" w:noHBand="0" w:noVBand="1"/>
      </w:tblPr>
      <w:tblGrid>
        <w:gridCol w:w="4905"/>
        <w:gridCol w:w="3195"/>
      </w:tblGrid>
      <w:tr w:rsidR="004A1AEE" w:rsidRPr="00E8007A" w14:paraId="59F701B4" w14:textId="77777777" w:rsidTr="00F137E3">
        <w:trPr>
          <w:tblHeader/>
        </w:trPr>
        <w:tc>
          <w:tcPr>
            <w:tcW w:w="4905" w:type="dxa"/>
            <w:shd w:val="clear" w:color="auto" w:fill="2E74B5" w:themeFill="accent1" w:themeFillShade="BF"/>
          </w:tcPr>
          <w:p w14:paraId="1CD850B2" w14:textId="77777777" w:rsidR="004A1AEE" w:rsidRPr="00E8007A" w:rsidRDefault="004A1AEE" w:rsidP="00F137E3">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14:paraId="319C7310" w14:textId="77777777" w:rsidR="004A1AEE" w:rsidRPr="00E8007A" w:rsidRDefault="004A1AEE" w:rsidP="00F137E3">
            <w:pPr>
              <w:spacing w:before="20" w:after="20"/>
              <w:rPr>
                <w:color w:val="FFFFFF" w:themeColor="background1"/>
                <w:sz w:val="18"/>
                <w:szCs w:val="24"/>
                <w:vertAlign w:val="superscript"/>
              </w:rPr>
            </w:pPr>
            <w:r>
              <w:rPr>
                <w:color w:val="FFFFFF" w:themeColor="background1"/>
                <w:sz w:val="18"/>
                <w:szCs w:val="24"/>
              </w:rPr>
              <w:t>Add-On-Nutzer-AL</w:t>
            </w:r>
          </w:p>
        </w:tc>
      </w:tr>
      <w:tr w:rsidR="004A1AEE" w:rsidRPr="00E8007A" w14:paraId="0B2B278F" w14:textId="77777777" w:rsidTr="00F137E3">
        <w:trPr>
          <w:trHeight w:val="80"/>
        </w:trPr>
        <w:tc>
          <w:tcPr>
            <w:tcW w:w="4905" w:type="dxa"/>
            <w:vAlign w:val="center"/>
          </w:tcPr>
          <w:p w14:paraId="74094EDF" w14:textId="77777777" w:rsidR="004A1AEE" w:rsidRPr="00E8007A" w:rsidRDefault="004A1AEE" w:rsidP="00F137E3">
            <w:pPr>
              <w:rPr>
                <w:sz w:val="18"/>
              </w:rPr>
            </w:pPr>
            <w:r>
              <w:rPr>
                <w:sz w:val="18"/>
              </w:rPr>
              <w:t>Core CAL</w:t>
            </w:r>
            <w:r>
              <w:rPr>
                <w:sz w:val="18"/>
                <w:szCs w:val="24"/>
                <w:vertAlign w:val="superscript"/>
              </w:rPr>
              <w:t>1</w:t>
            </w:r>
          </w:p>
        </w:tc>
        <w:tc>
          <w:tcPr>
            <w:tcW w:w="3195" w:type="dxa"/>
            <w:vMerge w:val="restart"/>
            <w:vAlign w:val="center"/>
          </w:tcPr>
          <w:p w14:paraId="2423C437" w14:textId="77777777" w:rsidR="004A1AEE" w:rsidRPr="00E8007A" w:rsidRDefault="004A1AEE" w:rsidP="00F137E3">
            <w:pPr>
              <w:rPr>
                <w:sz w:val="18"/>
              </w:rPr>
            </w:pPr>
            <w:r>
              <w:rPr>
                <w:sz w:val="18"/>
              </w:rPr>
              <w:t>Enterprise Mobility Suite</w:t>
            </w:r>
            <w:r>
              <w:fldChar w:fldCharType="begin"/>
            </w:r>
            <w:r>
              <w:instrText>XE "Enterprise Mobility Suite"</w:instrText>
            </w:r>
            <w:r>
              <w:fldChar w:fldCharType="end"/>
            </w:r>
          </w:p>
        </w:tc>
      </w:tr>
      <w:tr w:rsidR="004A1AEE" w:rsidRPr="00E8007A" w14:paraId="7B10248F" w14:textId="77777777" w:rsidTr="00F137E3">
        <w:trPr>
          <w:trHeight w:val="70"/>
        </w:trPr>
        <w:tc>
          <w:tcPr>
            <w:tcW w:w="4905" w:type="dxa"/>
            <w:vAlign w:val="center"/>
          </w:tcPr>
          <w:p w14:paraId="1199478F" w14:textId="77777777" w:rsidR="004A1AEE" w:rsidRPr="00E8007A" w:rsidRDefault="004A1AEE" w:rsidP="00F137E3">
            <w:pPr>
              <w:rPr>
                <w:sz w:val="18"/>
              </w:rPr>
            </w:pPr>
            <w:r>
              <w:rPr>
                <w:sz w:val="18"/>
              </w:rPr>
              <w:t>Enterprise CAL Suite</w:t>
            </w:r>
            <w:r>
              <w:rPr>
                <w:sz w:val="18"/>
                <w:szCs w:val="24"/>
                <w:vertAlign w:val="superscript"/>
              </w:rPr>
              <w:t>1</w:t>
            </w:r>
          </w:p>
        </w:tc>
        <w:tc>
          <w:tcPr>
            <w:tcW w:w="3195" w:type="dxa"/>
            <w:vMerge/>
            <w:vAlign w:val="center"/>
          </w:tcPr>
          <w:p w14:paraId="405AEBAD" w14:textId="77777777" w:rsidR="004A1AEE" w:rsidRPr="00E8007A" w:rsidRDefault="004A1AEE" w:rsidP="00F137E3">
            <w:pPr>
              <w:rPr>
                <w:sz w:val="18"/>
              </w:rPr>
            </w:pPr>
          </w:p>
        </w:tc>
      </w:tr>
      <w:tr w:rsidR="004A1AEE" w:rsidRPr="00E8007A" w14:paraId="7989A4DD" w14:textId="77777777" w:rsidTr="00F137E3">
        <w:trPr>
          <w:trHeight w:val="170"/>
        </w:trPr>
        <w:tc>
          <w:tcPr>
            <w:tcW w:w="4905" w:type="dxa"/>
            <w:vAlign w:val="center"/>
          </w:tcPr>
          <w:p w14:paraId="3557848D" w14:textId="77777777" w:rsidR="004A1AEE" w:rsidRPr="00E8007A" w:rsidRDefault="004A1AEE" w:rsidP="00F137E3">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14:paraId="7984DFC6" w14:textId="77777777" w:rsidR="004A1AEE" w:rsidRPr="00E8007A" w:rsidRDefault="004A1AEE" w:rsidP="00F137E3">
            <w:pPr>
              <w:rPr>
                <w:sz w:val="18"/>
              </w:rPr>
            </w:pPr>
          </w:p>
        </w:tc>
      </w:tr>
      <w:tr w:rsidR="004A1AEE" w:rsidRPr="0070145E" w14:paraId="506EFF23" w14:textId="77777777" w:rsidTr="00F137E3">
        <w:trPr>
          <w:trHeight w:val="152"/>
        </w:trPr>
        <w:tc>
          <w:tcPr>
            <w:tcW w:w="4905" w:type="dxa"/>
            <w:vAlign w:val="center"/>
          </w:tcPr>
          <w:p w14:paraId="3086AEE4" w14:textId="77777777" w:rsidR="004A1AEE" w:rsidRPr="006161A0" w:rsidRDefault="004A1AEE" w:rsidP="00F137E3">
            <w:pPr>
              <w:rPr>
                <w:sz w:val="18"/>
                <w:lang w:val="en-US"/>
              </w:rPr>
            </w:pPr>
            <w:r w:rsidRPr="006161A0">
              <w:rPr>
                <w:sz w:val="18"/>
                <w:lang w:val="en-US"/>
              </w:rPr>
              <w:t>Core CAL Suite Bridge für Office 365 und Windows Intune</w:t>
            </w:r>
            <w:r w:rsidRPr="006161A0">
              <w:rPr>
                <w:sz w:val="18"/>
                <w:szCs w:val="24"/>
                <w:vertAlign w:val="superscript"/>
                <w:lang w:val="en-US"/>
              </w:rPr>
              <w:t>1</w:t>
            </w:r>
            <w:r w:rsidRPr="006161A0">
              <w:rPr>
                <w:sz w:val="18"/>
                <w:lang w:val="en-US"/>
              </w:rPr>
              <w:t xml:space="preserve"> </w:t>
            </w:r>
          </w:p>
        </w:tc>
        <w:tc>
          <w:tcPr>
            <w:tcW w:w="3195" w:type="dxa"/>
            <w:vMerge/>
            <w:vAlign w:val="center"/>
          </w:tcPr>
          <w:p w14:paraId="39F03D5E" w14:textId="77777777" w:rsidR="004A1AEE" w:rsidRPr="006161A0" w:rsidRDefault="004A1AEE" w:rsidP="00F137E3">
            <w:pPr>
              <w:rPr>
                <w:sz w:val="18"/>
                <w:lang w:val="en-US"/>
              </w:rPr>
            </w:pPr>
          </w:p>
        </w:tc>
      </w:tr>
      <w:tr w:rsidR="004A1AEE" w:rsidRPr="00E8007A" w14:paraId="368D4A97" w14:textId="77777777" w:rsidTr="00F137E3">
        <w:trPr>
          <w:trHeight w:val="70"/>
        </w:trPr>
        <w:tc>
          <w:tcPr>
            <w:tcW w:w="4905" w:type="dxa"/>
            <w:vAlign w:val="center"/>
          </w:tcPr>
          <w:p w14:paraId="4D3EC033" w14:textId="77777777" w:rsidR="004A1AEE" w:rsidRPr="00E8007A" w:rsidRDefault="004A1AEE" w:rsidP="00F137E3">
            <w:pPr>
              <w:rPr>
                <w:sz w:val="18"/>
              </w:rPr>
            </w:pPr>
            <w:r>
              <w:rPr>
                <w:sz w:val="18"/>
              </w:rPr>
              <w:t>Enterprise CAL Suite Bridge für Office 365</w:t>
            </w:r>
            <w:r>
              <w:rPr>
                <w:sz w:val="18"/>
                <w:szCs w:val="24"/>
                <w:vertAlign w:val="superscript"/>
              </w:rPr>
              <w:t>1</w:t>
            </w:r>
            <w:r>
              <w:rPr>
                <w:sz w:val="18"/>
              </w:rPr>
              <w:t xml:space="preserve"> </w:t>
            </w:r>
          </w:p>
        </w:tc>
        <w:tc>
          <w:tcPr>
            <w:tcW w:w="3195" w:type="dxa"/>
            <w:vMerge/>
            <w:vAlign w:val="center"/>
          </w:tcPr>
          <w:p w14:paraId="7B60403C" w14:textId="77777777" w:rsidR="004A1AEE" w:rsidRDefault="004A1AEE" w:rsidP="00F137E3">
            <w:pPr>
              <w:rPr>
                <w:sz w:val="18"/>
              </w:rPr>
            </w:pPr>
          </w:p>
        </w:tc>
      </w:tr>
      <w:tr w:rsidR="004A1AEE" w:rsidRPr="00E8007A" w14:paraId="71BA7D8E" w14:textId="77777777" w:rsidTr="00F137E3">
        <w:trPr>
          <w:trHeight w:val="70"/>
        </w:trPr>
        <w:tc>
          <w:tcPr>
            <w:tcW w:w="4905" w:type="dxa"/>
            <w:vAlign w:val="center"/>
          </w:tcPr>
          <w:p w14:paraId="65734205" w14:textId="77777777" w:rsidR="004A1AEE" w:rsidRPr="00E8007A" w:rsidRDefault="004A1AEE" w:rsidP="00F137E3">
            <w:pPr>
              <w:rPr>
                <w:sz w:val="18"/>
              </w:rPr>
            </w:pPr>
            <w:r>
              <w:rPr>
                <w:sz w:val="18"/>
              </w:rPr>
              <w:t>Enterprise CAL Suite Bridge für Office 365 und Windows Intune</w:t>
            </w:r>
            <w:r>
              <w:rPr>
                <w:sz w:val="18"/>
                <w:szCs w:val="24"/>
                <w:vertAlign w:val="superscript"/>
              </w:rPr>
              <w:t>1</w:t>
            </w:r>
            <w:r>
              <w:rPr>
                <w:sz w:val="18"/>
              </w:rPr>
              <w:t xml:space="preserve"> </w:t>
            </w:r>
          </w:p>
        </w:tc>
        <w:tc>
          <w:tcPr>
            <w:tcW w:w="3195" w:type="dxa"/>
            <w:vMerge/>
            <w:vAlign w:val="center"/>
          </w:tcPr>
          <w:p w14:paraId="11B89861" w14:textId="77777777" w:rsidR="004A1AEE" w:rsidRDefault="004A1AEE" w:rsidP="00F137E3">
            <w:pPr>
              <w:rPr>
                <w:sz w:val="18"/>
              </w:rPr>
            </w:pPr>
          </w:p>
        </w:tc>
      </w:tr>
    </w:tbl>
    <w:p w14:paraId="1A6F92E5" w14:textId="77777777" w:rsidR="004A1AEE" w:rsidRDefault="004A1AEE" w:rsidP="004A1AEE">
      <w:pPr>
        <w:pStyle w:val="ProductList-Body"/>
        <w:ind w:left="180"/>
      </w:pPr>
      <w:r>
        <w:rPr>
          <w:vertAlign w:val="superscript"/>
        </w:rPr>
        <w:t>1</w:t>
      </w:r>
      <w:r>
        <w:t>Mit aktiver SA</w:t>
      </w:r>
    </w:p>
    <w:p w14:paraId="45631AA8" w14:textId="77777777" w:rsidR="004A1AEE" w:rsidRPr="00770161" w:rsidRDefault="004A1AEE" w:rsidP="004A1AEE">
      <w:pPr>
        <w:pStyle w:val="ProductList-Body"/>
        <w:ind w:left="180"/>
        <w:rPr>
          <w:sz w:val="14"/>
          <w:szCs w:val="20"/>
        </w:rPr>
      </w:pPr>
    </w:p>
    <w:p w14:paraId="0602731B" w14:textId="77777777" w:rsidR="004A1AEE" w:rsidRPr="00B942D8" w:rsidRDefault="004A1AEE" w:rsidP="004A1AEE">
      <w:pPr>
        <w:pStyle w:val="ProductList-Body"/>
        <w:ind w:left="180"/>
        <w:rPr>
          <w:b/>
          <w:color w:val="00188F"/>
        </w:rPr>
      </w:pPr>
      <w:r>
        <w:rPr>
          <w:b/>
          <w:color w:val="00188F"/>
        </w:rPr>
        <w:t>Zuweisung von Lizenzen</w:t>
      </w:r>
    </w:p>
    <w:p w14:paraId="27067EA5" w14:textId="77777777" w:rsidR="004A1AEE" w:rsidRDefault="004A1AEE" w:rsidP="004A1AEE">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3F353D62" w14:textId="77777777" w:rsidR="004A1AEE" w:rsidRPr="00770161" w:rsidRDefault="004A1AEE" w:rsidP="004A1AEE">
      <w:pPr>
        <w:pStyle w:val="ProductList-Body"/>
        <w:ind w:left="180"/>
        <w:rPr>
          <w:sz w:val="14"/>
          <w:szCs w:val="20"/>
        </w:rPr>
      </w:pPr>
    </w:p>
    <w:p w14:paraId="7880B057" w14:textId="77777777" w:rsidR="004A1AEE" w:rsidRPr="00B942D8" w:rsidRDefault="004A1AEE" w:rsidP="004A1AEE">
      <w:pPr>
        <w:pStyle w:val="ProductList-Body"/>
        <w:ind w:left="180"/>
        <w:rPr>
          <w:b/>
          <w:color w:val="00188F"/>
        </w:rPr>
      </w:pPr>
      <w:r>
        <w:rPr>
          <w:b/>
          <w:color w:val="00188F"/>
        </w:rPr>
        <w:t>Nutzungsrechte</w:t>
      </w:r>
    </w:p>
    <w:p w14:paraId="7BF9EE57" w14:textId="77777777" w:rsidR="004A1AEE" w:rsidRDefault="004A1AEE" w:rsidP="004A1AEE">
      <w:pPr>
        <w:pStyle w:val="ProductList-Body"/>
        <w:ind w:left="180"/>
      </w:pPr>
      <w:r>
        <w:t>Die Nutzungsrechte werden in den Nutzungsrechten für Onlinedienste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3E397FCF" w14:textId="77777777" w:rsidR="004A1AEE" w:rsidRPr="00770161" w:rsidRDefault="004A1AEE" w:rsidP="004A1AEE">
      <w:pPr>
        <w:pStyle w:val="ProductList-Body"/>
        <w:rPr>
          <w:sz w:val="16"/>
          <w:szCs w:val="21"/>
        </w:rPr>
      </w:pPr>
      <w:r>
        <w:t xml:space="preserve"> </w:t>
      </w:r>
    </w:p>
    <w:p w14:paraId="3EE8F9F2" w14:textId="77777777" w:rsidR="004A1AEE" w:rsidRPr="00B942D8" w:rsidRDefault="004A1AEE" w:rsidP="004A1AEE">
      <w:pPr>
        <w:pStyle w:val="ProductList-Body"/>
        <w:rPr>
          <w:b/>
          <w:color w:val="00188F"/>
        </w:rPr>
      </w:pPr>
      <w:r>
        <w:rPr>
          <w:b/>
          <w:color w:val="00188F"/>
        </w:rPr>
        <w:t>Kaufberechtigung</w:t>
      </w:r>
    </w:p>
    <w:p w14:paraId="0AC99947" w14:textId="77777777" w:rsidR="004A1AEE" w:rsidRDefault="004A1AEE" w:rsidP="004A1AEE">
      <w:pPr>
        <w:pStyle w:val="ProductList-Body"/>
      </w:pPr>
      <w:r>
        <w:t>Kunden müssen über einen aktiven Konzernbeitritt mit aktiver SA für die entsprechende(n) Qualifizierende(n) Lizenz(en) verfügen. Die Qualifizierend(en) Lizenz(en) können nutzer- oder gerätebasiert sein. Kunden mit einer MBSA-Version, die älter als 2010 ist, müssen die Ergänzende Bestimmungen zu Onlinediensten unterzeichnen.</w:t>
      </w:r>
    </w:p>
    <w:p w14:paraId="7309DC88" w14:textId="77777777" w:rsidR="004A1AEE" w:rsidRPr="00770161" w:rsidRDefault="004A1AEE" w:rsidP="004A1AEE">
      <w:pPr>
        <w:pStyle w:val="ProductList-Body"/>
        <w:rPr>
          <w:sz w:val="14"/>
          <w:szCs w:val="20"/>
        </w:rPr>
      </w:pPr>
    </w:p>
    <w:p w14:paraId="5C5E3FE5" w14:textId="77777777" w:rsidR="004A1AEE" w:rsidRPr="00B942D8" w:rsidRDefault="004A1AEE" w:rsidP="004A1AEE">
      <w:pPr>
        <w:pStyle w:val="ProductList-Body"/>
        <w:rPr>
          <w:b/>
          <w:color w:val="00188F"/>
        </w:rPr>
      </w:pPr>
      <w:r>
        <w:rPr>
          <w:b/>
          <w:color w:val="00188F"/>
        </w:rPr>
        <w:t>Kaufeinschränkungen</w:t>
      </w:r>
    </w:p>
    <w:p w14:paraId="26C62303" w14:textId="77777777" w:rsidR="004A1AEE" w:rsidRDefault="004A1AEE" w:rsidP="004A1AEE">
      <w:pPr>
        <w:pStyle w:val="ProductList-Body"/>
      </w:pPr>
      <w:r>
        <w:t>Für jede Qualifizierende Lizenz (oder jedes Set von Qualifizierenden Lizenzen) kann nur eine Add-On-Nutzer-AL erworben werden.</w:t>
      </w:r>
    </w:p>
    <w:p w14:paraId="1A39F65F" w14:textId="77777777" w:rsidR="004A1AEE" w:rsidRPr="00770161" w:rsidRDefault="004A1AEE" w:rsidP="004A1AEE">
      <w:pPr>
        <w:pStyle w:val="ProductList-Body"/>
        <w:rPr>
          <w:sz w:val="14"/>
          <w:szCs w:val="20"/>
        </w:rPr>
      </w:pPr>
    </w:p>
    <w:p w14:paraId="3CAD4A8B" w14:textId="77777777" w:rsidR="004A1AEE" w:rsidRDefault="004A1AEE" w:rsidP="004A1AEE">
      <w:pPr>
        <w:pStyle w:val="ProductList-Body"/>
      </w:pPr>
      <w: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5F117A88" w14:textId="77777777" w:rsidR="004A1AEE" w:rsidRPr="00770161" w:rsidRDefault="004A1AEE" w:rsidP="004A1AEE">
      <w:pPr>
        <w:pStyle w:val="ProductList-Body"/>
        <w:rPr>
          <w:sz w:val="14"/>
          <w:szCs w:val="20"/>
        </w:rPr>
      </w:pPr>
    </w:p>
    <w:p w14:paraId="3C968A8C" w14:textId="77777777" w:rsidR="004A1AEE" w:rsidRDefault="004A1AEE" w:rsidP="004A1AEE">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764E0036" w14:textId="77777777" w:rsidR="004A1AEE" w:rsidRPr="00770161" w:rsidRDefault="004A1AEE" w:rsidP="004A1AEE">
      <w:pPr>
        <w:pStyle w:val="ProductList-Body"/>
        <w:rPr>
          <w:sz w:val="14"/>
          <w:szCs w:val="20"/>
        </w:rPr>
      </w:pPr>
    </w:p>
    <w:p w14:paraId="296B1247" w14:textId="77777777" w:rsidR="004A1AEE" w:rsidRPr="00B942D8" w:rsidRDefault="004A1AEE" w:rsidP="004A1AEE">
      <w:pPr>
        <w:pStyle w:val="ProductList-Body"/>
        <w:rPr>
          <w:b/>
          <w:color w:val="00188F"/>
        </w:rPr>
      </w:pPr>
      <w:r>
        <w:rPr>
          <w:b/>
          <w:color w:val="00188F"/>
        </w:rPr>
        <w:t>True Ups</w:t>
      </w:r>
    </w:p>
    <w:p w14:paraId="0BA8EE9C" w14:textId="77777777" w:rsidR="004A1AEE" w:rsidRDefault="004A1AEE" w:rsidP="004A1AEE">
      <w:pPr>
        <w:pStyle w:val="ProductList-Body"/>
      </w:pPr>
      <w:r>
        <w:t>Add-On-Nutzer-ALs sind keine Konzernprodukte oder Konzern-Onlinedienste. Sie können nicht verwendet werden, um die konzernweiten Anforderungen an einen Konzernbeitritt zu erfüllen.</w:t>
      </w:r>
    </w:p>
    <w:p w14:paraId="6AD68EB7" w14:textId="77777777" w:rsidR="004A1AEE" w:rsidRPr="00770161" w:rsidRDefault="004A1AEE" w:rsidP="004A1AEE">
      <w:pPr>
        <w:pStyle w:val="ProductList-Body"/>
        <w:rPr>
          <w:sz w:val="14"/>
          <w:szCs w:val="20"/>
        </w:rPr>
      </w:pPr>
    </w:p>
    <w:p w14:paraId="442DFD96" w14:textId="77777777" w:rsidR="004A1AEE" w:rsidRPr="0014192B" w:rsidRDefault="004A1AEE" w:rsidP="004A1AEE">
      <w:pPr>
        <w:pStyle w:val="ProductList-Body"/>
        <w:rPr>
          <w:b/>
          <w:color w:val="00188F"/>
        </w:rPr>
      </w:pPr>
      <w:r>
        <w:rPr>
          <w:b/>
          <w:color w:val="00188F"/>
        </w:rPr>
        <w:t>Neuzuweisung von Lizenzen</w:t>
      </w:r>
    </w:p>
    <w:p w14:paraId="33664E1E" w14:textId="77777777" w:rsidR="004A1AEE" w:rsidRDefault="004A1AEE" w:rsidP="004A1AEE">
      <w:pPr>
        <w:pStyle w:val="ProductList-Body"/>
      </w:pPr>
      <w:r>
        <w:t>Kunden sind berechtigt, Add-On-Lizenzen für Azure Active Directory Premium</w:t>
      </w:r>
      <w:r>
        <w:fldChar w:fldCharType="begin"/>
      </w:r>
      <w:r>
        <w:instrText>XE "Azure Active Directory Premium"</w:instrText>
      </w:r>
      <w:r>
        <w:fldChar w:fldCharType="end"/>
      </w:r>
      <w:r>
        <w:t xml:space="preserve"> neu zuzuweisen, jedoch nicht kurzzeitig (d. h. nicht innerhalb von 90 Tagen nach der letzten Zuweisung).</w:t>
      </w:r>
    </w:p>
    <w:p w14:paraId="76CF9A94" w14:textId="77777777" w:rsidR="004A1AEE" w:rsidRPr="00585A48" w:rsidRDefault="0060366B" w:rsidP="004A1AEE">
      <w:pPr>
        <w:pStyle w:val="ProductList-Body"/>
        <w:shd w:val="clear" w:color="auto" w:fill="A6A6A6" w:themeFill="background1" w:themeFillShade="A6"/>
        <w:spacing w:before="120" w:after="240"/>
        <w:jc w:val="right"/>
        <w:rPr>
          <w:sz w:val="16"/>
          <w:szCs w:val="16"/>
        </w:rPr>
      </w:pPr>
      <w:hyperlink w:anchor="ToC" w:history="1">
        <w:r w:rsidR="004A1AEE">
          <w:rPr>
            <w:rStyle w:val="Hyperlink"/>
            <w:sz w:val="16"/>
            <w:szCs w:val="16"/>
          </w:rPr>
          <w:t>Inhaltsverzeichnis</w:t>
        </w:r>
      </w:hyperlink>
      <w:r w:rsidR="004A1AEE">
        <w:rPr>
          <w:sz w:val="16"/>
          <w:szCs w:val="16"/>
        </w:rPr>
        <w:t>/</w:t>
      </w:r>
      <w:hyperlink w:anchor="ChartKey" w:history="1">
        <w:r w:rsidR="004A1AEE">
          <w:rPr>
            <w:rStyle w:val="Hyperlink"/>
            <w:sz w:val="16"/>
            <w:szCs w:val="16"/>
          </w:rPr>
          <w:t>Tabellenlegende</w:t>
        </w:r>
      </w:hyperlink>
      <w:r w:rsidR="004A1AEE">
        <w:rPr>
          <w:sz w:val="16"/>
          <w:szCs w:val="16"/>
        </w:rPr>
        <w:t>/</w:t>
      </w:r>
      <w:hyperlink w:anchor="Index" w:history="1">
        <w:r w:rsidR="004A1AEE">
          <w:rPr>
            <w:rStyle w:val="Hyperlink"/>
            <w:sz w:val="16"/>
            <w:szCs w:val="16"/>
          </w:rPr>
          <w:t>Index</w:t>
        </w:r>
      </w:hyperlink>
    </w:p>
    <w:p w14:paraId="7221D4A8" w14:textId="77777777" w:rsidR="00FA00BF" w:rsidRDefault="00FA00BF" w:rsidP="00930D5E">
      <w:pPr>
        <w:pStyle w:val="ProductList-Offering2Heading"/>
        <w:outlineLvl w:val="2"/>
      </w:pPr>
      <w:r>
        <w:tab/>
      </w:r>
      <w:bookmarkStart w:id="1418" w:name="_Toc378147674"/>
      <w:bookmarkStart w:id="1419" w:name="_Toc378151571"/>
      <w:bookmarkStart w:id="1420" w:name="_Toc379797416"/>
      <w:bookmarkStart w:id="1421" w:name="_Toc380513450"/>
      <w:bookmarkStart w:id="1422" w:name="_Toc380655500"/>
      <w:bookmarkStart w:id="1423" w:name="_Toc399857037"/>
      <w:r>
        <w:t>Forefront Online</w:t>
      </w:r>
      <w:bookmarkEnd w:id="1418"/>
      <w:bookmarkEnd w:id="1419"/>
      <w:bookmarkEnd w:id="1420"/>
      <w:bookmarkEnd w:id="1421"/>
      <w:bookmarkEnd w:id="1422"/>
      <w:bookmarkEnd w:id="14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E6B0D" w14:paraId="7221D4B4" w14:textId="77777777" w:rsidTr="007E6B0D">
        <w:trPr>
          <w:cantSplit/>
          <w:tblHeader/>
        </w:trPr>
        <w:tc>
          <w:tcPr>
            <w:tcW w:w="3352" w:type="dxa"/>
            <w:tcBorders>
              <w:bottom w:val="nil"/>
            </w:tcBorders>
            <w:shd w:val="clear" w:color="auto" w:fill="00188F"/>
          </w:tcPr>
          <w:p w14:paraId="7221D4A9" w14:textId="77777777" w:rsidR="007E6B0D" w:rsidRPr="00EE0836" w:rsidRDefault="007E6B0D"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4AA" w14:textId="77777777" w:rsidR="007E6B0D" w:rsidRPr="00EE0836" w:rsidRDefault="007E6B0D"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4AB"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4AC"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4AD"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4AE"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4AF"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4B0"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4B1"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4B2"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99" w:type="dxa"/>
            <w:shd w:val="clear" w:color="auto" w:fill="00188F"/>
            <w:vAlign w:val="center"/>
          </w:tcPr>
          <w:p w14:paraId="7221D4B3" w14:textId="77777777" w:rsidR="007E6B0D" w:rsidRPr="00CA6D54" w:rsidRDefault="007E6B0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7E6B0D" w14:paraId="7221D4C0" w14:textId="77777777" w:rsidTr="007E6B0D">
        <w:trPr>
          <w:cantSplit/>
          <w:tblHeader/>
        </w:trPr>
        <w:tc>
          <w:tcPr>
            <w:tcW w:w="3352" w:type="dxa"/>
            <w:tcBorders>
              <w:top w:val="dashSmallGap" w:sz="4" w:space="0" w:color="BFBFBF" w:themeColor="background1" w:themeShade="BF"/>
              <w:left w:val="nil"/>
              <w:bottom w:val="nil"/>
              <w:right w:val="nil"/>
            </w:tcBorders>
          </w:tcPr>
          <w:p w14:paraId="7221D4B5" w14:textId="77777777" w:rsidR="007E6B0D" w:rsidRPr="006161A0" w:rsidRDefault="007E6B0D" w:rsidP="002F3019">
            <w:pPr>
              <w:pStyle w:val="ProductList-Offering2"/>
              <w:rPr>
                <w:lang w:val="en-US"/>
              </w:rPr>
            </w:pPr>
            <w:bookmarkStart w:id="1424" w:name="_Toc379797418"/>
            <w:bookmarkStart w:id="1425" w:name="_Toc380513452"/>
            <w:bookmarkStart w:id="1426" w:name="_Toc380655502"/>
            <w:bookmarkStart w:id="1427" w:name="_Toc399857038"/>
            <w:r w:rsidRPr="006161A0">
              <w:rPr>
                <w:lang w:val="en-US"/>
              </w:rPr>
              <w:t>Forefront Protection 2010 for SharePoint</w:t>
            </w:r>
            <w:r>
              <w:fldChar w:fldCharType="begin"/>
            </w:r>
            <w:r w:rsidRPr="006161A0">
              <w:rPr>
                <w:lang w:val="en-US"/>
              </w:rPr>
              <w:instrText>XE "Forefront Protection 2010 for SharePoint"</w:instrText>
            </w:r>
            <w:r>
              <w:fldChar w:fldCharType="end"/>
            </w:r>
            <w:r w:rsidRPr="006161A0">
              <w:rPr>
                <w:lang w:val="en-US"/>
              </w:rPr>
              <w:t xml:space="preserve"> for Internet Sites</w:t>
            </w:r>
            <w:r>
              <w:fldChar w:fldCharType="begin"/>
            </w:r>
            <w:r w:rsidRPr="006161A0">
              <w:rPr>
                <w:lang w:val="en-US"/>
              </w:rPr>
              <w:instrText>XE "Forefront Protection 2010 for SharePoint for Internet Sites"</w:instrText>
            </w:r>
            <w:r>
              <w:fldChar w:fldCharType="end"/>
            </w:r>
            <w:r w:rsidRPr="006161A0">
              <w:rPr>
                <w:lang w:val="en-US"/>
              </w:rPr>
              <w:t xml:space="preserve"> (Add-On-AL)</w:t>
            </w:r>
            <w:bookmarkEnd w:id="1424"/>
            <w:bookmarkEnd w:id="1425"/>
            <w:bookmarkEnd w:id="1426"/>
            <w:bookmarkEnd w:id="1427"/>
          </w:p>
        </w:tc>
        <w:tc>
          <w:tcPr>
            <w:tcW w:w="738" w:type="dxa"/>
            <w:tcBorders>
              <w:top w:val="dashSmallGap" w:sz="4" w:space="0" w:color="BFBFBF" w:themeColor="background1" w:themeShade="BF"/>
              <w:left w:val="nil"/>
              <w:bottom w:val="nil"/>
              <w:right w:val="nil"/>
            </w:tcBorders>
            <w:vAlign w:val="center"/>
          </w:tcPr>
          <w:p w14:paraId="7221D4B6" w14:textId="77777777" w:rsidR="007E6B0D" w:rsidRDefault="007E6B0D"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7221D4B7" w14:textId="77777777" w:rsidR="007E6B0D" w:rsidRDefault="007E6B0D" w:rsidP="002F3019">
            <w:pPr>
              <w:pStyle w:val="ProductList-OfferingBody"/>
              <w:ind w:left="-113"/>
              <w:jc w:val="center"/>
            </w:pPr>
            <w:r>
              <w:t>25</w:t>
            </w:r>
          </w:p>
        </w:tc>
        <w:tc>
          <w:tcPr>
            <w:tcW w:w="739" w:type="dxa"/>
            <w:shd w:val="clear" w:color="auto" w:fill="70AD47" w:themeFill="accent6"/>
            <w:vAlign w:val="center"/>
          </w:tcPr>
          <w:p w14:paraId="7221D4B8" w14:textId="77777777" w:rsidR="007E6B0D" w:rsidRPr="00C9641A" w:rsidRDefault="007E6B0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7221D4B9" w14:textId="77777777" w:rsidR="007E6B0D" w:rsidRPr="00C9641A" w:rsidRDefault="007E6B0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BA" w14:textId="77777777" w:rsidR="007E6B0D" w:rsidRDefault="007E6B0D" w:rsidP="002F3019">
            <w:pPr>
              <w:pStyle w:val="ProductList-OfferingBody"/>
              <w:ind w:left="-113"/>
              <w:jc w:val="center"/>
            </w:pPr>
          </w:p>
        </w:tc>
        <w:tc>
          <w:tcPr>
            <w:tcW w:w="738" w:type="dxa"/>
            <w:shd w:val="clear" w:color="auto" w:fill="BFBFBF" w:themeFill="background1" w:themeFillShade="BF"/>
            <w:vAlign w:val="center"/>
          </w:tcPr>
          <w:p w14:paraId="7221D4BB" w14:textId="77777777" w:rsidR="007E6B0D" w:rsidRDefault="007E6B0D" w:rsidP="002F3019">
            <w:pPr>
              <w:pStyle w:val="ProductList-OfferingBody"/>
              <w:ind w:left="-113"/>
              <w:jc w:val="center"/>
            </w:pPr>
          </w:p>
        </w:tc>
        <w:tc>
          <w:tcPr>
            <w:tcW w:w="739" w:type="dxa"/>
            <w:shd w:val="clear" w:color="auto" w:fill="70AD47" w:themeFill="accent6"/>
            <w:vAlign w:val="center"/>
          </w:tcPr>
          <w:p w14:paraId="7221D4BC" w14:textId="77777777" w:rsidR="007E6B0D" w:rsidRPr="002A28A0" w:rsidRDefault="007E6B0D" w:rsidP="00C61360">
            <w:pPr>
              <w:pStyle w:val="ProductList-OfferingBody"/>
              <w:ind w:left="-113"/>
              <w:jc w:val="center"/>
            </w:pPr>
            <w:r w:rsidRPr="002A28A0">
              <w:rPr>
                <w:color w:val="000000" w:themeColor="text1"/>
              </w:rPr>
              <w:fldChar w:fldCharType="begin"/>
            </w:r>
            <w:r w:rsidRPr="002A28A0">
              <w:rPr>
                <w:color w:val="1F497D"/>
              </w:rPr>
              <w:instrText>AutoTextList  \s NoStyle \t “</w:instrText>
            </w:r>
            <w:r w:rsidRPr="002A28A0">
              <w:instrText>Open Value</w:instrText>
            </w:r>
            <w:r w:rsidRPr="002A28A0">
              <w:rPr>
                <w:color w:val="1F497D"/>
              </w:rPr>
              <w:instrText>”</w:instrText>
            </w:r>
            <w:r w:rsidRPr="002A28A0">
              <w:rPr>
                <w:color w:val="000000" w:themeColor="text1"/>
              </w:rPr>
              <w:fldChar w:fldCharType="separate"/>
            </w:r>
            <w:r w:rsidRPr="002A28A0">
              <w:t>OV</w:t>
            </w:r>
            <w:r w:rsidRPr="002A28A0">
              <w:rPr>
                <w:color w:val="000000" w:themeColor="text1"/>
              </w:rPr>
              <w:fldChar w:fldCharType="end"/>
            </w:r>
          </w:p>
        </w:tc>
        <w:tc>
          <w:tcPr>
            <w:tcW w:w="739" w:type="dxa"/>
            <w:shd w:val="clear" w:color="auto" w:fill="70AD47" w:themeFill="accent6"/>
            <w:vAlign w:val="center"/>
          </w:tcPr>
          <w:p w14:paraId="7221D4BD" w14:textId="77777777" w:rsidR="007E6B0D" w:rsidRDefault="007E6B0D" w:rsidP="00C61360">
            <w:pPr>
              <w:pStyle w:val="ProductList-OfferingBody"/>
              <w:ind w:left="-113"/>
              <w:jc w:val="center"/>
            </w:pPr>
            <w:r w:rsidRPr="00677D92">
              <w:fldChar w:fldCharType="begin"/>
            </w:r>
            <w:r w:rsidRPr="00677D92">
              <w:rPr>
                <w:color w:val="1F497D"/>
              </w:rPr>
              <w:instrText>AutoTextList  \s NoStyle \t “</w:instrText>
            </w:r>
            <w:r w:rsidRPr="00677D92">
              <w:instrText>Zusätzliches Produkt</w:instrText>
            </w:r>
            <w:r w:rsidRPr="00677D92">
              <w:rPr>
                <w:color w:val="1F497D"/>
              </w:rPr>
              <w:instrText>”</w:instrText>
            </w:r>
            <w:r w:rsidRPr="00677D92">
              <w:fldChar w:fldCharType="separate"/>
            </w:r>
            <w:r w:rsidRPr="00677D92">
              <w:t xml:space="preserve"> A</w:t>
            </w:r>
            <w:r>
              <w:t>,</w:t>
            </w:r>
            <w:r w:rsidRPr="00677D92">
              <w:fldChar w:fldCharType="end"/>
            </w:r>
            <w:r w:rsidRPr="00677D92">
              <w:fldChar w:fldCharType="begin"/>
            </w:r>
            <w:r w:rsidRPr="00677D92">
              <w:rPr>
                <w:color w:val="1F497D"/>
              </w:rPr>
              <w:instrText>AutoTextList  \s NoStyle \t “</w:instrText>
            </w:r>
            <w:r w:rsidRPr="00677D92">
              <w:instrText>Nicht organisationsweite Produkte in Open Value</w:instrText>
            </w:r>
            <w:r w:rsidRPr="00677D92">
              <w:rPr>
                <w:color w:val="1F497D"/>
              </w:rPr>
              <w:instrText>”</w:instrText>
            </w:r>
            <w:r w:rsidRPr="00677D92">
              <w:fldChar w:fldCharType="separate"/>
            </w:r>
            <w:r w:rsidRPr="00677D92">
              <w:t>P</w:t>
            </w:r>
            <w:r w:rsidRPr="00677D92">
              <w:fldChar w:fldCharType="end"/>
            </w:r>
          </w:p>
        </w:tc>
        <w:tc>
          <w:tcPr>
            <w:tcW w:w="739" w:type="dxa"/>
            <w:shd w:val="clear" w:color="auto" w:fill="70AD47" w:themeFill="accent6"/>
            <w:vAlign w:val="center"/>
          </w:tcPr>
          <w:p w14:paraId="7221D4BE" w14:textId="77777777" w:rsidR="007E6B0D" w:rsidRDefault="007E6B0D" w:rsidP="002F3019">
            <w:pPr>
              <w:pStyle w:val="ProductList-OfferingBody"/>
              <w:ind w:left="-113"/>
              <w:jc w:val="center"/>
            </w:pPr>
          </w:p>
        </w:tc>
        <w:tc>
          <w:tcPr>
            <w:tcW w:w="799" w:type="dxa"/>
            <w:shd w:val="clear" w:color="auto" w:fill="70AD47" w:themeFill="accent6"/>
            <w:vAlign w:val="center"/>
          </w:tcPr>
          <w:p w14:paraId="7221D4BF" w14:textId="77777777" w:rsidR="007E6B0D" w:rsidRPr="00C9641A" w:rsidRDefault="007E6B0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7221D4C1"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7221D4C5" w14:textId="77777777" w:rsidTr="007E6B0D">
        <w:tc>
          <w:tcPr>
            <w:tcW w:w="3596" w:type="dxa"/>
          </w:tcPr>
          <w:p w14:paraId="7221D4C2" w14:textId="77777777" w:rsidR="00C2472D" w:rsidRDefault="00C2472D" w:rsidP="00DC7CDF">
            <w:pPr>
              <w:pStyle w:val="ProductList-Body"/>
            </w:pPr>
          </w:p>
        </w:tc>
        <w:tc>
          <w:tcPr>
            <w:tcW w:w="3597" w:type="dxa"/>
          </w:tcPr>
          <w:p w14:paraId="7221D4C3" w14:textId="77777777" w:rsidR="00C2472D" w:rsidRPr="00C2472D" w:rsidRDefault="00C2472D" w:rsidP="00DC7CDF">
            <w:pPr>
              <w:pStyle w:val="ProductList-Body"/>
              <w:rPr>
                <w:b/>
              </w:rPr>
            </w:pPr>
            <w:r>
              <w:t xml:space="preserve">Produkt-Pool: </w:t>
            </w:r>
            <w:r>
              <w:rPr>
                <w:b/>
              </w:rPr>
              <w:t>Server</w:t>
            </w:r>
          </w:p>
        </w:tc>
        <w:tc>
          <w:tcPr>
            <w:tcW w:w="3597" w:type="dxa"/>
          </w:tcPr>
          <w:p w14:paraId="7221D4C4" w14:textId="77777777" w:rsidR="00C2472D" w:rsidRDefault="00C2472D" w:rsidP="00DC7CDF">
            <w:pPr>
              <w:pStyle w:val="ProductList-Body"/>
            </w:pPr>
          </w:p>
        </w:tc>
      </w:tr>
    </w:tbl>
    <w:p w14:paraId="7221D4C6" w14:textId="77777777" w:rsidR="00A0377F" w:rsidRPr="00113A89" w:rsidRDefault="0060366B"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4C7" w14:textId="77777777" w:rsidR="00E1260A" w:rsidRDefault="00E1260A">
      <w:pPr>
        <w:rPr>
          <w:rStyle w:val="Hyperlink"/>
          <w:sz w:val="16"/>
          <w:szCs w:val="16"/>
        </w:rPr>
      </w:pPr>
      <w:r>
        <w:rPr>
          <w:rStyle w:val="Hyperlink"/>
          <w:sz w:val="16"/>
          <w:szCs w:val="16"/>
        </w:rPr>
        <w:br w:type="page"/>
      </w:r>
    </w:p>
    <w:p w14:paraId="7221D4C8" w14:textId="77777777" w:rsidR="00FA00BF" w:rsidRDefault="00FA00BF" w:rsidP="00930D5E">
      <w:pPr>
        <w:pStyle w:val="ProductList-Offering2Heading"/>
        <w:outlineLvl w:val="2"/>
      </w:pPr>
      <w:r>
        <w:tab/>
      </w:r>
      <w:bookmarkStart w:id="1428" w:name="_Toc378147675"/>
      <w:bookmarkStart w:id="1429" w:name="_Toc378151572"/>
      <w:bookmarkStart w:id="1430" w:name="_Toc379797419"/>
      <w:bookmarkStart w:id="1431" w:name="_Toc380513453"/>
      <w:bookmarkStart w:id="1432" w:name="_Toc380655503"/>
      <w:bookmarkStart w:id="1433" w:name="_Toc399857039"/>
      <w:r>
        <w:t>Microsoft Learning</w:t>
      </w:r>
      <w:bookmarkEnd w:id="1428"/>
      <w:bookmarkEnd w:id="1429"/>
      <w:bookmarkEnd w:id="1430"/>
      <w:bookmarkEnd w:id="1431"/>
      <w:bookmarkEnd w:id="1432"/>
      <w:bookmarkEnd w:id="1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E164D" w14:paraId="7221D4D4" w14:textId="77777777" w:rsidTr="00CE164D">
        <w:trPr>
          <w:cantSplit/>
          <w:tblHeader/>
        </w:trPr>
        <w:tc>
          <w:tcPr>
            <w:tcW w:w="3367" w:type="dxa"/>
            <w:tcBorders>
              <w:bottom w:val="nil"/>
            </w:tcBorders>
            <w:shd w:val="clear" w:color="auto" w:fill="00188F"/>
          </w:tcPr>
          <w:p w14:paraId="7221D4C9" w14:textId="77777777" w:rsidR="00CE164D" w:rsidRPr="00EE0836" w:rsidRDefault="00CE164D"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4CA" w14:textId="77777777" w:rsidR="00CE164D" w:rsidRPr="00EE0836" w:rsidRDefault="00CE164D"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4CB"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4CC"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4CD"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4CE"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4CF"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4D0"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4D1"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4D2"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4D3" w14:textId="77777777" w:rsidR="00CE164D" w:rsidRPr="00CA6D54" w:rsidRDefault="00CE164D"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CE164D" w14:paraId="7221D4E0" w14:textId="77777777" w:rsidTr="00CE164D">
        <w:trPr>
          <w:cantSplit/>
          <w:tblHeader/>
        </w:trPr>
        <w:tc>
          <w:tcPr>
            <w:tcW w:w="3367" w:type="dxa"/>
            <w:tcBorders>
              <w:top w:val="nil"/>
              <w:left w:val="nil"/>
              <w:bottom w:val="dashSmallGap" w:sz="4" w:space="0" w:color="BFBFBF" w:themeColor="background1" w:themeShade="BF"/>
              <w:right w:val="nil"/>
            </w:tcBorders>
          </w:tcPr>
          <w:p w14:paraId="7221D4D5" w14:textId="77777777" w:rsidR="00CE164D" w:rsidRPr="00762CEC" w:rsidRDefault="00CE164D" w:rsidP="00C2472D">
            <w:pPr>
              <w:pStyle w:val="ProductList-Offering2"/>
            </w:pPr>
            <w:bookmarkStart w:id="1434" w:name="_Toc379797420"/>
            <w:bookmarkStart w:id="1435" w:name="_Toc380513454"/>
            <w:bookmarkStart w:id="1436" w:name="_Toc380655504"/>
            <w:bookmarkStart w:id="1437" w:name="_Toc399857040"/>
            <w:r>
              <w:t>Microsoft Learning E-Reference Library</w:t>
            </w:r>
            <w:r>
              <w:fldChar w:fldCharType="begin"/>
            </w:r>
            <w:r>
              <w:instrText>XE "Microsoft Learning E-Reference Library"</w:instrText>
            </w:r>
            <w:r>
              <w:fldChar w:fldCharType="end"/>
            </w:r>
            <w:r>
              <w:t xml:space="preserve"> </w:t>
            </w:r>
            <w:r>
              <w:br/>
              <w:t>(Nutzer-AL)</w:t>
            </w:r>
            <w:bookmarkEnd w:id="1434"/>
            <w:bookmarkEnd w:id="1435"/>
            <w:bookmarkEnd w:id="1436"/>
            <w:bookmarkEnd w:id="1437"/>
          </w:p>
        </w:tc>
        <w:tc>
          <w:tcPr>
            <w:tcW w:w="738" w:type="dxa"/>
            <w:tcBorders>
              <w:top w:val="nil"/>
              <w:left w:val="nil"/>
              <w:bottom w:val="dashSmallGap" w:sz="4" w:space="0" w:color="BFBFBF" w:themeColor="background1" w:themeShade="BF"/>
              <w:right w:val="nil"/>
            </w:tcBorders>
            <w:shd w:val="clear" w:color="auto" w:fill="auto"/>
            <w:vAlign w:val="center"/>
          </w:tcPr>
          <w:p w14:paraId="7221D4D6" w14:textId="77777777" w:rsidR="00CE164D" w:rsidRDefault="00CE164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4D7" w14:textId="77777777" w:rsidR="00CE164D" w:rsidRDefault="00CE164D" w:rsidP="00C2472D">
            <w:pPr>
              <w:pStyle w:val="ProductList-OfferingBody"/>
              <w:ind w:left="-113"/>
              <w:jc w:val="center"/>
            </w:pPr>
          </w:p>
        </w:tc>
        <w:tc>
          <w:tcPr>
            <w:tcW w:w="739" w:type="dxa"/>
            <w:shd w:val="clear" w:color="auto" w:fill="70AD47" w:themeFill="accent6"/>
            <w:vAlign w:val="center"/>
          </w:tcPr>
          <w:p w14:paraId="7221D4D8" w14:textId="77777777" w:rsidR="00CE164D" w:rsidRPr="00C9641A" w:rsidRDefault="00CE164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7221D4D9" w14:textId="77777777" w:rsidR="00CE164D" w:rsidRPr="00C9641A" w:rsidRDefault="00CE164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7221D4DA" w14:textId="77777777" w:rsidR="00CE164D" w:rsidRDefault="00CE164D" w:rsidP="00C61360">
            <w:pPr>
              <w:pStyle w:val="ProductList-OfferingBody"/>
              <w:ind w:left="-113"/>
              <w:jc w:val="center"/>
            </w:pPr>
          </w:p>
        </w:tc>
        <w:tc>
          <w:tcPr>
            <w:tcW w:w="738" w:type="dxa"/>
            <w:shd w:val="clear" w:color="auto" w:fill="BFBFBF" w:themeFill="background1" w:themeFillShade="BF"/>
            <w:vAlign w:val="center"/>
          </w:tcPr>
          <w:p w14:paraId="7221D4DB" w14:textId="77777777" w:rsidR="00CE164D" w:rsidRDefault="00CE164D" w:rsidP="00C61360">
            <w:pPr>
              <w:pStyle w:val="ProductList-OfferingBody"/>
              <w:ind w:left="-113"/>
              <w:jc w:val="center"/>
            </w:pPr>
          </w:p>
        </w:tc>
        <w:tc>
          <w:tcPr>
            <w:tcW w:w="739" w:type="dxa"/>
            <w:shd w:val="clear" w:color="auto" w:fill="BFBFBF" w:themeFill="background1" w:themeFillShade="BF"/>
            <w:vAlign w:val="center"/>
          </w:tcPr>
          <w:p w14:paraId="7221D4DC" w14:textId="77777777" w:rsidR="00CE164D" w:rsidRDefault="00CE164D" w:rsidP="00C61360">
            <w:pPr>
              <w:pStyle w:val="ProductList-OfferingBody"/>
              <w:ind w:left="-113"/>
              <w:jc w:val="center"/>
            </w:pPr>
          </w:p>
        </w:tc>
        <w:tc>
          <w:tcPr>
            <w:tcW w:w="739" w:type="dxa"/>
            <w:shd w:val="clear" w:color="auto" w:fill="BFBFBF" w:themeFill="background1" w:themeFillShade="BF"/>
            <w:vAlign w:val="center"/>
          </w:tcPr>
          <w:p w14:paraId="7221D4DD" w14:textId="77777777" w:rsidR="00CE164D" w:rsidRDefault="00CE164D" w:rsidP="00C61360">
            <w:pPr>
              <w:pStyle w:val="ProductList-OfferingBody"/>
              <w:ind w:left="-113"/>
              <w:jc w:val="center"/>
            </w:pPr>
          </w:p>
        </w:tc>
        <w:tc>
          <w:tcPr>
            <w:tcW w:w="739" w:type="dxa"/>
            <w:shd w:val="clear" w:color="auto" w:fill="70AD47" w:themeFill="accent6"/>
            <w:vAlign w:val="center"/>
          </w:tcPr>
          <w:p w14:paraId="7221D4DE" w14:textId="77777777" w:rsidR="00CE164D" w:rsidRDefault="00CE164D" w:rsidP="00C61360">
            <w:pPr>
              <w:pStyle w:val="ProductList-OfferingBody"/>
              <w:ind w:left="-113"/>
              <w:jc w:val="center"/>
            </w:pPr>
          </w:p>
        </w:tc>
        <w:tc>
          <w:tcPr>
            <w:tcW w:w="784" w:type="dxa"/>
            <w:shd w:val="clear" w:color="auto" w:fill="70AD47" w:themeFill="accent6"/>
            <w:vAlign w:val="center"/>
          </w:tcPr>
          <w:p w14:paraId="7221D4DF" w14:textId="77777777" w:rsidR="00CE164D" w:rsidRPr="00C9641A" w:rsidRDefault="00CE164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E164D" w14:paraId="7221D4EC" w14:textId="77777777" w:rsidTr="00CE164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E1" w14:textId="77777777" w:rsidR="00CE164D" w:rsidRPr="006161A0" w:rsidRDefault="00CE164D" w:rsidP="00C2472D">
            <w:pPr>
              <w:pStyle w:val="ProductList-Offering2"/>
              <w:rPr>
                <w:lang w:val="en-US"/>
              </w:rPr>
            </w:pPr>
            <w:bookmarkStart w:id="1438" w:name="_Toc379797421"/>
            <w:bookmarkStart w:id="1439" w:name="_Toc380513455"/>
            <w:bookmarkStart w:id="1440" w:name="_Toc380655505"/>
            <w:bookmarkStart w:id="1441" w:name="_Toc399857041"/>
            <w:r w:rsidRPr="006161A0">
              <w:rPr>
                <w:lang w:val="en-US"/>
              </w:rPr>
              <w:t>Microsoft Learning IT Academy</w:t>
            </w:r>
            <w:r>
              <w:fldChar w:fldCharType="begin"/>
            </w:r>
            <w:r w:rsidRPr="006161A0">
              <w:rPr>
                <w:lang w:val="en-US"/>
              </w:rPr>
              <w:instrText>XE "Microsoft Learning IT Academy"</w:instrText>
            </w:r>
            <w:r>
              <w:fldChar w:fldCharType="end"/>
            </w:r>
            <w:r w:rsidRPr="006161A0">
              <w:rPr>
                <w:lang w:val="en-US"/>
              </w:rPr>
              <w:t xml:space="preserve"> (Nutzer-AL)</w:t>
            </w:r>
            <w:bookmarkEnd w:id="1438"/>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4E2" w14:textId="77777777" w:rsidR="00CE164D" w:rsidRDefault="00CE164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7221D4E3" w14:textId="77777777" w:rsidR="00CE164D" w:rsidRDefault="00CE164D" w:rsidP="00C2472D">
            <w:pPr>
              <w:pStyle w:val="ProductList-OfferingBody"/>
              <w:ind w:left="-113"/>
              <w:jc w:val="center"/>
            </w:pPr>
            <w:r>
              <w:t>75</w:t>
            </w:r>
          </w:p>
        </w:tc>
        <w:tc>
          <w:tcPr>
            <w:tcW w:w="739" w:type="dxa"/>
            <w:shd w:val="clear" w:color="auto" w:fill="BFBFBF" w:themeFill="background1" w:themeFillShade="BF"/>
            <w:vAlign w:val="center"/>
          </w:tcPr>
          <w:p w14:paraId="7221D4E4" w14:textId="77777777" w:rsidR="00CE164D" w:rsidRDefault="00CE164D" w:rsidP="00C61360">
            <w:pPr>
              <w:pStyle w:val="ProductList-OfferingBody"/>
              <w:ind w:left="-113"/>
              <w:jc w:val="center"/>
            </w:pPr>
          </w:p>
        </w:tc>
        <w:tc>
          <w:tcPr>
            <w:tcW w:w="739" w:type="dxa"/>
            <w:shd w:val="clear" w:color="auto" w:fill="70AD47" w:themeFill="accent6"/>
            <w:vAlign w:val="center"/>
          </w:tcPr>
          <w:p w14:paraId="7221D4E5" w14:textId="77777777" w:rsidR="00CE164D" w:rsidRPr="00C9641A" w:rsidRDefault="00CE164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4E6" w14:textId="77777777" w:rsidR="00CE164D" w:rsidRDefault="00CE164D" w:rsidP="00C61360">
            <w:pPr>
              <w:pStyle w:val="ProductList-OfferingBody"/>
              <w:ind w:left="-113"/>
              <w:jc w:val="center"/>
            </w:pPr>
          </w:p>
        </w:tc>
        <w:tc>
          <w:tcPr>
            <w:tcW w:w="738" w:type="dxa"/>
            <w:shd w:val="clear" w:color="auto" w:fill="BFBFBF" w:themeFill="background1" w:themeFillShade="BF"/>
            <w:vAlign w:val="center"/>
          </w:tcPr>
          <w:p w14:paraId="7221D4E7" w14:textId="77777777" w:rsidR="00CE164D" w:rsidRDefault="00CE164D" w:rsidP="00C61360">
            <w:pPr>
              <w:pStyle w:val="ProductList-OfferingBody"/>
              <w:ind w:left="-113"/>
              <w:jc w:val="center"/>
            </w:pPr>
          </w:p>
        </w:tc>
        <w:tc>
          <w:tcPr>
            <w:tcW w:w="739" w:type="dxa"/>
            <w:shd w:val="clear" w:color="auto" w:fill="70AD47" w:themeFill="accent6"/>
            <w:vAlign w:val="center"/>
          </w:tcPr>
          <w:p w14:paraId="7221D4E8" w14:textId="77777777" w:rsidR="00CE164D" w:rsidRPr="00FC4B4E" w:rsidRDefault="00CE164D" w:rsidP="00C61360">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14:paraId="7221D4E9" w14:textId="77777777" w:rsidR="00CE164D" w:rsidRDefault="00CE164D" w:rsidP="00C61360">
            <w:pPr>
              <w:pStyle w:val="ProductList-OfferingBody"/>
              <w:ind w:left="-113"/>
              <w:jc w:val="center"/>
            </w:pPr>
          </w:p>
        </w:tc>
        <w:tc>
          <w:tcPr>
            <w:tcW w:w="739" w:type="dxa"/>
            <w:shd w:val="clear" w:color="auto" w:fill="70AD47" w:themeFill="accent6"/>
            <w:vAlign w:val="center"/>
          </w:tcPr>
          <w:p w14:paraId="7221D4EA" w14:textId="77777777" w:rsidR="00CE164D" w:rsidRDefault="00CE164D" w:rsidP="00C61360">
            <w:pPr>
              <w:pStyle w:val="ProductList-OfferingBody"/>
              <w:ind w:left="-113"/>
              <w:jc w:val="center"/>
            </w:pPr>
          </w:p>
        </w:tc>
        <w:tc>
          <w:tcPr>
            <w:tcW w:w="784" w:type="dxa"/>
            <w:shd w:val="clear" w:color="auto" w:fill="BFBFBF" w:themeFill="background1" w:themeFillShade="BF"/>
            <w:vAlign w:val="center"/>
          </w:tcPr>
          <w:p w14:paraId="7221D4EB" w14:textId="77777777" w:rsidR="00CE164D" w:rsidRDefault="00CE164D" w:rsidP="00C61360">
            <w:pPr>
              <w:pStyle w:val="ProductList-OfferingBody"/>
              <w:ind w:left="-113"/>
              <w:jc w:val="center"/>
            </w:pPr>
          </w:p>
        </w:tc>
      </w:tr>
      <w:tr w:rsidR="00CE164D" w14:paraId="7221D4F8" w14:textId="77777777" w:rsidTr="00CE164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ED" w14:textId="77777777" w:rsidR="00CE164D" w:rsidRPr="00762CEC" w:rsidRDefault="00CE164D" w:rsidP="00C2472D">
            <w:pPr>
              <w:pStyle w:val="ProductList-Offering2"/>
            </w:pPr>
            <w:bookmarkStart w:id="1442" w:name="_Toc379797422"/>
            <w:bookmarkStart w:id="1443" w:name="_Toc380513456"/>
            <w:bookmarkStart w:id="1444" w:name="_Toc380655506"/>
            <w:bookmarkStart w:id="1445" w:name="_Toc399857042"/>
            <w:r>
              <w:t>Microsoft Learning MCP</w:t>
            </w:r>
            <w:r>
              <w:fldChar w:fldCharType="begin"/>
            </w:r>
            <w:r>
              <w:instrText>XE "Microsoft Learning MCP"</w:instrText>
            </w:r>
            <w:r>
              <w:fldChar w:fldCharType="end"/>
            </w:r>
            <w:r>
              <w:t xml:space="preserve"> 1 Prüfungsgutschein (Dienste-AL)</w:t>
            </w:r>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4EE" w14:textId="77777777" w:rsidR="00CE164D" w:rsidRDefault="00CE164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4EF" w14:textId="77777777" w:rsidR="00CE164D" w:rsidRDefault="00CE164D" w:rsidP="00C2472D">
            <w:pPr>
              <w:pStyle w:val="ProductList-OfferingBody"/>
              <w:ind w:left="-113"/>
              <w:jc w:val="center"/>
            </w:pPr>
          </w:p>
        </w:tc>
        <w:tc>
          <w:tcPr>
            <w:tcW w:w="739" w:type="dxa"/>
            <w:shd w:val="clear" w:color="auto" w:fill="70AD47" w:themeFill="accent6"/>
            <w:vAlign w:val="center"/>
          </w:tcPr>
          <w:p w14:paraId="7221D4F0" w14:textId="77777777" w:rsidR="00CE164D" w:rsidRPr="00C9641A" w:rsidRDefault="00CE164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7221D4F1" w14:textId="77777777" w:rsidR="00CE164D" w:rsidRPr="00C9641A" w:rsidRDefault="00CE164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7221D4F2" w14:textId="77777777" w:rsidR="00CE164D" w:rsidRDefault="00CE164D" w:rsidP="00C61360">
            <w:pPr>
              <w:pStyle w:val="ProductList-OfferingBody"/>
              <w:ind w:left="-113"/>
              <w:jc w:val="center"/>
            </w:pPr>
          </w:p>
        </w:tc>
        <w:tc>
          <w:tcPr>
            <w:tcW w:w="738" w:type="dxa"/>
            <w:shd w:val="clear" w:color="auto" w:fill="BFBFBF" w:themeFill="background1" w:themeFillShade="BF"/>
            <w:vAlign w:val="center"/>
          </w:tcPr>
          <w:p w14:paraId="7221D4F3" w14:textId="77777777" w:rsidR="00CE164D" w:rsidRDefault="00CE164D" w:rsidP="00C61360">
            <w:pPr>
              <w:pStyle w:val="ProductList-OfferingBody"/>
              <w:ind w:left="-113"/>
              <w:jc w:val="center"/>
            </w:pPr>
          </w:p>
        </w:tc>
        <w:tc>
          <w:tcPr>
            <w:tcW w:w="739" w:type="dxa"/>
            <w:shd w:val="clear" w:color="auto" w:fill="BFBFBF" w:themeFill="background1" w:themeFillShade="BF"/>
            <w:vAlign w:val="center"/>
          </w:tcPr>
          <w:p w14:paraId="7221D4F4" w14:textId="77777777" w:rsidR="00CE164D" w:rsidRPr="00FC4B4E" w:rsidRDefault="00CE164D" w:rsidP="00C61360">
            <w:pPr>
              <w:pStyle w:val="ProductList-OfferingBody"/>
              <w:ind w:left="-113"/>
              <w:jc w:val="center"/>
            </w:pPr>
          </w:p>
        </w:tc>
        <w:tc>
          <w:tcPr>
            <w:tcW w:w="739" w:type="dxa"/>
            <w:shd w:val="clear" w:color="auto" w:fill="70AD47" w:themeFill="accent6"/>
            <w:vAlign w:val="center"/>
          </w:tcPr>
          <w:p w14:paraId="7221D4F5" w14:textId="77777777" w:rsidR="00CE164D" w:rsidRPr="00FC4B4E" w:rsidRDefault="00CE164D" w:rsidP="00C61360">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70AD47" w:themeFill="accent6"/>
            <w:vAlign w:val="center"/>
          </w:tcPr>
          <w:p w14:paraId="7221D4F6" w14:textId="77777777" w:rsidR="00CE164D" w:rsidRDefault="00CE164D" w:rsidP="00C61360">
            <w:pPr>
              <w:pStyle w:val="ProductList-OfferingBody"/>
              <w:ind w:left="-113"/>
              <w:jc w:val="center"/>
            </w:pPr>
          </w:p>
        </w:tc>
        <w:tc>
          <w:tcPr>
            <w:tcW w:w="784" w:type="dxa"/>
            <w:shd w:val="clear" w:color="auto" w:fill="70AD47" w:themeFill="accent6"/>
            <w:vAlign w:val="center"/>
          </w:tcPr>
          <w:p w14:paraId="7221D4F7" w14:textId="77777777" w:rsidR="00CE164D" w:rsidRPr="00C9641A" w:rsidRDefault="00CE164D"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E164D" w14:paraId="7221D504" w14:textId="77777777" w:rsidTr="00CE164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4F9" w14:textId="77777777" w:rsidR="00CE164D" w:rsidRPr="00762CEC" w:rsidRDefault="00CE164D" w:rsidP="00C2472D">
            <w:pPr>
              <w:pStyle w:val="ProductList-Offering2"/>
            </w:pPr>
            <w:bookmarkStart w:id="1446" w:name="_Toc379797423"/>
            <w:bookmarkStart w:id="1447" w:name="_Toc380513457"/>
            <w:bookmarkStart w:id="1448" w:name="_Toc380655507"/>
            <w:bookmarkStart w:id="1449" w:name="_Toc399857043"/>
            <w:r>
              <w:t>Microsoft Learning MCP</w:t>
            </w:r>
            <w:r>
              <w:fldChar w:fldCharType="begin"/>
            </w:r>
            <w:r>
              <w:instrText>XE "Microsoft Learning MCP"</w:instrText>
            </w:r>
            <w:r>
              <w:fldChar w:fldCharType="end"/>
            </w:r>
            <w:r>
              <w:t xml:space="preserve"> 30 Prüfungsgutscheine (Nutzer-AL)</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4FA" w14:textId="77777777" w:rsidR="00CE164D" w:rsidRDefault="00CE164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7221D4FB" w14:textId="77777777" w:rsidR="00CE164D" w:rsidRDefault="00CE164D" w:rsidP="00C2472D">
            <w:pPr>
              <w:pStyle w:val="ProductList-OfferingBody"/>
              <w:ind w:left="-113"/>
              <w:jc w:val="center"/>
            </w:pPr>
            <w:r>
              <w:t>75</w:t>
            </w:r>
          </w:p>
        </w:tc>
        <w:tc>
          <w:tcPr>
            <w:tcW w:w="739" w:type="dxa"/>
            <w:shd w:val="clear" w:color="auto" w:fill="BFBFBF" w:themeFill="background1" w:themeFillShade="BF"/>
            <w:vAlign w:val="center"/>
          </w:tcPr>
          <w:p w14:paraId="7221D4FC" w14:textId="77777777" w:rsidR="00CE164D" w:rsidRDefault="00CE164D" w:rsidP="00C61360">
            <w:pPr>
              <w:pStyle w:val="ProductList-OfferingBody"/>
              <w:ind w:left="-113"/>
              <w:jc w:val="center"/>
            </w:pPr>
          </w:p>
        </w:tc>
        <w:tc>
          <w:tcPr>
            <w:tcW w:w="739" w:type="dxa"/>
            <w:shd w:val="clear" w:color="auto" w:fill="BFBFBF" w:themeFill="background1" w:themeFillShade="BF"/>
            <w:vAlign w:val="center"/>
          </w:tcPr>
          <w:p w14:paraId="7221D4FD" w14:textId="77777777" w:rsidR="00CE164D" w:rsidRDefault="00CE164D" w:rsidP="00C61360">
            <w:pPr>
              <w:pStyle w:val="ProductList-OfferingBody"/>
              <w:ind w:left="-113"/>
              <w:jc w:val="center"/>
            </w:pPr>
          </w:p>
        </w:tc>
        <w:tc>
          <w:tcPr>
            <w:tcW w:w="739" w:type="dxa"/>
            <w:shd w:val="clear" w:color="auto" w:fill="BFBFBF" w:themeFill="background1" w:themeFillShade="BF"/>
            <w:vAlign w:val="center"/>
          </w:tcPr>
          <w:p w14:paraId="7221D4FE" w14:textId="77777777" w:rsidR="00CE164D" w:rsidRDefault="00CE164D" w:rsidP="00C61360">
            <w:pPr>
              <w:pStyle w:val="ProductList-OfferingBody"/>
              <w:ind w:left="-113"/>
              <w:jc w:val="center"/>
            </w:pPr>
          </w:p>
        </w:tc>
        <w:tc>
          <w:tcPr>
            <w:tcW w:w="738" w:type="dxa"/>
            <w:shd w:val="clear" w:color="auto" w:fill="BFBFBF" w:themeFill="background1" w:themeFillShade="BF"/>
            <w:vAlign w:val="center"/>
          </w:tcPr>
          <w:p w14:paraId="7221D4FF" w14:textId="77777777" w:rsidR="00CE164D" w:rsidRDefault="00CE164D" w:rsidP="00C61360">
            <w:pPr>
              <w:pStyle w:val="ProductList-OfferingBody"/>
              <w:ind w:left="-113"/>
              <w:jc w:val="center"/>
            </w:pPr>
          </w:p>
        </w:tc>
        <w:tc>
          <w:tcPr>
            <w:tcW w:w="739" w:type="dxa"/>
            <w:shd w:val="clear" w:color="auto" w:fill="70AD47" w:themeFill="accent6"/>
            <w:vAlign w:val="center"/>
          </w:tcPr>
          <w:p w14:paraId="7221D500" w14:textId="77777777" w:rsidR="00CE164D" w:rsidRPr="00FC4B4E" w:rsidRDefault="00CE164D" w:rsidP="00C61360">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14:paraId="7221D501" w14:textId="77777777" w:rsidR="00CE164D" w:rsidRDefault="00CE164D" w:rsidP="00C61360">
            <w:pPr>
              <w:pStyle w:val="ProductList-OfferingBody"/>
              <w:ind w:left="-113"/>
              <w:jc w:val="center"/>
            </w:pPr>
          </w:p>
        </w:tc>
        <w:tc>
          <w:tcPr>
            <w:tcW w:w="739" w:type="dxa"/>
            <w:shd w:val="clear" w:color="auto" w:fill="70AD47" w:themeFill="accent6"/>
            <w:vAlign w:val="center"/>
          </w:tcPr>
          <w:p w14:paraId="7221D502" w14:textId="77777777" w:rsidR="00CE164D" w:rsidRDefault="00CE164D" w:rsidP="00C61360">
            <w:pPr>
              <w:pStyle w:val="ProductList-OfferingBody"/>
              <w:ind w:left="-113"/>
              <w:jc w:val="center"/>
            </w:pPr>
          </w:p>
        </w:tc>
        <w:tc>
          <w:tcPr>
            <w:tcW w:w="784" w:type="dxa"/>
            <w:shd w:val="clear" w:color="auto" w:fill="BFBFBF" w:themeFill="background1" w:themeFillShade="BF"/>
            <w:vAlign w:val="center"/>
          </w:tcPr>
          <w:p w14:paraId="7221D503" w14:textId="77777777" w:rsidR="00CE164D" w:rsidRDefault="00CE164D" w:rsidP="00C61360">
            <w:pPr>
              <w:pStyle w:val="ProductList-OfferingBody"/>
              <w:ind w:left="-113"/>
              <w:jc w:val="center"/>
            </w:pPr>
          </w:p>
        </w:tc>
      </w:tr>
      <w:tr w:rsidR="00C2472D" w14:paraId="7221D510" w14:textId="77777777" w:rsidTr="00CE164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221D505" w14:textId="77777777" w:rsidR="00C2472D" w:rsidRPr="00762CEC" w:rsidRDefault="00C2472D" w:rsidP="00C2472D">
            <w:pPr>
              <w:pStyle w:val="ProductList-Offering2"/>
            </w:pPr>
            <w:bookmarkStart w:id="1450" w:name="_Toc379797424"/>
            <w:bookmarkStart w:id="1451" w:name="_Toc380513458"/>
            <w:bookmarkStart w:id="1452" w:name="_Toc380655508"/>
            <w:bookmarkStart w:id="1453" w:name="_Toc399857044"/>
            <w:r>
              <w:t>Microsoft Learning MOS</w:t>
            </w:r>
            <w:r>
              <w:fldChar w:fldCharType="begin"/>
            </w:r>
            <w:r>
              <w:instrText>XE "Microsoft Learning MOS"</w:instrText>
            </w:r>
            <w:r>
              <w:fldChar w:fldCharType="end"/>
            </w:r>
            <w:r>
              <w:t xml:space="preserve"> 500 Exam Site License (Dienste-AL)</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21D506"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221D507"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7221D50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0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0A"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221D50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0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0D" w14:textId="77777777" w:rsidR="00C2472D" w:rsidRDefault="00C2472D" w:rsidP="00C2472D">
            <w:pPr>
              <w:pStyle w:val="ProductList-OfferingBody"/>
              <w:ind w:left="-113"/>
              <w:jc w:val="center"/>
            </w:pPr>
          </w:p>
        </w:tc>
        <w:tc>
          <w:tcPr>
            <w:tcW w:w="739" w:type="dxa"/>
            <w:shd w:val="clear" w:color="auto" w:fill="70AD47" w:themeFill="accent6"/>
            <w:vAlign w:val="center"/>
          </w:tcPr>
          <w:p w14:paraId="7221D50E"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7221D50F" w14:textId="77777777" w:rsidR="00C2472D" w:rsidRDefault="00C2472D" w:rsidP="00C2472D">
            <w:pPr>
              <w:pStyle w:val="ProductList-OfferingBody"/>
              <w:ind w:left="-113"/>
              <w:jc w:val="center"/>
            </w:pPr>
          </w:p>
        </w:tc>
      </w:tr>
      <w:tr w:rsidR="00C2472D" w14:paraId="7221D51C" w14:textId="77777777" w:rsidTr="00CE164D">
        <w:trPr>
          <w:cantSplit/>
          <w:tblHeader/>
        </w:trPr>
        <w:tc>
          <w:tcPr>
            <w:tcW w:w="3367" w:type="dxa"/>
            <w:tcBorders>
              <w:top w:val="dashSmallGap" w:sz="4" w:space="0" w:color="BFBFBF" w:themeColor="background1" w:themeShade="BF"/>
              <w:left w:val="nil"/>
              <w:bottom w:val="nil"/>
              <w:right w:val="nil"/>
            </w:tcBorders>
          </w:tcPr>
          <w:p w14:paraId="7221D511" w14:textId="77777777" w:rsidR="00C2472D" w:rsidRDefault="00C2472D" w:rsidP="00C2472D">
            <w:pPr>
              <w:pStyle w:val="ProductList-Offering2"/>
            </w:pPr>
            <w:bookmarkStart w:id="1454" w:name="_Toc379797425"/>
            <w:bookmarkStart w:id="1455" w:name="_Toc380513459"/>
            <w:bookmarkStart w:id="1456" w:name="_Toc380655509"/>
            <w:bookmarkStart w:id="1457" w:name="_Toc399857045"/>
            <w:r>
              <w:t>Microsoft Learning MTA</w:t>
            </w:r>
            <w:r>
              <w:fldChar w:fldCharType="begin"/>
            </w:r>
            <w:r>
              <w:instrText>XE "Microsoft Learning MTA"</w:instrText>
            </w:r>
            <w:r>
              <w:fldChar w:fldCharType="end"/>
            </w:r>
            <w:r>
              <w:t xml:space="preserve"> 250 Exam Site License (Dienste-AL)</w:t>
            </w:r>
            <w:bookmarkEnd w:id="1454"/>
            <w:bookmarkEnd w:id="1455"/>
            <w:bookmarkEnd w:id="1456"/>
            <w:bookmarkEnd w:id="1457"/>
          </w:p>
        </w:tc>
        <w:tc>
          <w:tcPr>
            <w:tcW w:w="738" w:type="dxa"/>
            <w:tcBorders>
              <w:top w:val="dashSmallGap" w:sz="4" w:space="0" w:color="BFBFBF" w:themeColor="background1" w:themeShade="BF"/>
              <w:left w:val="nil"/>
              <w:bottom w:val="nil"/>
              <w:right w:val="nil"/>
            </w:tcBorders>
            <w:shd w:val="clear" w:color="auto" w:fill="auto"/>
            <w:vAlign w:val="center"/>
          </w:tcPr>
          <w:p w14:paraId="7221D512"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221D513"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7221D51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1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16"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221D51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1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221D519" w14:textId="77777777" w:rsidR="00C2472D" w:rsidRDefault="00C2472D" w:rsidP="00C2472D">
            <w:pPr>
              <w:pStyle w:val="ProductList-OfferingBody"/>
              <w:ind w:left="-113"/>
              <w:jc w:val="center"/>
            </w:pPr>
          </w:p>
        </w:tc>
        <w:tc>
          <w:tcPr>
            <w:tcW w:w="739" w:type="dxa"/>
            <w:shd w:val="clear" w:color="auto" w:fill="70AD47" w:themeFill="accent6"/>
            <w:vAlign w:val="center"/>
          </w:tcPr>
          <w:p w14:paraId="7221D51A"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7221D51B" w14:textId="77777777" w:rsidR="00C2472D" w:rsidRDefault="00C2472D" w:rsidP="00C2472D">
            <w:pPr>
              <w:pStyle w:val="ProductList-OfferingBody"/>
              <w:ind w:left="-113"/>
              <w:jc w:val="center"/>
            </w:pPr>
          </w:p>
        </w:tc>
      </w:tr>
    </w:tbl>
    <w:p w14:paraId="7221D51D"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221D521" w14:textId="77777777" w:rsidTr="00F91FCC">
        <w:tc>
          <w:tcPr>
            <w:tcW w:w="3596" w:type="dxa"/>
          </w:tcPr>
          <w:p w14:paraId="7221D51E" w14:textId="77777777" w:rsidR="00782C7B" w:rsidRDefault="00782C7B" w:rsidP="00C4636F">
            <w:pPr>
              <w:pStyle w:val="ProductList-Body"/>
            </w:pPr>
          </w:p>
        </w:tc>
        <w:tc>
          <w:tcPr>
            <w:tcW w:w="3597" w:type="dxa"/>
          </w:tcPr>
          <w:p w14:paraId="7221D51F" w14:textId="77777777" w:rsidR="00782C7B" w:rsidRPr="00C2472D" w:rsidRDefault="00C2472D" w:rsidP="00C4636F">
            <w:pPr>
              <w:pStyle w:val="ProductList-Body"/>
              <w:rPr>
                <w:b/>
              </w:rPr>
            </w:pPr>
            <w:r>
              <w:t xml:space="preserve">Produkt-Pool: </w:t>
            </w:r>
            <w:r>
              <w:rPr>
                <w:b/>
              </w:rPr>
              <w:t>Server</w:t>
            </w:r>
          </w:p>
        </w:tc>
        <w:tc>
          <w:tcPr>
            <w:tcW w:w="3597" w:type="dxa"/>
          </w:tcPr>
          <w:p w14:paraId="7221D520" w14:textId="77777777" w:rsidR="00782C7B" w:rsidRDefault="00782C7B" w:rsidP="00C4636F">
            <w:pPr>
              <w:pStyle w:val="ProductList-Body"/>
            </w:pPr>
          </w:p>
        </w:tc>
      </w:tr>
    </w:tbl>
    <w:p w14:paraId="7221D522"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221D523" w14:textId="77777777" w:rsidR="00C2472D" w:rsidRDefault="00C2472D" w:rsidP="00C2472D">
      <w:pPr>
        <w:pStyle w:val="ProductList-Body"/>
      </w:pPr>
      <w:r>
        <w:t xml:space="preserve">Alle Gutscheine werden sofort bereitgestellt und können jederzeit innerhalb von 12 Monaten ab Kaufdatum verwendet werden. </w:t>
      </w:r>
    </w:p>
    <w:p w14:paraId="7221D524" w14:textId="77777777" w:rsidR="00C2472D" w:rsidRDefault="00C2472D" w:rsidP="00C2472D">
      <w:pPr>
        <w:pStyle w:val="ProductList-Body"/>
      </w:pPr>
    </w:p>
    <w:p w14:paraId="7221D525" w14:textId="77777777" w:rsidR="00C2472D" w:rsidRPr="00C2472D" w:rsidRDefault="00C2472D" w:rsidP="00C2472D">
      <w:pPr>
        <w:pStyle w:val="ProductList-Body"/>
        <w:rPr>
          <w:b/>
        </w:rPr>
      </w:pPr>
      <w:r>
        <w:rPr>
          <w:b/>
          <w:color w:val="00188F"/>
        </w:rPr>
        <w:t>Microsoft Office Specialist (MOS) und Microsoft Technology Associate (MTA) Certification Exam Site License</w:t>
      </w:r>
    </w:p>
    <w:p w14:paraId="7221D526" w14:textId="77777777" w:rsidR="00782C7B" w:rsidRDefault="00AB1667" w:rsidP="00C2472D">
      <w:pPr>
        <w:pStyle w:val="ProductList-Body"/>
      </w:pPr>
      <w:r>
        <w:t>Ein Kunde ist verpflichtet, ein autorisiertes Certiport-Testzentrum zu sein, u</w:t>
      </w:r>
      <w:r w:rsidR="00C61360">
        <w:t xml:space="preserve">m die Websitelizenz zu nutzen.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7221D527"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528" w14:textId="77777777" w:rsidR="00FA00BF" w:rsidRDefault="00FA00BF" w:rsidP="00930D5E">
      <w:pPr>
        <w:pStyle w:val="ProductList-Offering2Heading"/>
        <w:outlineLvl w:val="2"/>
      </w:pPr>
      <w:r>
        <w:tab/>
      </w:r>
      <w:bookmarkStart w:id="1458" w:name="_Toc378147676"/>
      <w:bookmarkStart w:id="1459" w:name="_Toc378151573"/>
      <w:bookmarkStart w:id="1460" w:name="_Toc379797426"/>
      <w:bookmarkStart w:id="1461" w:name="_Toc380513460"/>
      <w:bookmarkStart w:id="1462" w:name="_Toc380655510"/>
      <w:bookmarkStart w:id="1463" w:name="_Toc399857046"/>
      <w:r>
        <w:t>Microsoft Translator</w:t>
      </w:r>
      <w:bookmarkEnd w:id="1458"/>
      <w:bookmarkEnd w:id="1459"/>
      <w:bookmarkEnd w:id="1460"/>
      <w:bookmarkEnd w:id="1461"/>
      <w:bookmarkEnd w:id="1462"/>
      <w:bookmarkEnd w:id="14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91FCC" w14:paraId="7221D534" w14:textId="77777777" w:rsidTr="00F91FCC">
        <w:trPr>
          <w:cantSplit/>
          <w:tblHeader/>
        </w:trPr>
        <w:tc>
          <w:tcPr>
            <w:tcW w:w="3367" w:type="dxa"/>
            <w:tcBorders>
              <w:bottom w:val="nil"/>
            </w:tcBorders>
            <w:shd w:val="clear" w:color="auto" w:fill="00188F"/>
          </w:tcPr>
          <w:p w14:paraId="7221D529" w14:textId="77777777" w:rsidR="00F91FCC" w:rsidRPr="00EE0836" w:rsidRDefault="00F91FC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52A" w14:textId="77777777" w:rsidR="00F91FCC" w:rsidRPr="00EE0836" w:rsidRDefault="00F91FC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52B"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52C"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52D"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52E"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52F"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530"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531"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532"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533"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F91FCC" w14:paraId="7221D540" w14:textId="77777777" w:rsidTr="00F91FCC">
        <w:trPr>
          <w:cantSplit/>
          <w:tblHeader/>
        </w:trPr>
        <w:tc>
          <w:tcPr>
            <w:tcW w:w="3367" w:type="dxa"/>
            <w:tcBorders>
              <w:top w:val="nil"/>
              <w:left w:val="nil"/>
              <w:bottom w:val="nil"/>
              <w:right w:val="nil"/>
            </w:tcBorders>
          </w:tcPr>
          <w:p w14:paraId="7221D535" w14:textId="77777777" w:rsidR="00F91FCC" w:rsidRDefault="00F91FCC" w:rsidP="00C2472D">
            <w:pPr>
              <w:pStyle w:val="ProductList-Offering2"/>
            </w:pPr>
            <w:bookmarkStart w:id="1464" w:name="_Toc379797427"/>
            <w:bookmarkStart w:id="1465" w:name="_Toc380513461"/>
            <w:bookmarkStart w:id="1466" w:name="_Toc380655511"/>
            <w:bookmarkStart w:id="1467" w:name="_Toc399857047"/>
            <w:r>
              <w:t>Microsoft Translator API</w:t>
            </w:r>
            <w:bookmarkEnd w:id="1464"/>
            <w:bookmarkEnd w:id="1465"/>
            <w:bookmarkEnd w:id="1466"/>
            <w:bookmarkEnd w:id="1467"/>
            <w:r>
              <w:fldChar w:fldCharType="begin"/>
            </w:r>
            <w:r>
              <w:instrText>XE "Microsoft Translator API"</w:instrText>
            </w:r>
            <w:r>
              <w:fldChar w:fldCharType="end"/>
            </w:r>
          </w:p>
        </w:tc>
        <w:tc>
          <w:tcPr>
            <w:tcW w:w="738" w:type="dxa"/>
            <w:tcBorders>
              <w:top w:val="nil"/>
              <w:left w:val="nil"/>
              <w:bottom w:val="nil"/>
              <w:right w:val="nil"/>
            </w:tcBorders>
            <w:vAlign w:val="center"/>
          </w:tcPr>
          <w:p w14:paraId="7221D536" w14:textId="77777777" w:rsidR="00F91FCC" w:rsidRDefault="00F91FC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21D537" w14:textId="77777777" w:rsidR="00F91FCC" w:rsidRDefault="00F91FCC" w:rsidP="00C4636F">
            <w:pPr>
              <w:pStyle w:val="ProductList-OfferingBody"/>
              <w:ind w:left="-113"/>
              <w:jc w:val="center"/>
            </w:pPr>
          </w:p>
        </w:tc>
        <w:tc>
          <w:tcPr>
            <w:tcW w:w="739" w:type="dxa"/>
            <w:shd w:val="clear" w:color="auto" w:fill="70AD47" w:themeFill="accent6"/>
            <w:vAlign w:val="center"/>
          </w:tcPr>
          <w:p w14:paraId="7221D538" w14:textId="77777777" w:rsidR="00F91FCC" w:rsidRPr="00C9641A" w:rsidRDefault="00F91FCC"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539" w14:textId="77777777" w:rsidR="00F91FCC" w:rsidRDefault="00F91FCC" w:rsidP="00C61360">
            <w:pPr>
              <w:pStyle w:val="ProductList-OfferingBody"/>
              <w:ind w:left="-113"/>
              <w:jc w:val="center"/>
            </w:pPr>
          </w:p>
        </w:tc>
        <w:tc>
          <w:tcPr>
            <w:tcW w:w="739" w:type="dxa"/>
            <w:shd w:val="clear" w:color="auto" w:fill="BFBFBF" w:themeFill="background1" w:themeFillShade="BF"/>
            <w:vAlign w:val="center"/>
          </w:tcPr>
          <w:p w14:paraId="7221D53A" w14:textId="77777777" w:rsidR="00F91FCC" w:rsidRDefault="00F91FCC" w:rsidP="00C61360">
            <w:pPr>
              <w:pStyle w:val="ProductList-OfferingBody"/>
              <w:ind w:left="-113"/>
              <w:jc w:val="center"/>
            </w:pPr>
          </w:p>
        </w:tc>
        <w:tc>
          <w:tcPr>
            <w:tcW w:w="738" w:type="dxa"/>
            <w:shd w:val="clear" w:color="auto" w:fill="BFBFBF" w:themeFill="background1" w:themeFillShade="BF"/>
            <w:vAlign w:val="center"/>
          </w:tcPr>
          <w:p w14:paraId="7221D53B" w14:textId="77777777" w:rsidR="00F91FCC" w:rsidRDefault="00F91FCC" w:rsidP="00C61360">
            <w:pPr>
              <w:pStyle w:val="ProductList-OfferingBody"/>
              <w:ind w:left="-113"/>
              <w:jc w:val="center"/>
            </w:pPr>
          </w:p>
        </w:tc>
        <w:tc>
          <w:tcPr>
            <w:tcW w:w="739" w:type="dxa"/>
            <w:shd w:val="clear" w:color="auto" w:fill="BFBFBF" w:themeFill="background1" w:themeFillShade="BF"/>
            <w:vAlign w:val="center"/>
          </w:tcPr>
          <w:p w14:paraId="7221D53C" w14:textId="77777777" w:rsidR="00F91FCC" w:rsidRDefault="00F91FCC" w:rsidP="00C61360">
            <w:pPr>
              <w:pStyle w:val="ProductList-OfferingBody"/>
              <w:ind w:left="-113"/>
              <w:jc w:val="center"/>
            </w:pPr>
          </w:p>
        </w:tc>
        <w:tc>
          <w:tcPr>
            <w:tcW w:w="739" w:type="dxa"/>
            <w:shd w:val="clear" w:color="auto" w:fill="BFBFBF" w:themeFill="background1" w:themeFillShade="BF"/>
            <w:vAlign w:val="center"/>
          </w:tcPr>
          <w:p w14:paraId="7221D53D" w14:textId="77777777" w:rsidR="00F91FCC" w:rsidRDefault="00F91FCC" w:rsidP="00C61360">
            <w:pPr>
              <w:pStyle w:val="ProductList-OfferingBody"/>
              <w:ind w:left="-113"/>
              <w:jc w:val="center"/>
            </w:pPr>
          </w:p>
        </w:tc>
        <w:tc>
          <w:tcPr>
            <w:tcW w:w="739" w:type="dxa"/>
            <w:shd w:val="clear" w:color="auto" w:fill="BFBFBF" w:themeFill="background1" w:themeFillShade="BF"/>
            <w:vAlign w:val="center"/>
          </w:tcPr>
          <w:p w14:paraId="7221D53E" w14:textId="77777777" w:rsidR="00F91FCC" w:rsidRDefault="00F91FCC" w:rsidP="00C61360">
            <w:pPr>
              <w:pStyle w:val="ProductList-OfferingBody"/>
              <w:ind w:left="-113"/>
              <w:jc w:val="center"/>
            </w:pPr>
          </w:p>
        </w:tc>
        <w:tc>
          <w:tcPr>
            <w:tcW w:w="784" w:type="dxa"/>
            <w:shd w:val="clear" w:color="auto" w:fill="70AD47" w:themeFill="accent6"/>
            <w:vAlign w:val="center"/>
          </w:tcPr>
          <w:p w14:paraId="7221D53F" w14:textId="77777777" w:rsidR="00F91FCC" w:rsidRPr="00C9641A" w:rsidRDefault="00F91FCC"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7221D541"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221D545" w14:textId="77777777" w:rsidTr="00F91FCC">
        <w:tc>
          <w:tcPr>
            <w:tcW w:w="3596" w:type="dxa"/>
          </w:tcPr>
          <w:p w14:paraId="7221D542" w14:textId="77777777" w:rsidR="00782C7B" w:rsidRDefault="00782C7B" w:rsidP="00434703">
            <w:pPr>
              <w:pStyle w:val="ProductList-Body"/>
              <w:spacing w:before="20" w:after="20"/>
            </w:pPr>
          </w:p>
        </w:tc>
        <w:tc>
          <w:tcPr>
            <w:tcW w:w="3597" w:type="dxa"/>
          </w:tcPr>
          <w:p w14:paraId="7221D543"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7221D544" w14:textId="77777777" w:rsidR="00782C7B" w:rsidRDefault="00782C7B" w:rsidP="00434703">
            <w:pPr>
              <w:pStyle w:val="ProductList-Body"/>
              <w:spacing w:before="20" w:after="20"/>
            </w:pPr>
          </w:p>
        </w:tc>
      </w:tr>
    </w:tbl>
    <w:p w14:paraId="7221D546"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547" w14:textId="77777777" w:rsidR="00C55E46" w:rsidRDefault="00C55E46" w:rsidP="00C55E46">
      <w:pPr>
        <w:pStyle w:val="ProductList-Offering2Heading"/>
        <w:outlineLvl w:val="2"/>
      </w:pPr>
      <w:r>
        <w:tab/>
      </w:r>
      <w:bookmarkStart w:id="1468" w:name="_Toc399857048"/>
      <w:r>
        <w:t>Power BI für Office 365</w:t>
      </w:r>
      <w:bookmarkEnd w:id="1468"/>
      <w:r>
        <w:fldChar w:fldCharType="begin"/>
      </w:r>
      <w:r>
        <w:instrText>XE "Power BI für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91FCC" w14:paraId="7221D553" w14:textId="77777777" w:rsidTr="00F91FCC">
        <w:trPr>
          <w:cantSplit/>
          <w:tblHeader/>
        </w:trPr>
        <w:tc>
          <w:tcPr>
            <w:tcW w:w="3367" w:type="dxa"/>
            <w:tcBorders>
              <w:bottom w:val="nil"/>
            </w:tcBorders>
            <w:shd w:val="clear" w:color="auto" w:fill="00188F"/>
          </w:tcPr>
          <w:p w14:paraId="7221D548" w14:textId="77777777" w:rsidR="00F91FCC" w:rsidRPr="00EE0836" w:rsidRDefault="00F91FCC"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549" w14:textId="77777777" w:rsidR="00F91FCC" w:rsidRPr="00EE0836" w:rsidRDefault="00F91FCC"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54A"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54B"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54C"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54D"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54E"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54F"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550"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551"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552" w14:textId="77777777" w:rsidR="00F91FCC" w:rsidRPr="00CA6D54" w:rsidRDefault="00F91FCC"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F91FCC" w14:paraId="7221D55F" w14:textId="77777777" w:rsidTr="00F91FCC">
        <w:trPr>
          <w:cantSplit/>
          <w:tblHeader/>
        </w:trPr>
        <w:tc>
          <w:tcPr>
            <w:tcW w:w="3367" w:type="dxa"/>
            <w:tcBorders>
              <w:top w:val="nil"/>
              <w:left w:val="nil"/>
              <w:bottom w:val="dashSmallGap" w:sz="4" w:space="0" w:color="BFBFBF" w:themeColor="background1" w:themeShade="BF"/>
              <w:right w:val="nil"/>
            </w:tcBorders>
          </w:tcPr>
          <w:p w14:paraId="7221D554" w14:textId="77777777" w:rsidR="00F91FCC" w:rsidRDefault="00F91FCC" w:rsidP="000137E9">
            <w:pPr>
              <w:pStyle w:val="ProductList-Offering2"/>
            </w:pPr>
            <w:bookmarkStart w:id="1469" w:name="_Toc399857049"/>
            <w:r>
              <w:t>Power BI für Office 365</w:t>
            </w:r>
            <w:bookmarkEnd w:id="1469"/>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221D555" w14:textId="77777777" w:rsidR="00F91FCC" w:rsidRDefault="00F91FCC"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556" w14:textId="77777777" w:rsidR="00F91FCC" w:rsidRDefault="00F91FCC" w:rsidP="000137E9">
            <w:pPr>
              <w:pStyle w:val="ProductList-OfferingBody"/>
              <w:ind w:left="-113"/>
              <w:jc w:val="center"/>
            </w:pPr>
          </w:p>
        </w:tc>
        <w:tc>
          <w:tcPr>
            <w:tcW w:w="739" w:type="dxa"/>
            <w:shd w:val="clear" w:color="auto" w:fill="70AD47" w:themeFill="accent6"/>
            <w:vAlign w:val="center"/>
          </w:tcPr>
          <w:p w14:paraId="7221D557" w14:textId="77777777" w:rsidR="00F91FCC" w:rsidRPr="00C9641A" w:rsidRDefault="00F91FCC"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558" w14:textId="77777777" w:rsidR="00F91FCC" w:rsidRDefault="00F91FCC" w:rsidP="000137E9">
            <w:pPr>
              <w:pStyle w:val="ProductList-OfferingBody"/>
              <w:ind w:left="-113"/>
              <w:jc w:val="center"/>
            </w:pPr>
          </w:p>
        </w:tc>
        <w:tc>
          <w:tcPr>
            <w:tcW w:w="739" w:type="dxa"/>
            <w:shd w:val="clear" w:color="auto" w:fill="70AD47" w:themeFill="accent6"/>
            <w:vAlign w:val="center"/>
          </w:tcPr>
          <w:p w14:paraId="7221D559" w14:textId="77777777" w:rsidR="00F91FCC" w:rsidRDefault="00F91FCC" w:rsidP="000137E9">
            <w:pPr>
              <w:pStyle w:val="ProductList-OfferingBody"/>
              <w:ind w:left="-113"/>
              <w:jc w:val="center"/>
            </w:pPr>
          </w:p>
        </w:tc>
        <w:tc>
          <w:tcPr>
            <w:tcW w:w="738" w:type="dxa"/>
            <w:shd w:val="clear" w:color="auto" w:fill="70AD47" w:themeFill="accent6"/>
            <w:vAlign w:val="center"/>
          </w:tcPr>
          <w:p w14:paraId="7221D55A" w14:textId="77777777" w:rsidR="00F91FCC" w:rsidRDefault="00F91FCC" w:rsidP="000137E9">
            <w:pPr>
              <w:pStyle w:val="ProductList-OfferingBody"/>
              <w:ind w:left="-113"/>
              <w:jc w:val="center"/>
            </w:pPr>
          </w:p>
        </w:tc>
        <w:tc>
          <w:tcPr>
            <w:tcW w:w="739" w:type="dxa"/>
            <w:shd w:val="clear" w:color="auto" w:fill="70AD47" w:themeFill="accent6"/>
            <w:vAlign w:val="center"/>
          </w:tcPr>
          <w:p w14:paraId="7221D55B" w14:textId="77777777" w:rsidR="00F91FCC" w:rsidRPr="00083852" w:rsidRDefault="00F91FCC"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55C" w14:textId="77777777" w:rsidR="00F91FCC" w:rsidRPr="00FC4B4E" w:rsidRDefault="00F91FCC" w:rsidP="00C61360">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BFBFBF" w:themeFill="background1" w:themeFillShade="BF"/>
            <w:vAlign w:val="center"/>
          </w:tcPr>
          <w:p w14:paraId="7221D55D" w14:textId="77777777" w:rsidR="00F91FCC" w:rsidRDefault="00F91FCC" w:rsidP="000137E9">
            <w:pPr>
              <w:pStyle w:val="ProductList-OfferingBody"/>
              <w:ind w:left="-113"/>
              <w:jc w:val="center"/>
            </w:pPr>
          </w:p>
        </w:tc>
        <w:tc>
          <w:tcPr>
            <w:tcW w:w="784" w:type="dxa"/>
            <w:shd w:val="clear" w:color="auto" w:fill="70AD47" w:themeFill="accent6"/>
            <w:vAlign w:val="center"/>
          </w:tcPr>
          <w:p w14:paraId="7221D55E" w14:textId="77777777" w:rsidR="00F91FCC" w:rsidRPr="00C9641A" w:rsidRDefault="00F91FCC"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91FCC" w14:paraId="7221D56B" w14:textId="77777777" w:rsidTr="00F91FCC">
        <w:trPr>
          <w:cantSplit/>
          <w:tblHeader/>
        </w:trPr>
        <w:tc>
          <w:tcPr>
            <w:tcW w:w="3367" w:type="dxa"/>
            <w:tcBorders>
              <w:top w:val="dashSmallGap" w:sz="4" w:space="0" w:color="BFBFBF" w:themeColor="background1" w:themeShade="BF"/>
              <w:left w:val="nil"/>
              <w:bottom w:val="nil"/>
              <w:right w:val="nil"/>
            </w:tcBorders>
          </w:tcPr>
          <w:p w14:paraId="7221D560" w14:textId="77777777" w:rsidR="00F91FCC" w:rsidRPr="006161A0" w:rsidRDefault="00F91FCC" w:rsidP="000137E9">
            <w:pPr>
              <w:pStyle w:val="ProductList-Offering2"/>
              <w:rPr>
                <w:lang w:val="en-US"/>
              </w:rPr>
            </w:pPr>
            <w:bookmarkStart w:id="1470" w:name="_Toc399857050"/>
            <w:r w:rsidRPr="006161A0">
              <w:rPr>
                <w:lang w:val="en-US"/>
              </w:rPr>
              <w:t>Power BI für Office 365</w:t>
            </w:r>
            <w:r>
              <w:fldChar w:fldCharType="begin"/>
            </w:r>
            <w:r w:rsidRPr="006161A0">
              <w:rPr>
                <w:lang w:val="en-US"/>
              </w:rPr>
              <w:instrText>XE "Power BI für Office 365"</w:instrText>
            </w:r>
            <w:r>
              <w:fldChar w:fldCharType="end"/>
            </w:r>
            <w:r w:rsidRPr="006161A0">
              <w:rPr>
                <w:lang w:val="en-US"/>
              </w:rPr>
              <w:t xml:space="preserve"> A</w:t>
            </w:r>
            <w:bookmarkEnd w:id="1470"/>
            <w:r>
              <w:fldChar w:fldCharType="begin"/>
            </w:r>
            <w:r w:rsidRPr="006161A0">
              <w:rPr>
                <w:lang w:val="en-US"/>
              </w:rP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221D561" w14:textId="77777777" w:rsidR="00F91FCC" w:rsidRDefault="00F91FCC"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221D562" w14:textId="77777777" w:rsidR="00F91FCC" w:rsidRDefault="00F91FCC" w:rsidP="000137E9">
            <w:pPr>
              <w:pStyle w:val="ProductList-OfferingBody"/>
              <w:ind w:left="-113"/>
              <w:jc w:val="center"/>
            </w:pPr>
            <w:r>
              <w:t>1</w:t>
            </w:r>
          </w:p>
        </w:tc>
        <w:tc>
          <w:tcPr>
            <w:tcW w:w="739" w:type="dxa"/>
            <w:shd w:val="clear" w:color="auto" w:fill="70AD47" w:themeFill="accent6"/>
            <w:vAlign w:val="center"/>
          </w:tcPr>
          <w:p w14:paraId="7221D563" w14:textId="77777777" w:rsidR="00F91FCC" w:rsidRDefault="00F91FCC" w:rsidP="000137E9">
            <w:pPr>
              <w:pStyle w:val="ProductList-OfferingBody"/>
              <w:ind w:left="-113"/>
              <w:jc w:val="center"/>
            </w:pPr>
          </w:p>
        </w:tc>
        <w:tc>
          <w:tcPr>
            <w:tcW w:w="739" w:type="dxa"/>
            <w:shd w:val="clear" w:color="auto" w:fill="70AD47" w:themeFill="accent6"/>
            <w:vAlign w:val="center"/>
          </w:tcPr>
          <w:p w14:paraId="7221D564" w14:textId="77777777" w:rsidR="00F91FCC" w:rsidRPr="008C6079" w:rsidRDefault="00F91FCC" w:rsidP="00C61360">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14:paraId="7221D565" w14:textId="77777777" w:rsidR="00F91FCC" w:rsidRDefault="00F91FCC" w:rsidP="000137E9">
            <w:pPr>
              <w:pStyle w:val="ProductList-OfferingBody"/>
              <w:ind w:left="-113"/>
              <w:jc w:val="center"/>
            </w:pPr>
          </w:p>
        </w:tc>
        <w:tc>
          <w:tcPr>
            <w:tcW w:w="738" w:type="dxa"/>
            <w:shd w:val="clear" w:color="auto" w:fill="70AD47" w:themeFill="accent6"/>
            <w:vAlign w:val="center"/>
          </w:tcPr>
          <w:p w14:paraId="7221D566" w14:textId="77777777" w:rsidR="00F91FCC" w:rsidRDefault="00F91FCC" w:rsidP="000137E9">
            <w:pPr>
              <w:pStyle w:val="ProductList-OfferingBody"/>
              <w:ind w:left="-113"/>
              <w:jc w:val="center"/>
            </w:pPr>
          </w:p>
        </w:tc>
        <w:tc>
          <w:tcPr>
            <w:tcW w:w="739" w:type="dxa"/>
            <w:shd w:val="clear" w:color="auto" w:fill="70AD47" w:themeFill="accent6"/>
            <w:vAlign w:val="center"/>
          </w:tcPr>
          <w:p w14:paraId="7221D567" w14:textId="77777777" w:rsidR="00F91FCC" w:rsidRPr="00083852" w:rsidRDefault="00F91FCC"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568" w14:textId="77777777" w:rsidR="00F91FCC" w:rsidRPr="00FC4B4E" w:rsidRDefault="00F91FCC" w:rsidP="00C61360">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BFBFBF" w:themeFill="background1" w:themeFillShade="BF"/>
            <w:vAlign w:val="center"/>
          </w:tcPr>
          <w:p w14:paraId="7221D569" w14:textId="77777777" w:rsidR="00F91FCC" w:rsidRDefault="00F91FCC" w:rsidP="000137E9">
            <w:pPr>
              <w:pStyle w:val="ProductList-OfferingBody"/>
              <w:ind w:left="-113"/>
              <w:jc w:val="center"/>
            </w:pPr>
          </w:p>
        </w:tc>
        <w:tc>
          <w:tcPr>
            <w:tcW w:w="784" w:type="dxa"/>
            <w:shd w:val="clear" w:color="auto" w:fill="70AD47" w:themeFill="accent6"/>
            <w:vAlign w:val="center"/>
          </w:tcPr>
          <w:p w14:paraId="7221D56A" w14:textId="77777777" w:rsidR="00F91FCC" w:rsidRPr="00C9641A" w:rsidRDefault="00F91FCC"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7221D56C"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6"/>
        <w:gridCol w:w="3558"/>
      </w:tblGrid>
      <w:tr w:rsidR="00C55E46" w14:paraId="7221D571" w14:textId="77777777" w:rsidTr="00F91FCC">
        <w:tc>
          <w:tcPr>
            <w:tcW w:w="3596" w:type="dxa"/>
          </w:tcPr>
          <w:p w14:paraId="7221D56D" w14:textId="77777777" w:rsidR="00C55E46" w:rsidRDefault="00C55E46" w:rsidP="000137E9">
            <w:pPr>
              <w:pStyle w:val="ProductList-Body"/>
              <w:spacing w:before="20" w:after="20"/>
            </w:pPr>
            <w:r>
              <w:t>Zur Verringerung berechtigt:</w:t>
            </w:r>
            <w:r>
              <w:rPr>
                <w:b/>
              </w:rPr>
              <w:t xml:space="preserve"> Alle</w:t>
            </w:r>
          </w:p>
          <w:p w14:paraId="7221D56E" w14:textId="77777777" w:rsidR="00C55E46" w:rsidRDefault="00C55E46" w:rsidP="000137E9">
            <w:pPr>
              <w:pStyle w:val="ProductList-Body"/>
              <w:spacing w:before="20" w:after="20"/>
            </w:pPr>
            <w:r>
              <w:t xml:space="preserve">True Up-berechtigt: </w:t>
            </w:r>
            <w:r>
              <w:rPr>
                <w:b/>
              </w:rPr>
              <w:t>Alle</w:t>
            </w:r>
          </w:p>
        </w:tc>
        <w:tc>
          <w:tcPr>
            <w:tcW w:w="3597" w:type="dxa"/>
          </w:tcPr>
          <w:p w14:paraId="7221D56F"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7221D570" w14:textId="77777777" w:rsidR="00C55E46" w:rsidRPr="001C3EDC" w:rsidRDefault="00C55E46" w:rsidP="000137E9">
            <w:pPr>
              <w:pStyle w:val="ProductList-Body"/>
              <w:spacing w:before="20" w:after="20"/>
              <w:rPr>
                <w:b/>
              </w:rPr>
            </w:pPr>
          </w:p>
        </w:tc>
      </w:tr>
    </w:tbl>
    <w:p w14:paraId="7221D572" w14:textId="77777777" w:rsidR="00C55E46" w:rsidRPr="00585A48" w:rsidRDefault="0060366B" w:rsidP="00C55E46">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573" w14:textId="77777777" w:rsidR="00FA00BF" w:rsidRDefault="00FA00BF" w:rsidP="00930D5E">
      <w:pPr>
        <w:pStyle w:val="ProductList-Offering2Heading"/>
        <w:outlineLvl w:val="2"/>
      </w:pPr>
      <w:bookmarkStart w:id="1471" w:name="_Toc378147677"/>
      <w:bookmarkStart w:id="1472" w:name="_Toc378151574"/>
      <w:bookmarkStart w:id="1473" w:name="_Toc379797428"/>
      <w:bookmarkStart w:id="1474" w:name="_Toc380513462"/>
      <w:bookmarkStart w:id="1475" w:name="_Toc380655512"/>
      <w:bookmarkStart w:id="1476" w:name="_Toc399857051"/>
      <w:r>
        <w:t>System Center Endpoint Protection</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65A41" w14:paraId="7221D57F" w14:textId="77777777" w:rsidTr="00D65A41">
        <w:trPr>
          <w:cantSplit/>
          <w:tblHeader/>
        </w:trPr>
        <w:tc>
          <w:tcPr>
            <w:tcW w:w="3367" w:type="dxa"/>
            <w:tcBorders>
              <w:bottom w:val="nil"/>
            </w:tcBorders>
            <w:shd w:val="clear" w:color="auto" w:fill="00188F"/>
          </w:tcPr>
          <w:p w14:paraId="7221D574" w14:textId="77777777" w:rsidR="00D65A41" w:rsidRPr="00EE0836" w:rsidRDefault="00D65A4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575" w14:textId="77777777" w:rsidR="00D65A41" w:rsidRPr="00EE0836" w:rsidRDefault="00D65A4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576"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577"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578"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579"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57A"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57B"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57C"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57D"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57E"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D65A41" w14:paraId="7221D58B" w14:textId="77777777" w:rsidTr="00D65A41">
        <w:trPr>
          <w:cantSplit/>
          <w:tblHeader/>
        </w:trPr>
        <w:tc>
          <w:tcPr>
            <w:tcW w:w="3367" w:type="dxa"/>
            <w:tcBorders>
              <w:top w:val="nil"/>
              <w:left w:val="nil"/>
              <w:bottom w:val="nil"/>
              <w:right w:val="nil"/>
            </w:tcBorders>
          </w:tcPr>
          <w:p w14:paraId="7221D580" w14:textId="77777777" w:rsidR="00D65A41" w:rsidRDefault="00D65A41" w:rsidP="00C2472D">
            <w:pPr>
              <w:pStyle w:val="ProductList-Offering2"/>
            </w:pPr>
            <w:bookmarkStart w:id="1477" w:name="_Toc379797429"/>
            <w:bookmarkStart w:id="1478" w:name="_Toc380513463"/>
            <w:bookmarkStart w:id="1479" w:name="_Toc380655513"/>
            <w:bookmarkStart w:id="1480" w:name="_Toc399857052"/>
            <w:r>
              <w:t>System Center 2012 R2 Endpoint Protection</w:t>
            </w:r>
            <w:r>
              <w:fldChar w:fldCharType="begin"/>
            </w:r>
            <w:r>
              <w:instrText>XE "System Center 2012 R2 Endpoint Protection"</w:instrText>
            </w:r>
            <w:r>
              <w:fldChar w:fldCharType="end"/>
            </w:r>
            <w:r>
              <w:t xml:space="preserve"> (Geräte- oder Nutzer-AL)</w:t>
            </w:r>
            <w:bookmarkEnd w:id="1477"/>
            <w:bookmarkEnd w:id="1478"/>
            <w:bookmarkEnd w:id="1479"/>
            <w:bookmarkEnd w:id="1480"/>
          </w:p>
        </w:tc>
        <w:tc>
          <w:tcPr>
            <w:tcW w:w="738" w:type="dxa"/>
            <w:tcBorders>
              <w:top w:val="nil"/>
              <w:left w:val="nil"/>
              <w:bottom w:val="nil"/>
              <w:right w:val="nil"/>
            </w:tcBorders>
            <w:vAlign w:val="center"/>
          </w:tcPr>
          <w:p w14:paraId="7221D581" w14:textId="77777777" w:rsidR="00D65A41" w:rsidRDefault="00D65A41"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221D582" w14:textId="77777777" w:rsidR="00D65A41" w:rsidRDefault="00D65A41" w:rsidP="00C4636F">
            <w:pPr>
              <w:pStyle w:val="ProductList-OfferingBody"/>
              <w:ind w:left="-113"/>
              <w:jc w:val="center"/>
            </w:pPr>
            <w:r>
              <w:t>1</w:t>
            </w:r>
          </w:p>
        </w:tc>
        <w:tc>
          <w:tcPr>
            <w:tcW w:w="739" w:type="dxa"/>
            <w:shd w:val="clear" w:color="auto" w:fill="70AD47" w:themeFill="accent6"/>
            <w:vAlign w:val="center"/>
          </w:tcPr>
          <w:p w14:paraId="7221D583" w14:textId="77777777" w:rsidR="00D65A41" w:rsidRPr="00791DC8" w:rsidRDefault="00D65A41" w:rsidP="00C61360">
            <w:pPr>
              <w:pStyle w:val="ProductList-OfferingBody"/>
              <w:ind w:left="-113"/>
              <w:jc w:val="center"/>
            </w:pPr>
            <w:r w:rsidRPr="00791DC8">
              <w:fldChar w:fldCharType="begin"/>
            </w:r>
            <w:r w:rsidRPr="00791DC8">
              <w:rPr>
                <w:color w:val="1F497D"/>
              </w:rPr>
              <w:instrText>AutoTextList  \s NoStyle \t “</w:instrText>
            </w:r>
            <w:r w:rsidRPr="00791DC8">
              <w:instrText>Organisationsweites Zusätzliches Produkt</w:instrText>
            </w:r>
            <w:r w:rsidRPr="00791DC8">
              <w:rPr>
                <w:color w:val="1F497D"/>
              </w:rPr>
              <w:instrText>”</w:instrText>
            </w:r>
            <w:r w:rsidRPr="00791DC8">
              <w:fldChar w:fldCharType="separate"/>
            </w:r>
            <w:r w:rsidRPr="00791DC8">
              <w:t>AO</w:t>
            </w:r>
            <w:r w:rsidRPr="00791DC8">
              <w:fldChar w:fldCharType="end"/>
            </w:r>
            <w:r w:rsidRPr="00791DC8">
              <w:t>,</w:t>
            </w:r>
            <w:r w:rsidRPr="00791DC8">
              <w:fldChar w:fldCharType="begin"/>
            </w:r>
            <w:r w:rsidRPr="00791DC8">
              <w:rPr>
                <w:color w:val="1F497D"/>
              </w:rPr>
              <w:instrText>AutoTextList  \s NoStyle \t “</w:instrText>
            </w:r>
            <w:r w:rsidRPr="00791DC8">
              <w:instrText>Studentenangebot</w:instrText>
            </w:r>
            <w:r w:rsidRPr="00791DC8">
              <w:rPr>
                <w:color w:val="1F497D"/>
              </w:rPr>
              <w:instrText>”</w:instrText>
            </w:r>
            <w:r w:rsidRPr="00791DC8">
              <w:fldChar w:fldCharType="separate"/>
            </w:r>
            <w:r w:rsidRPr="00791DC8">
              <w:t>ST</w:t>
            </w:r>
            <w:r w:rsidRPr="00791DC8">
              <w:fldChar w:fldCharType="end"/>
            </w:r>
          </w:p>
        </w:tc>
        <w:tc>
          <w:tcPr>
            <w:tcW w:w="739" w:type="dxa"/>
            <w:shd w:val="clear" w:color="auto" w:fill="BFBFBF" w:themeFill="background1" w:themeFillShade="BF"/>
            <w:vAlign w:val="center"/>
          </w:tcPr>
          <w:p w14:paraId="7221D584" w14:textId="77777777" w:rsidR="00D65A41" w:rsidRDefault="00D65A41" w:rsidP="00C4636F">
            <w:pPr>
              <w:pStyle w:val="ProductList-OfferingBody"/>
              <w:ind w:left="-113"/>
              <w:jc w:val="center"/>
            </w:pPr>
          </w:p>
        </w:tc>
        <w:tc>
          <w:tcPr>
            <w:tcW w:w="739" w:type="dxa"/>
            <w:shd w:val="clear" w:color="auto" w:fill="70AD47" w:themeFill="accent6"/>
            <w:vAlign w:val="center"/>
          </w:tcPr>
          <w:p w14:paraId="7221D585" w14:textId="77777777" w:rsidR="00D65A41" w:rsidRDefault="00D65A41" w:rsidP="00C4636F">
            <w:pPr>
              <w:pStyle w:val="ProductList-OfferingBody"/>
              <w:ind w:left="-113"/>
              <w:jc w:val="center"/>
            </w:pPr>
          </w:p>
        </w:tc>
        <w:tc>
          <w:tcPr>
            <w:tcW w:w="738" w:type="dxa"/>
            <w:shd w:val="clear" w:color="auto" w:fill="BFBFBF" w:themeFill="background1" w:themeFillShade="BF"/>
            <w:vAlign w:val="center"/>
          </w:tcPr>
          <w:p w14:paraId="7221D586" w14:textId="77777777" w:rsidR="00D65A41" w:rsidRDefault="00D65A41" w:rsidP="00C4636F">
            <w:pPr>
              <w:pStyle w:val="ProductList-OfferingBody"/>
              <w:ind w:left="-113"/>
              <w:jc w:val="center"/>
            </w:pPr>
          </w:p>
        </w:tc>
        <w:tc>
          <w:tcPr>
            <w:tcW w:w="739" w:type="dxa"/>
            <w:shd w:val="clear" w:color="auto" w:fill="BFBFBF" w:themeFill="background1" w:themeFillShade="BF"/>
            <w:vAlign w:val="center"/>
          </w:tcPr>
          <w:p w14:paraId="7221D587" w14:textId="77777777" w:rsidR="00D65A41" w:rsidRDefault="00D65A41" w:rsidP="00C4636F">
            <w:pPr>
              <w:pStyle w:val="ProductList-OfferingBody"/>
              <w:ind w:left="-113"/>
              <w:jc w:val="center"/>
            </w:pPr>
          </w:p>
        </w:tc>
        <w:tc>
          <w:tcPr>
            <w:tcW w:w="739" w:type="dxa"/>
            <w:shd w:val="clear" w:color="auto" w:fill="70AD47" w:themeFill="accent6"/>
            <w:vAlign w:val="center"/>
          </w:tcPr>
          <w:p w14:paraId="7221D588" w14:textId="77777777" w:rsidR="00D65A41" w:rsidRPr="00791DC8" w:rsidRDefault="00D65A41" w:rsidP="00C61360">
            <w:pPr>
              <w:pStyle w:val="ProductList-OfferingBody"/>
              <w:ind w:left="-113"/>
              <w:jc w:val="center"/>
            </w:pPr>
            <w:r w:rsidRPr="00791DC8">
              <w:fldChar w:fldCharType="begin"/>
            </w:r>
            <w:r w:rsidRPr="00791DC8">
              <w:rPr>
                <w:color w:val="1F497D"/>
              </w:rPr>
              <w:instrText>AutoTextList  \s NoStyle \t “</w:instrText>
            </w:r>
            <w:r w:rsidRPr="00791DC8">
              <w:instrText>Nicht organisationsweite Produkte in Open Value</w:instrText>
            </w:r>
            <w:r w:rsidRPr="00791DC8">
              <w:rPr>
                <w:color w:val="1F497D"/>
              </w:rPr>
              <w:instrText>”</w:instrText>
            </w:r>
            <w:r w:rsidRPr="00791DC8">
              <w:fldChar w:fldCharType="separate"/>
            </w:r>
            <w:r w:rsidRPr="00791DC8">
              <w:t xml:space="preserve"> P </w:t>
            </w:r>
            <w:r w:rsidRPr="00791DC8">
              <w:fldChar w:fldCharType="end"/>
            </w:r>
          </w:p>
        </w:tc>
        <w:tc>
          <w:tcPr>
            <w:tcW w:w="739" w:type="dxa"/>
            <w:shd w:val="clear" w:color="auto" w:fill="70AD47" w:themeFill="accent6"/>
            <w:vAlign w:val="center"/>
          </w:tcPr>
          <w:p w14:paraId="7221D589" w14:textId="77777777" w:rsidR="00D65A41" w:rsidRDefault="00D65A41" w:rsidP="00C4636F">
            <w:pPr>
              <w:pStyle w:val="ProductList-OfferingBody"/>
              <w:ind w:left="-113"/>
              <w:jc w:val="center"/>
            </w:pPr>
          </w:p>
        </w:tc>
        <w:tc>
          <w:tcPr>
            <w:tcW w:w="784" w:type="dxa"/>
            <w:shd w:val="clear" w:color="auto" w:fill="BFBFBF" w:themeFill="background1" w:themeFillShade="BF"/>
            <w:vAlign w:val="center"/>
          </w:tcPr>
          <w:p w14:paraId="7221D58A" w14:textId="77777777" w:rsidR="00D65A41" w:rsidRDefault="00D65A41" w:rsidP="00C4636F">
            <w:pPr>
              <w:pStyle w:val="ProductList-OfferingBody"/>
              <w:ind w:left="-113"/>
              <w:jc w:val="center"/>
            </w:pPr>
          </w:p>
        </w:tc>
      </w:tr>
    </w:tbl>
    <w:p w14:paraId="7221D58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221D590" w14:textId="77777777" w:rsidTr="00D65A41">
        <w:tc>
          <w:tcPr>
            <w:tcW w:w="3596" w:type="dxa"/>
          </w:tcPr>
          <w:p w14:paraId="7221D58D" w14:textId="77777777" w:rsidR="00782C7B" w:rsidRDefault="00782C7B" w:rsidP="00434703">
            <w:pPr>
              <w:pStyle w:val="ProductList-Body"/>
              <w:spacing w:before="20" w:after="20"/>
            </w:pPr>
          </w:p>
        </w:tc>
        <w:tc>
          <w:tcPr>
            <w:tcW w:w="3597" w:type="dxa"/>
          </w:tcPr>
          <w:p w14:paraId="7221D58E" w14:textId="77777777" w:rsidR="00782C7B" w:rsidRDefault="00434703" w:rsidP="00434703">
            <w:pPr>
              <w:pStyle w:val="ProductList-Body"/>
              <w:spacing w:before="20" w:after="20"/>
            </w:pPr>
            <w:r>
              <w:t xml:space="preserve">Produkt-Pool: </w:t>
            </w:r>
            <w:r>
              <w:rPr>
                <w:b/>
              </w:rPr>
              <w:t>Server</w:t>
            </w:r>
          </w:p>
        </w:tc>
        <w:tc>
          <w:tcPr>
            <w:tcW w:w="3597" w:type="dxa"/>
          </w:tcPr>
          <w:p w14:paraId="7221D58F" w14:textId="77777777" w:rsidR="00782C7B" w:rsidRDefault="00782C7B" w:rsidP="00434703">
            <w:pPr>
              <w:pStyle w:val="ProductList-Body"/>
              <w:spacing w:before="20" w:after="20"/>
            </w:pPr>
          </w:p>
        </w:tc>
      </w:tr>
    </w:tbl>
    <w:p w14:paraId="7221D591" w14:textId="77777777" w:rsidR="00782C7B" w:rsidRPr="00782C7B" w:rsidRDefault="00782C7B" w:rsidP="0075367F">
      <w:pPr>
        <w:pStyle w:val="ProductList-Body"/>
        <w:keepNext/>
        <w:keepLines/>
        <w:shd w:val="clear" w:color="auto" w:fill="D9D9D9" w:themeFill="background1" w:themeFillShade="D9"/>
        <w:spacing w:before="120" w:after="120"/>
        <w:rPr>
          <w:b/>
        </w:rPr>
      </w:pPr>
      <w:r>
        <w:rPr>
          <w:b/>
        </w:rPr>
        <w:t>Zusätzliche Informationen</w:t>
      </w:r>
    </w:p>
    <w:p w14:paraId="7221D592" w14:textId="77777777" w:rsidR="00434703" w:rsidRPr="00434703" w:rsidRDefault="00434703" w:rsidP="00434703">
      <w:pPr>
        <w:pStyle w:val="ProductList-Body"/>
        <w:rPr>
          <w:b/>
        </w:rPr>
      </w:pPr>
      <w:r>
        <w:rPr>
          <w:b/>
          <w:color w:val="00188F"/>
        </w:rPr>
        <w:t>Upgrades/Downgrade</w:t>
      </w:r>
    </w:p>
    <w:p w14:paraId="7221D593" w14:textId="77777777" w:rsidR="00434703"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7221D594" w14:textId="77777777" w:rsidR="00434703" w:rsidRDefault="00434703" w:rsidP="00434703">
      <w:pPr>
        <w:pStyle w:val="ProductList-Body"/>
      </w:pPr>
    </w:p>
    <w:p w14:paraId="7221D595" w14:textId="77777777" w:rsidR="00434703"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7221D596" w14:textId="77777777" w:rsidR="00434703" w:rsidRDefault="00434703" w:rsidP="00434703">
      <w:pPr>
        <w:pStyle w:val="ProductList-Body"/>
      </w:pPr>
    </w:p>
    <w:p w14:paraId="7221D597" w14:textId="77777777" w:rsidR="00434703"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rsidR="00C61360">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rsidR="00C61360">
        <w:t xml:space="preserve"> verwalten zu können. </w:t>
      </w:r>
      <w:r>
        <w:t>Alternativ kann System Center 2012 R2 Endpoint Protection unverwaltet verwendet werden, ohne dass System Center 2012 R2 Configuration Manager lizenziert we</w:t>
      </w:r>
      <w:r w:rsidR="00C61360">
        <w:t xml:space="preserve">rden muss. </w:t>
      </w:r>
    </w:p>
    <w:p w14:paraId="7221D598"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599" w14:textId="77777777" w:rsidR="009A0C93" w:rsidRDefault="0014192B" w:rsidP="0014192B">
      <w:pPr>
        <w:pStyle w:val="ProductList-Offering2Heading"/>
        <w:outlineLvl w:val="2"/>
      </w:pPr>
      <w:bookmarkStart w:id="1481" w:name="_Toc378147678"/>
      <w:bookmarkStart w:id="1482" w:name="_Toc378151575"/>
      <w:bookmarkStart w:id="1483" w:name="_Toc379797430"/>
      <w:r>
        <w:tab/>
      </w:r>
      <w:bookmarkStart w:id="1484" w:name="_Toc380513466"/>
      <w:bookmarkStart w:id="1485" w:name="_Toc380655516"/>
      <w:bookmarkStart w:id="1486" w:name="_Toc399857053"/>
      <w:r>
        <w:t>Yammer</w:t>
      </w:r>
      <w:bookmarkEnd w:id="1481"/>
      <w:bookmarkEnd w:id="1482"/>
      <w:bookmarkEnd w:id="1483"/>
      <w:r>
        <w:t xml:space="preserve"> Enterprise</w:t>
      </w:r>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65A41" w14:paraId="7221D5A5" w14:textId="77777777" w:rsidTr="00D65A41">
        <w:trPr>
          <w:cantSplit/>
          <w:tblHeader/>
        </w:trPr>
        <w:tc>
          <w:tcPr>
            <w:tcW w:w="3367" w:type="dxa"/>
            <w:tcBorders>
              <w:bottom w:val="nil"/>
            </w:tcBorders>
            <w:shd w:val="clear" w:color="auto" w:fill="00188F"/>
          </w:tcPr>
          <w:p w14:paraId="7221D59A" w14:textId="77777777" w:rsidR="00D65A41" w:rsidRPr="00EE0836" w:rsidRDefault="00D65A4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7221D59B" w14:textId="77777777" w:rsidR="00D65A41" w:rsidRPr="00EE0836" w:rsidRDefault="00D65A4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221D59C"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7221D59D"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7221D59E"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7221D59F"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7221D5A0"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7221D5A1"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7221D5A2"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7221D5A3"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7221D5A4" w14:textId="77777777" w:rsidR="00D65A41" w:rsidRPr="00CA6D54" w:rsidRDefault="00D65A41" w:rsidP="00C61360">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D65A41" w14:paraId="7221D5B1" w14:textId="77777777" w:rsidTr="00D65A41">
        <w:trPr>
          <w:cantSplit/>
          <w:tblHeader/>
        </w:trPr>
        <w:tc>
          <w:tcPr>
            <w:tcW w:w="3367" w:type="dxa"/>
            <w:tcBorders>
              <w:top w:val="nil"/>
              <w:left w:val="nil"/>
              <w:bottom w:val="nil"/>
              <w:right w:val="nil"/>
            </w:tcBorders>
          </w:tcPr>
          <w:p w14:paraId="7221D5A6" w14:textId="77777777" w:rsidR="00D65A41" w:rsidRDefault="00D65A41" w:rsidP="001D7C37">
            <w:pPr>
              <w:pStyle w:val="ProductList-Offering2"/>
            </w:pPr>
            <w:bookmarkStart w:id="1487" w:name="_Toc379797431"/>
            <w:bookmarkStart w:id="1488" w:name="_Toc380513467"/>
            <w:bookmarkStart w:id="1489" w:name="_Toc380655517"/>
            <w:bookmarkStart w:id="1490" w:name="_Toc399857054"/>
            <w:r>
              <w:t>Yammer Enterprise</w:t>
            </w:r>
            <w:bookmarkEnd w:id="1487"/>
            <w:bookmarkEnd w:id="1488"/>
            <w:bookmarkEnd w:id="1489"/>
            <w:bookmarkEnd w:id="1490"/>
            <w:r>
              <w:fldChar w:fldCharType="begin"/>
            </w:r>
            <w:r>
              <w:instrText>XE "Yammer Enterprise"</w:instrText>
            </w:r>
            <w:r>
              <w:fldChar w:fldCharType="end"/>
            </w:r>
          </w:p>
        </w:tc>
        <w:tc>
          <w:tcPr>
            <w:tcW w:w="738" w:type="dxa"/>
            <w:tcBorders>
              <w:top w:val="nil"/>
              <w:left w:val="nil"/>
              <w:bottom w:val="nil"/>
              <w:right w:val="nil"/>
            </w:tcBorders>
            <w:vAlign w:val="center"/>
          </w:tcPr>
          <w:p w14:paraId="7221D5A7" w14:textId="77777777" w:rsidR="00D65A41" w:rsidRDefault="00D65A4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21D5A8" w14:textId="77777777" w:rsidR="00D65A41" w:rsidRDefault="00D65A41" w:rsidP="00C4636F">
            <w:pPr>
              <w:pStyle w:val="ProductList-OfferingBody"/>
              <w:ind w:left="-113"/>
              <w:jc w:val="center"/>
            </w:pPr>
          </w:p>
        </w:tc>
        <w:tc>
          <w:tcPr>
            <w:tcW w:w="739" w:type="dxa"/>
            <w:shd w:val="clear" w:color="auto" w:fill="70AD47" w:themeFill="accent6"/>
            <w:vAlign w:val="center"/>
          </w:tcPr>
          <w:p w14:paraId="7221D5A9" w14:textId="77777777" w:rsidR="00D65A41" w:rsidRPr="00C9641A" w:rsidRDefault="00D65A41"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5AA" w14:textId="77777777" w:rsidR="00D65A41" w:rsidRDefault="00D65A41" w:rsidP="00C4636F">
            <w:pPr>
              <w:pStyle w:val="ProductList-OfferingBody"/>
              <w:ind w:left="-113"/>
              <w:jc w:val="center"/>
            </w:pPr>
          </w:p>
        </w:tc>
        <w:tc>
          <w:tcPr>
            <w:tcW w:w="739" w:type="dxa"/>
            <w:shd w:val="clear" w:color="auto" w:fill="70AD47" w:themeFill="accent6"/>
            <w:vAlign w:val="center"/>
          </w:tcPr>
          <w:p w14:paraId="7221D5AB" w14:textId="77777777" w:rsidR="00D65A41" w:rsidRDefault="00D65A41" w:rsidP="00C4636F">
            <w:pPr>
              <w:pStyle w:val="ProductList-OfferingBody"/>
              <w:ind w:left="-113"/>
              <w:jc w:val="center"/>
            </w:pPr>
          </w:p>
        </w:tc>
        <w:tc>
          <w:tcPr>
            <w:tcW w:w="738" w:type="dxa"/>
            <w:shd w:val="clear" w:color="auto" w:fill="70AD47" w:themeFill="accent6"/>
            <w:vAlign w:val="center"/>
          </w:tcPr>
          <w:p w14:paraId="7221D5AC" w14:textId="77777777" w:rsidR="00D65A41" w:rsidRDefault="00D65A41" w:rsidP="00C4636F">
            <w:pPr>
              <w:pStyle w:val="ProductList-OfferingBody"/>
              <w:ind w:left="-113"/>
              <w:jc w:val="center"/>
            </w:pPr>
          </w:p>
        </w:tc>
        <w:tc>
          <w:tcPr>
            <w:tcW w:w="739" w:type="dxa"/>
            <w:shd w:val="clear" w:color="auto" w:fill="70AD47" w:themeFill="accent6"/>
            <w:vAlign w:val="center"/>
          </w:tcPr>
          <w:p w14:paraId="7221D5AD" w14:textId="77777777" w:rsidR="00D65A41" w:rsidRPr="00083852" w:rsidRDefault="00D65A41" w:rsidP="00C61360">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7221D5AE" w14:textId="77777777" w:rsidR="00D65A41" w:rsidRPr="00C9641A" w:rsidRDefault="00D65A41" w:rsidP="00C61360">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7221D5AF" w14:textId="77777777" w:rsidR="00D65A41" w:rsidRDefault="00D65A41" w:rsidP="00C4636F">
            <w:pPr>
              <w:pStyle w:val="ProductList-OfferingBody"/>
              <w:ind w:left="-113"/>
              <w:jc w:val="center"/>
            </w:pPr>
          </w:p>
        </w:tc>
        <w:tc>
          <w:tcPr>
            <w:tcW w:w="784" w:type="dxa"/>
            <w:shd w:val="clear" w:color="auto" w:fill="BFBFBF" w:themeFill="background1" w:themeFillShade="BF"/>
            <w:vAlign w:val="center"/>
          </w:tcPr>
          <w:p w14:paraId="7221D5B0" w14:textId="77777777" w:rsidR="00D65A41" w:rsidRDefault="00D65A41" w:rsidP="00C4636F">
            <w:pPr>
              <w:pStyle w:val="ProductList-OfferingBody"/>
              <w:ind w:left="-113"/>
              <w:jc w:val="center"/>
            </w:pPr>
          </w:p>
        </w:tc>
      </w:tr>
    </w:tbl>
    <w:p w14:paraId="7221D5B2"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782C7B" w14:paraId="7221D5B6" w14:textId="77777777" w:rsidTr="00D65A41">
        <w:tc>
          <w:tcPr>
            <w:tcW w:w="3596" w:type="dxa"/>
          </w:tcPr>
          <w:p w14:paraId="7221D5B3"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7221D5B4"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7221D5B5"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7221D5BA" w14:textId="77777777" w:rsidTr="00D65A41">
        <w:tc>
          <w:tcPr>
            <w:tcW w:w="3596" w:type="dxa"/>
          </w:tcPr>
          <w:p w14:paraId="7221D5B7" w14:textId="77777777" w:rsidR="00782C7B" w:rsidRPr="001D7C37" w:rsidRDefault="001D7C37" w:rsidP="001D7C37">
            <w:pPr>
              <w:pStyle w:val="ProductList-Body"/>
              <w:spacing w:before="20" w:after="20"/>
              <w:rPr>
                <w:b/>
              </w:rPr>
            </w:pPr>
            <w:r>
              <w:t xml:space="preserve">True Up-berechtigt: </w:t>
            </w:r>
            <w:r>
              <w:rPr>
                <w:b/>
              </w:rPr>
              <w:t>Alle</w:t>
            </w:r>
          </w:p>
        </w:tc>
        <w:tc>
          <w:tcPr>
            <w:tcW w:w="3597" w:type="dxa"/>
          </w:tcPr>
          <w:p w14:paraId="7221D5B8" w14:textId="77777777" w:rsidR="00782C7B" w:rsidRDefault="00782C7B" w:rsidP="001D7C37">
            <w:pPr>
              <w:pStyle w:val="ProductList-Body"/>
              <w:spacing w:before="20" w:after="20"/>
            </w:pPr>
          </w:p>
        </w:tc>
        <w:tc>
          <w:tcPr>
            <w:tcW w:w="3597" w:type="dxa"/>
          </w:tcPr>
          <w:p w14:paraId="7221D5B9" w14:textId="77777777" w:rsidR="00782C7B" w:rsidRDefault="00782C7B" w:rsidP="001D7C37">
            <w:pPr>
              <w:pStyle w:val="ProductList-Body"/>
              <w:spacing w:before="20" w:after="20"/>
            </w:pPr>
          </w:p>
        </w:tc>
      </w:tr>
    </w:tbl>
    <w:p w14:paraId="7221D5BB" w14:textId="77777777" w:rsidR="00585A48" w:rsidRPr="00585A48" w:rsidRDefault="0060366B" w:rsidP="00585A48">
      <w:pPr>
        <w:pStyle w:val="ProductList-Body"/>
        <w:shd w:val="clear" w:color="auto" w:fill="A6A6A6" w:themeFill="background1" w:themeFillShade="A6"/>
        <w:spacing w:before="120" w:after="240"/>
        <w:jc w:val="right"/>
        <w:rPr>
          <w:sz w:val="16"/>
          <w:szCs w:val="16"/>
        </w:rPr>
      </w:pPr>
      <w:hyperlink w:anchor="ToC" w:history="1">
        <w:r w:rsidR="00967D97">
          <w:rPr>
            <w:rStyle w:val="Hyperlink"/>
            <w:sz w:val="16"/>
            <w:szCs w:val="16"/>
          </w:rPr>
          <w:t>Inhaltsverzeichnis</w:t>
        </w:r>
      </w:hyperlink>
      <w:r w:rsidR="00967D97">
        <w:rPr>
          <w:sz w:val="16"/>
          <w:szCs w:val="16"/>
        </w:rPr>
        <w:t>/</w:t>
      </w:r>
      <w:hyperlink w:anchor="ChartKey" w:history="1">
        <w:r w:rsidR="00967D97">
          <w:rPr>
            <w:rStyle w:val="Hyperlink"/>
            <w:sz w:val="16"/>
            <w:szCs w:val="16"/>
          </w:rPr>
          <w:t>Tabellenlegende</w:t>
        </w:r>
      </w:hyperlink>
      <w:r w:rsidR="00967D97">
        <w:rPr>
          <w:sz w:val="16"/>
          <w:szCs w:val="16"/>
        </w:rPr>
        <w:t>/</w:t>
      </w:r>
      <w:hyperlink w:anchor="Index" w:history="1">
        <w:r w:rsidR="00967D97">
          <w:rPr>
            <w:rStyle w:val="Hyperlink"/>
            <w:sz w:val="16"/>
            <w:szCs w:val="16"/>
          </w:rPr>
          <w:t>Index</w:t>
        </w:r>
      </w:hyperlink>
    </w:p>
    <w:p w14:paraId="7221D5BC" w14:textId="77777777" w:rsidR="009A0C93" w:rsidRDefault="009A0C93" w:rsidP="004F3C6D">
      <w:pPr>
        <w:pStyle w:val="ProductList-Body"/>
      </w:pPr>
    </w:p>
    <w:p w14:paraId="7221D5BD" w14:textId="77777777"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14:paraId="7221D5BE" w14:textId="77777777" w:rsidR="009A0C93" w:rsidRDefault="006B2591" w:rsidP="00661180">
      <w:pPr>
        <w:pStyle w:val="ProductList-SectionHeading"/>
        <w:outlineLvl w:val="0"/>
      </w:pPr>
      <w:bookmarkStart w:id="1491" w:name="SoftwareAssurance"/>
      <w:bookmarkStart w:id="1492" w:name="_Toc378147679"/>
      <w:bookmarkStart w:id="1493" w:name="_Toc378151576"/>
      <w:bookmarkStart w:id="1494" w:name="_Toc379797432"/>
      <w:bookmarkStart w:id="1495" w:name="_Toc380513468"/>
      <w:bookmarkStart w:id="1496" w:name="_Toc380655518"/>
      <w:bookmarkStart w:id="1497" w:name="_Toc399857055"/>
      <w:r>
        <w:t>Software Assurance</w:t>
      </w:r>
      <w:bookmarkEnd w:id="1491"/>
      <w:bookmarkEnd w:id="1492"/>
      <w:bookmarkEnd w:id="1493"/>
      <w:bookmarkEnd w:id="1494"/>
      <w:bookmarkEnd w:id="1495"/>
      <w:bookmarkEnd w:id="1496"/>
      <w:bookmarkEnd w:id="1497"/>
    </w:p>
    <w:p w14:paraId="7221D5BF" w14:textId="77777777" w:rsidR="00AA0B21" w:rsidRPr="00AA0B21" w:rsidRDefault="00AA0B21" w:rsidP="00692F0C">
      <w:pPr>
        <w:pStyle w:val="ProductList-Body"/>
      </w:pPr>
      <w:bookmarkStart w:id="1498" w:name="_Toc379797433"/>
      <w:bookmarkStart w:id="1499" w:name="_Toc380513469"/>
      <w:bookmarkStart w:id="1500" w:name="_Toc380655519"/>
      <w:bookmarkStart w:id="1501" w:name="_Toc378147680"/>
      <w:bookmarkStart w:id="1502" w:name="_Toc378151577"/>
      <w:r>
        <w:t>Bei Microsoft Software Assurance für Volumenlizenzierung (SA) handelt es sich um eine Reihe von Tools und Ressourcen, die die Bereitstellung und Verwaltung von Microsoft-Produkten vereinfachen soll.</w:t>
      </w:r>
      <w:bookmarkEnd w:id="1498"/>
      <w:bookmarkEnd w:id="1499"/>
      <w:bookmarkEnd w:id="1500"/>
    </w:p>
    <w:p w14:paraId="7221D5C0" w14:textId="77777777" w:rsidR="009A0C93" w:rsidRDefault="00FA00BF" w:rsidP="002E202B">
      <w:pPr>
        <w:pStyle w:val="ProductList-Offering1Heading"/>
        <w:outlineLvl w:val="1"/>
      </w:pPr>
      <w:bookmarkStart w:id="1503" w:name="_Toc379797434"/>
      <w:bookmarkStart w:id="1504" w:name="_Toc380513470"/>
      <w:bookmarkStart w:id="1505" w:name="_Toc380655520"/>
      <w:bookmarkStart w:id="1506" w:name="_Toc399857056"/>
      <w:r>
        <w:t>Erwerb von Software Assurance</w:t>
      </w:r>
      <w:bookmarkEnd w:id="1501"/>
      <w:bookmarkEnd w:id="1502"/>
      <w:bookmarkEnd w:id="1503"/>
      <w:bookmarkEnd w:id="1504"/>
      <w:bookmarkEnd w:id="1505"/>
      <w:bookmarkEnd w:id="1506"/>
    </w:p>
    <w:p w14:paraId="7221D5C1" w14:textId="77777777" w:rsidR="00AA0B21" w:rsidRDefault="00AA0B21" w:rsidP="00AA0B21">
      <w:pPr>
        <w:pStyle w:val="ProductList-Body"/>
      </w:pPr>
      <w:r>
        <w:t>Es gibt drei verschiedene Abnahmestufen, die ein Kunde beim Erwerb von Software Assurance auswählen kann. Diese k</w:t>
      </w:r>
      <w:r w:rsidR="00C61360">
        <w:t xml:space="preserve">önnen nach Programm variieren. </w:t>
      </w:r>
      <w:r>
        <w:t xml:space="preserve">Ein Kunde kann: </w:t>
      </w:r>
    </w:p>
    <w:p w14:paraId="7221D5C2" w14:textId="77777777" w:rsidR="00362758" w:rsidRDefault="00362758" w:rsidP="00026DDE">
      <w:pPr>
        <w:pStyle w:val="ProductList-Body"/>
        <w:numPr>
          <w:ilvl w:val="0"/>
          <w:numId w:val="12"/>
        </w:numPr>
        <w:ind w:left="450" w:hanging="270"/>
      </w:pPr>
      <w:r>
        <w:t xml:space="preserve">sich verpflichten, Software Assurance für alle </w:t>
      </w:r>
      <w:r w:rsidR="00C61360">
        <w:t xml:space="preserve">Plattformprodukte zu erwerben. </w:t>
      </w:r>
    </w:p>
    <w:p w14:paraId="7221D5C3" w14:textId="77777777" w:rsidR="00362758" w:rsidRDefault="00362758" w:rsidP="00026DDE">
      <w:pPr>
        <w:pStyle w:val="ProductList-Body"/>
        <w:numPr>
          <w:ilvl w:val="0"/>
          <w:numId w:val="12"/>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7221D5C4" w14:textId="77777777" w:rsidR="00362758" w:rsidRDefault="00362758" w:rsidP="00026DDE">
      <w:pPr>
        <w:pStyle w:val="ProductList-Body"/>
        <w:numPr>
          <w:ilvl w:val="0"/>
          <w:numId w:val="12"/>
        </w:numPr>
        <w:ind w:left="450" w:hanging="270"/>
      </w:pPr>
      <w:r>
        <w:t>Software Assurance für einzelne Produkte erwerben, ohne sich zur Ausweitung von Software Assurance auf andere Produkte zu verpflichten.</w:t>
      </w:r>
    </w:p>
    <w:p w14:paraId="7221D5C5" w14:textId="77777777" w:rsidR="00362758" w:rsidRDefault="00362758" w:rsidP="00362758">
      <w:pPr>
        <w:pStyle w:val="ProductList-Body"/>
      </w:pPr>
    </w:p>
    <w:p w14:paraId="7221D5C6" w14:textId="77777777" w:rsidR="00362758" w:rsidRDefault="00ED080D" w:rsidP="00362758">
      <w:pPr>
        <w:pStyle w:val="ProductList-Body"/>
      </w:pPr>
      <w:r>
        <w:t>SA muss zeitgleich mit der Lizenz oder bei Verlängerung einer bestehenden SA-Laufzeit erworben we</w:t>
      </w:r>
      <w:r w:rsidR="00C61360">
        <w:t xml:space="preserve">rden.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7221D5C7" w14:textId="77777777" w:rsidR="00362758" w:rsidRDefault="00362758" w:rsidP="00362758">
      <w:pPr>
        <w:pStyle w:val="ProductList-Body"/>
      </w:pPr>
    </w:p>
    <w:p w14:paraId="7221D5C8" w14:textId="77777777" w:rsidR="00362758"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w:t>
      </w:r>
      <w:r w:rsidR="00C61360">
        <w:t xml:space="preserve">ssurance aufrechterhalten hat. </w:t>
      </w:r>
    </w:p>
    <w:p w14:paraId="7221D5C9" w14:textId="77777777" w:rsidR="00362758" w:rsidRDefault="00362758" w:rsidP="00362758">
      <w:pPr>
        <w:pStyle w:val="ProductList-Body"/>
      </w:pPr>
    </w:p>
    <w:p w14:paraId="7221D5CA" w14:textId="77777777" w:rsidR="009A0C93" w:rsidRPr="00362758" w:rsidRDefault="00ED080D" w:rsidP="00362758">
      <w:pPr>
        <w:pStyle w:val="ProductList-Body"/>
        <w:rPr>
          <w:color w:val="000000" w:themeColor="text1"/>
        </w:rPr>
      </w:pPr>
      <w:r>
        <w:t>Als Ausnahme von der allgemeinen Regel haben Kunden möglicherweise die Option, SA für bestimmte Lizenzen zu erwerben, die über den Einzelhandel (Full Packaged Product) oder von einem Original Equipment Manufacturer (OEM) wie in der untenstehenden Tabelle</w:t>
      </w:r>
      <w:r w:rsidR="00C61360">
        <w:t xml:space="preserve"> beschrieben erworben wurden. </w:t>
      </w:r>
      <w:r>
        <w:t>Unter dem Open Value-Programm gilt diese Option nur für nicht organisationswei</w:t>
      </w:r>
      <w:r w:rsidR="00B041EE">
        <w:t xml:space="preserve">te/unternehmensweite Produkte. </w:t>
      </w:r>
      <w:r>
        <w:t xml:space="preserve">Unter Konzernverträgen gilt sie nur für Zusätzliche Produkte innerhalb </w:t>
      </w:r>
      <w:r w:rsidR="00B041EE">
        <w:t xml:space="preserve">von 90 Tagen ab dem Kaufdatum. </w:t>
      </w:r>
      <w:r>
        <w:t>Kunden, die Software Assurance für OEM- oder Einzelhandelslizenzen erwerben, haben die Möglichkeit, die Volumenlizenzsoftware für die aktuelle Version jederzeit zu installieren und zu verwenden.</w:t>
      </w:r>
    </w:p>
    <w:p w14:paraId="7221D5CB"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1"/>
        <w:gridCol w:w="1958"/>
        <w:gridCol w:w="1963"/>
        <w:gridCol w:w="5060"/>
      </w:tblGrid>
      <w:tr w:rsidR="00362758" w:rsidRPr="00362758" w14:paraId="7221D5D0" w14:textId="77777777" w:rsidTr="00312C88">
        <w:trPr>
          <w:trHeight w:val="242"/>
          <w:tblHeader/>
        </w:trPr>
        <w:tc>
          <w:tcPr>
            <w:tcW w:w="1710" w:type="dxa"/>
            <w:shd w:val="clear" w:color="auto" w:fill="0072C6"/>
          </w:tcPr>
          <w:p w14:paraId="7221D5CC"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7221D5CD"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7221D5CE"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7221D5CF"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7221D5D5" w14:textId="77777777" w:rsidTr="00312C88">
        <w:tc>
          <w:tcPr>
            <w:tcW w:w="1710" w:type="dxa"/>
          </w:tcPr>
          <w:p w14:paraId="7221D5D1" w14:textId="77777777" w:rsidR="00362758" w:rsidRPr="00362758" w:rsidRDefault="00362758" w:rsidP="00362758">
            <w:pPr>
              <w:pStyle w:val="ProductList-Body"/>
              <w:rPr>
                <w:b/>
              </w:rPr>
            </w:pPr>
            <w:r>
              <w:rPr>
                <w:b/>
              </w:rPr>
              <w:t>Anwendungs-Pool</w:t>
            </w:r>
          </w:p>
        </w:tc>
        <w:tc>
          <w:tcPr>
            <w:tcW w:w="1980" w:type="dxa"/>
          </w:tcPr>
          <w:p w14:paraId="7221D5D2" w14:textId="77777777" w:rsidR="00362758" w:rsidRDefault="00362758" w:rsidP="004F3C6D">
            <w:pPr>
              <w:pStyle w:val="ProductList-Body"/>
            </w:pPr>
            <w:r>
              <w:t>n. z.</w:t>
            </w:r>
          </w:p>
        </w:tc>
        <w:tc>
          <w:tcPr>
            <w:tcW w:w="1980" w:type="dxa"/>
          </w:tcPr>
          <w:p w14:paraId="7221D5D3" w14:textId="77777777" w:rsidR="00362758" w:rsidRDefault="00362758" w:rsidP="004F3C6D">
            <w:pPr>
              <w:pStyle w:val="ProductList-Body"/>
            </w:pPr>
            <w:r>
              <w:t>SA nur wie nachstehend aufgeführt verfügbar</w:t>
            </w:r>
          </w:p>
        </w:tc>
        <w:tc>
          <w:tcPr>
            <w:tcW w:w="5125" w:type="dxa"/>
            <w:vMerge w:val="restart"/>
          </w:tcPr>
          <w:p w14:paraId="7221D5D4" w14:textId="77777777" w:rsidR="00362758" w:rsidRDefault="00362758" w:rsidP="002743C4">
            <w:pPr>
              <w:pStyle w:val="ProductList-Body"/>
            </w:pPr>
            <w:r>
              <w:t>Gilt für Open-Lizenz, Select, Select Plus und die nicht organisationsweite Option unter Open Value-Verträgen sowie Zusätzliche Produkte unter Konzernverträgen. Gilt nicht für Konzernprodukte unter Open Value- und Konzernverträgen. Werfen Sie für den Microsoft Produkt- und Servicevertrag (MPSA) einen Blick in das Lizenzierungshandbuch.</w:t>
            </w:r>
          </w:p>
        </w:tc>
      </w:tr>
      <w:tr w:rsidR="00362758" w14:paraId="7221D5DA" w14:textId="77777777" w:rsidTr="00312C88">
        <w:tc>
          <w:tcPr>
            <w:tcW w:w="1710" w:type="dxa"/>
          </w:tcPr>
          <w:p w14:paraId="7221D5D6" w14:textId="77777777" w:rsidR="00362758" w:rsidRPr="00362758" w:rsidRDefault="00362758" w:rsidP="00362758">
            <w:pPr>
              <w:pStyle w:val="ProductList-Body"/>
              <w:rPr>
                <w:b/>
              </w:rPr>
            </w:pPr>
            <w:r>
              <w:rPr>
                <w:b/>
              </w:rPr>
              <w:t>System-Pool</w:t>
            </w:r>
          </w:p>
        </w:tc>
        <w:tc>
          <w:tcPr>
            <w:tcW w:w="1980" w:type="dxa"/>
          </w:tcPr>
          <w:p w14:paraId="7221D5D7" w14:textId="77777777" w:rsidR="00362758" w:rsidRDefault="00362758" w:rsidP="004F3C6D">
            <w:pPr>
              <w:pStyle w:val="ProductList-Body"/>
            </w:pPr>
            <w:r>
              <w:t>SA verfügbar</w:t>
            </w:r>
          </w:p>
        </w:tc>
        <w:tc>
          <w:tcPr>
            <w:tcW w:w="1980" w:type="dxa"/>
          </w:tcPr>
          <w:p w14:paraId="7221D5D8" w14:textId="77777777" w:rsidR="00362758" w:rsidRDefault="00362758" w:rsidP="00D8533F">
            <w:pPr>
              <w:pStyle w:val="ProductList-Body"/>
            </w:pPr>
            <w:r>
              <w:t>SA verfügbar</w:t>
            </w:r>
          </w:p>
        </w:tc>
        <w:tc>
          <w:tcPr>
            <w:tcW w:w="5125" w:type="dxa"/>
            <w:vMerge/>
          </w:tcPr>
          <w:p w14:paraId="7221D5D9" w14:textId="77777777" w:rsidR="00362758" w:rsidRDefault="00362758" w:rsidP="004F3C6D">
            <w:pPr>
              <w:pStyle w:val="ProductList-Body"/>
            </w:pPr>
          </w:p>
        </w:tc>
      </w:tr>
      <w:tr w:rsidR="00362758" w14:paraId="7221D5DF" w14:textId="77777777" w:rsidTr="00312C88">
        <w:tc>
          <w:tcPr>
            <w:tcW w:w="1710" w:type="dxa"/>
          </w:tcPr>
          <w:p w14:paraId="7221D5DB" w14:textId="77777777" w:rsidR="00362758" w:rsidRPr="00362758" w:rsidRDefault="00362758" w:rsidP="004F3C6D">
            <w:pPr>
              <w:pStyle w:val="ProductList-Body"/>
              <w:rPr>
                <w:b/>
              </w:rPr>
            </w:pPr>
            <w:r>
              <w:rPr>
                <w:b/>
              </w:rPr>
              <w:t>Server-Pool</w:t>
            </w:r>
          </w:p>
        </w:tc>
        <w:tc>
          <w:tcPr>
            <w:tcW w:w="1980" w:type="dxa"/>
          </w:tcPr>
          <w:p w14:paraId="7221D5DC" w14:textId="77777777" w:rsidR="00362758" w:rsidRDefault="00362758" w:rsidP="004F3C6D">
            <w:pPr>
              <w:pStyle w:val="ProductList-Body"/>
            </w:pPr>
            <w:r>
              <w:t>SA verfügbar</w:t>
            </w:r>
          </w:p>
        </w:tc>
        <w:tc>
          <w:tcPr>
            <w:tcW w:w="1980" w:type="dxa"/>
          </w:tcPr>
          <w:p w14:paraId="7221D5DD" w14:textId="77777777" w:rsidR="00362758" w:rsidRDefault="00362758" w:rsidP="004F3C6D">
            <w:pPr>
              <w:pStyle w:val="ProductList-Body"/>
            </w:pPr>
            <w:r>
              <w:t>SA verfügbar</w:t>
            </w:r>
          </w:p>
        </w:tc>
        <w:tc>
          <w:tcPr>
            <w:tcW w:w="5125" w:type="dxa"/>
            <w:vMerge/>
          </w:tcPr>
          <w:p w14:paraId="7221D5DE" w14:textId="77777777" w:rsidR="00362758" w:rsidRDefault="00362758" w:rsidP="004F3C6D">
            <w:pPr>
              <w:pStyle w:val="ProductList-Body"/>
            </w:pPr>
          </w:p>
        </w:tc>
      </w:tr>
    </w:tbl>
    <w:p w14:paraId="7221D5E0" w14:textId="77777777" w:rsidR="00362758" w:rsidRDefault="00362758" w:rsidP="004F3C6D">
      <w:pPr>
        <w:pStyle w:val="ProductList-Body"/>
      </w:pPr>
    </w:p>
    <w:p w14:paraId="7221D5E1" w14:textId="77777777" w:rsidR="00362758"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7221D5E2" w14:textId="77777777" w:rsidR="00BE318B" w:rsidRDefault="00BE318B" w:rsidP="004F3C6D">
      <w:pPr>
        <w:pStyle w:val="ProductList-Body"/>
      </w:pPr>
    </w:p>
    <w:p w14:paraId="7221D5E7" w14:textId="77777777" w:rsidR="00BE318B" w:rsidRDefault="00BE318B" w:rsidP="004F3C6D">
      <w:pPr>
        <w:pStyle w:val="ProductList-Body"/>
      </w:pPr>
      <w:r>
        <w:t xml:space="preserve">Kunden, die einen Kauf unter dem Microsoft Produkt- und Servicevertrag (MPSA) tätigen, müssen dem Lizenzierungshandbuch Einzelheiten zum Erwerb von Software Assurance unter dem MPSA entnehmen. Das Lizenzierungshandbuch findet sich unter </w:t>
      </w:r>
      <w:hyperlink r:id="rId59" w:history="1">
        <w:r>
          <w:rPr>
            <w:rStyle w:val="Hyperlink"/>
          </w:rPr>
          <w:t>http://www.microsoftvolumelicensing.com/DocumentSearch.aspx?Mode=1&amp;Category=3</w:t>
        </w:r>
      </w:hyperlink>
      <w:r>
        <w:t xml:space="preserve">. </w:t>
      </w:r>
    </w:p>
    <w:p w14:paraId="7221D5EA" w14:textId="77777777" w:rsidR="008774A1" w:rsidRDefault="008774A1" w:rsidP="004A1AEE">
      <w:pPr>
        <w:pStyle w:val="ProductList-Body"/>
      </w:pPr>
      <w:bookmarkStart w:id="1507" w:name="_Toc378147681"/>
      <w:bookmarkStart w:id="1508" w:name="_Toc378151578"/>
      <w:bookmarkStart w:id="1509" w:name="_Toc379797435"/>
      <w:bookmarkStart w:id="1510" w:name="_Toc380513471"/>
      <w:bookmarkStart w:id="1511" w:name="_Toc380655521"/>
    </w:p>
    <w:p w14:paraId="7221D5EB" w14:textId="77777777" w:rsidR="009A0C93" w:rsidRDefault="00FA00BF" w:rsidP="002E202B">
      <w:pPr>
        <w:pStyle w:val="ProductList-Offering1Heading"/>
        <w:outlineLvl w:val="1"/>
      </w:pPr>
      <w:bookmarkStart w:id="1512" w:name="_Toc399857057"/>
      <w:r>
        <w:t>Verlängerung von Software Assurance</w:t>
      </w:r>
      <w:bookmarkEnd w:id="1507"/>
      <w:bookmarkEnd w:id="1508"/>
      <w:bookmarkEnd w:id="1509"/>
      <w:bookmarkEnd w:id="1510"/>
      <w:bookmarkEnd w:id="1511"/>
      <w:bookmarkEnd w:id="1512"/>
    </w:p>
    <w:p w14:paraId="7221D5EC" w14:textId="77777777" w:rsidR="00362758" w:rsidRPr="00362758" w:rsidRDefault="009C45A3" w:rsidP="00362758">
      <w:pPr>
        <w:pStyle w:val="ProductList-Body"/>
        <w:rPr>
          <w:b/>
        </w:rPr>
      </w:pPr>
      <w:r>
        <w:rPr>
          <w:b/>
          <w:color w:val="00188F"/>
        </w:rPr>
        <w:t>Verlängerung im Rahmen des gleichen Vertrages</w:t>
      </w:r>
    </w:p>
    <w:p w14:paraId="7221D5ED" w14:textId="77777777" w:rsidR="00362758"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7221D5EE" w14:textId="77777777" w:rsidR="00362758" w:rsidRDefault="00362758" w:rsidP="00362758">
      <w:pPr>
        <w:pStyle w:val="ProductList-Body"/>
      </w:pPr>
    </w:p>
    <w:p w14:paraId="7221D5EF" w14:textId="77777777" w:rsidR="00362758" w:rsidRDefault="00362758" w:rsidP="00362758">
      <w:pPr>
        <w:pStyle w:val="ProductList-Body"/>
      </w:pPr>
      <w:r>
        <w:rPr>
          <w:b/>
        </w:rPr>
        <w:t>Open-Lizenz</w:t>
      </w:r>
      <w:r w:rsidRPr="008774A1">
        <w:rPr>
          <w:b/>
          <w:bCs/>
        </w:rPr>
        <w:t>:</w:t>
      </w:r>
      <w: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7221D5F0" w14:textId="77777777" w:rsidR="00362758" w:rsidRDefault="00362758" w:rsidP="00362758">
      <w:pPr>
        <w:pStyle w:val="ProductList-Body"/>
      </w:pPr>
    </w:p>
    <w:p w14:paraId="7221D5F1" w14:textId="77777777" w:rsidR="00362758" w:rsidRDefault="00362758" w:rsidP="00DE0DB5">
      <w:pPr>
        <w:pStyle w:val="ProductList-Body"/>
      </w:pPr>
      <w:r>
        <w:rPr>
          <w:b/>
        </w:rPr>
        <w:t>Konzernvertrag</w:t>
      </w:r>
      <w:r w:rsidRPr="008774A1">
        <w:rPr>
          <w:b/>
          <w:bCs/>
        </w:rPr>
        <w:t>:</w:t>
      </w:r>
      <w: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w:t>
      </w:r>
      <w:r w:rsidR="00DE0DB5">
        <w:t> </w:t>
      </w:r>
      <w:r>
        <w:t>Onlinedienste zur Berücksichtigung von Übergängen (sofern anwendbar) eine Verlängerungsbestellung f</w:t>
      </w:r>
      <w:r w:rsidR="00B041EE">
        <w:t xml:space="preserve">ür Software Assurance abgeben. </w:t>
      </w:r>
    </w:p>
    <w:p w14:paraId="7221D5F2" w14:textId="77777777" w:rsidR="00362758" w:rsidRDefault="00362758" w:rsidP="00362758">
      <w:pPr>
        <w:pStyle w:val="ProductList-Body"/>
      </w:pPr>
    </w:p>
    <w:p w14:paraId="7221D5F3" w14:textId="77777777" w:rsidR="00362758" w:rsidRDefault="00362758" w:rsidP="00362758">
      <w:pPr>
        <w:pStyle w:val="ProductList-Body"/>
      </w:pPr>
      <w:r>
        <w:rPr>
          <w:b/>
        </w:rPr>
        <w:t>Beitritt zur Anwendungsplattform</w:t>
      </w:r>
      <w:r w:rsidRPr="00927950">
        <w:rPr>
          <w:b/>
          <w:bCs/>
        </w:rPr>
        <w:t>:</w:t>
      </w:r>
      <w:r>
        <w:t xml:space="preserve"> EAP-Kunden, die zuvor Lizenzen über SA prior L-SKUs zurückgestellt haben, müssen ein Buy-Out ihrer Lizenzen durchführen, bevor sie Software Assurance verlängern können.</w:t>
      </w:r>
    </w:p>
    <w:p w14:paraId="7221D5F4" w14:textId="77777777" w:rsidR="00E1260A" w:rsidRDefault="00E1260A" w:rsidP="00362758">
      <w:pPr>
        <w:pStyle w:val="ProductList-Body"/>
        <w:rPr>
          <w:b/>
          <w:color w:val="00188F"/>
        </w:rPr>
      </w:pPr>
    </w:p>
    <w:p w14:paraId="7221D5F5" w14:textId="77777777" w:rsidR="00362758" w:rsidRPr="00362758" w:rsidRDefault="00362758" w:rsidP="00362758">
      <w:pPr>
        <w:pStyle w:val="ProductList-Body"/>
        <w:rPr>
          <w:b/>
        </w:rPr>
      </w:pPr>
      <w:r>
        <w:rPr>
          <w:b/>
          <w:color w:val="00188F"/>
        </w:rPr>
        <w:t>Verlängerung im Rahmen eines separaten Vertrages</w:t>
      </w:r>
    </w:p>
    <w:p w14:paraId="7221D5F6" w14:textId="77777777" w:rsidR="00362758"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7221D5F7" w14:textId="77777777" w:rsidR="00362758" w:rsidRDefault="00362758" w:rsidP="00362758">
      <w:pPr>
        <w:pStyle w:val="ProductList-Body"/>
      </w:pPr>
    </w:p>
    <w:p w14:paraId="7221D5F8" w14:textId="77777777" w:rsidR="00362758" w:rsidRPr="00362758" w:rsidRDefault="00362758" w:rsidP="00362758">
      <w:pPr>
        <w:pStyle w:val="ProductList-Body"/>
        <w:rPr>
          <w:b/>
        </w:rPr>
      </w:pPr>
      <w:r>
        <w:rPr>
          <w:b/>
          <w:color w:val="00188F"/>
        </w:rPr>
        <w:t>Programmübergreifende Verlängerung</w:t>
      </w:r>
    </w:p>
    <w:p w14:paraId="7221D5F9" w14:textId="77777777" w:rsidR="00362758"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w:t>
      </w:r>
      <w:r w:rsidR="00B041EE">
        <w:t xml:space="preserve">asst die Bestellung 36 Monate.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7221D5FA" w14:textId="77777777" w:rsidR="00362758" w:rsidRDefault="00362758" w:rsidP="00362758">
      <w:pPr>
        <w:pStyle w:val="ProductList-Body"/>
      </w:pPr>
    </w:p>
    <w:p w14:paraId="7221D5FB" w14:textId="77777777" w:rsidR="00362758" w:rsidRPr="00362758" w:rsidRDefault="00362758" w:rsidP="00362758">
      <w:pPr>
        <w:pStyle w:val="ProductList-Body"/>
        <w:rPr>
          <w:b/>
        </w:rPr>
      </w:pPr>
      <w:r>
        <w:rPr>
          <w:b/>
          <w:color w:val="00188F"/>
        </w:rPr>
        <w:t>Verlängerung von Software Assurance für Client-Zugriffslizenzen (CALs) und Client-Management-Lizenzen (MLs)</w:t>
      </w:r>
    </w:p>
    <w:p w14:paraId="7221D5FC" w14:textId="77777777" w:rsidR="00362758" w:rsidRDefault="00362758" w:rsidP="00362758">
      <w:pPr>
        <w:pStyle w:val="ProductList-Body"/>
      </w:pPr>
      <w:r>
        <w:rPr>
          <w:b/>
        </w:rPr>
        <w:t>Wechsel zwischen Nutzer- und Geräte-CALs</w:t>
      </w:r>
      <w:r w:rsidRPr="00E77263">
        <w:rPr>
          <w:b/>
          <w:bCs/>
        </w:rPr>
        <w:t>:</w:t>
      </w:r>
      <w:r>
        <w:t xml:space="preserve"> Kunden, die SA für CALs verlängern, können zwisc</w:t>
      </w:r>
      <w:r w:rsidR="00B041EE">
        <w:t xml:space="preserve">hen Nutzer und Gerät wechseln. </w:t>
      </w:r>
      <w:r>
        <w:t xml:space="preserve">Durch diesen Wechsel ändert sich die CAL-Edition (also Standard zu Enterprise) nicht. </w:t>
      </w:r>
    </w:p>
    <w:p w14:paraId="7221D5FD" w14:textId="77777777" w:rsidR="00362758" w:rsidRDefault="00362758" w:rsidP="00362758">
      <w:pPr>
        <w:pStyle w:val="ProductList-Body"/>
      </w:pPr>
    </w:p>
    <w:p w14:paraId="7221D5FE" w14:textId="77777777" w:rsidR="00362758" w:rsidRDefault="00362758" w:rsidP="00362758">
      <w:pPr>
        <w:pStyle w:val="ProductList-Body"/>
      </w:pPr>
      <w:r>
        <w:rPr>
          <w:b/>
        </w:rPr>
        <w:t>Wechsel zwischen Nutzer- und OSE-Client-MLs</w:t>
      </w:r>
      <w:r w:rsidRPr="00E77263">
        <w:rPr>
          <w:b/>
          <w:bCs/>
        </w:rPr>
        <w:t xml:space="preserve">: </w:t>
      </w:r>
      <w:r>
        <w:t>Kunden, die SA für Client-MLs verlängern, können zwischen Nutzer und Betriebssystemumgebung wechseln.</w:t>
      </w:r>
    </w:p>
    <w:p w14:paraId="7221D5FF" w14:textId="77777777" w:rsidR="00FA00BF" w:rsidRDefault="00FA00BF" w:rsidP="004F3C6D">
      <w:pPr>
        <w:pStyle w:val="ProductList-Body"/>
      </w:pPr>
    </w:p>
    <w:p w14:paraId="7221D600" w14:textId="77777777" w:rsidR="00FA00BF" w:rsidRDefault="00FA00BF" w:rsidP="002E202B">
      <w:pPr>
        <w:pStyle w:val="ProductList-Offering1Heading"/>
        <w:outlineLvl w:val="1"/>
      </w:pPr>
      <w:bookmarkStart w:id="1513" w:name="_Toc378147682"/>
      <w:bookmarkStart w:id="1514" w:name="_Toc378151579"/>
      <w:bookmarkStart w:id="1515" w:name="_Toc379797436"/>
      <w:bookmarkStart w:id="1516" w:name="_Toc380513472"/>
      <w:bookmarkStart w:id="1517" w:name="_Toc380655522"/>
      <w:bookmarkStart w:id="1518" w:name="_Toc399857058"/>
      <w:r>
        <w:t>Migrationslizenzen für Eingestellte Produkte oder Produkte mit Status End-Of-Life (EOL)</w:t>
      </w:r>
      <w:bookmarkEnd w:id="1513"/>
      <w:bookmarkEnd w:id="1514"/>
      <w:bookmarkEnd w:id="1515"/>
      <w:bookmarkEnd w:id="1516"/>
      <w:bookmarkEnd w:id="1517"/>
      <w:bookmarkEnd w:id="1518"/>
    </w:p>
    <w:p w14:paraId="7221D601" w14:textId="77777777" w:rsidR="00362758"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7221D602" w14:textId="77777777" w:rsidR="00362758" w:rsidRDefault="00362758" w:rsidP="00362758">
      <w:pPr>
        <w:pStyle w:val="ProductList-Body"/>
      </w:pPr>
    </w:p>
    <w:p w14:paraId="7221D603" w14:textId="77777777" w:rsidR="00362758" w:rsidRDefault="00362758" w:rsidP="00362758">
      <w:pPr>
        <w:pStyle w:val="ProductList-Body"/>
      </w:pPr>
      <w:r>
        <w:t>Eine „Migrationslizenz“ in der hierin verwendeten Bedeutung bezieht sich auf eine im Produkthinweis, der auf diesen Abschnitt Bezug nimmt, gewährte Lizenz.</w:t>
      </w:r>
    </w:p>
    <w:p w14:paraId="7221D604" w14:textId="77777777" w:rsidR="00362758" w:rsidRDefault="00362758" w:rsidP="00362758">
      <w:pPr>
        <w:pStyle w:val="ProductList-Body"/>
      </w:pPr>
    </w:p>
    <w:p w14:paraId="7221D605" w14:textId="77777777" w:rsidR="00362758" w:rsidRDefault="00362758" w:rsidP="00362758">
      <w:pPr>
        <w:pStyle w:val="ProductList-Body"/>
      </w:pPr>
      <w:r>
        <w:t>Sofern nichts anderes im Produkthinweis angegeben ist, gilt Folgendes:</w:t>
      </w:r>
    </w:p>
    <w:p w14:paraId="7221D606" w14:textId="77777777" w:rsidR="00362758" w:rsidRDefault="00362758" w:rsidP="00026DDE">
      <w:pPr>
        <w:pStyle w:val="ProductList-Body"/>
        <w:numPr>
          <w:ilvl w:val="0"/>
          <w:numId w:val="13"/>
        </w:numPr>
        <w:ind w:left="450" w:hanging="270"/>
      </w:pPr>
      <w:r>
        <w:t>Ein Kunde ist berechtigt, Software anstelle von durch eine Qualifizierende Lizenz abgedeckte Software unter einer Migrationsli</w:t>
      </w:r>
      <w:r w:rsidR="00B041EE">
        <w:t xml:space="preserve">zenz upzugraden und zu nutzen. </w:t>
      </w:r>
      <w:r>
        <w:t>Der Kunde ist nicht berechtigt, die Software unter beiden Lizenzen gleichzeitig zu verwenden.</w:t>
      </w:r>
    </w:p>
    <w:p w14:paraId="7221D607" w14:textId="77777777" w:rsidR="00362758" w:rsidRDefault="00362758" w:rsidP="00026DDE">
      <w:pPr>
        <w:pStyle w:val="ProductList-Body"/>
        <w:numPr>
          <w:ilvl w:val="0"/>
          <w:numId w:val="13"/>
        </w:numPr>
        <w:ind w:left="450" w:hanging="270"/>
      </w:pPr>
      <w:r>
        <w:t>Migrationslizenzen werden eins zu eins für jede Qualifizierende Lizenz des Kunden gewährt.</w:t>
      </w:r>
    </w:p>
    <w:p w14:paraId="7221D608" w14:textId="77777777" w:rsidR="00362758" w:rsidRDefault="00362758" w:rsidP="00026DDE">
      <w:pPr>
        <w:pStyle w:val="ProductList-Body"/>
        <w:numPr>
          <w:ilvl w:val="0"/>
          <w:numId w:val="13"/>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7221D609" w14:textId="77777777" w:rsidR="00362758" w:rsidRDefault="00362758" w:rsidP="00026DDE">
      <w:pPr>
        <w:pStyle w:val="ProductList-Body"/>
        <w:numPr>
          <w:ilvl w:val="0"/>
          <w:numId w:val="13"/>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7221D60A" w14:textId="77777777" w:rsidR="00362758" w:rsidRDefault="00362758" w:rsidP="00026DDE">
      <w:pPr>
        <w:pStyle w:val="ProductList-Body"/>
        <w:numPr>
          <w:ilvl w:val="0"/>
          <w:numId w:val="13"/>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7221D60B" w14:textId="77777777" w:rsidR="00362758" w:rsidRDefault="00362758" w:rsidP="00026DDE">
      <w:pPr>
        <w:pStyle w:val="ProductList-Body"/>
        <w:numPr>
          <w:ilvl w:val="0"/>
          <w:numId w:val="13"/>
        </w:numPr>
        <w:ind w:left="450" w:hanging="270"/>
      </w:pPr>
      <w:r>
        <w:t>Ein Kunde ist nicht berechtigt, Migrationslizenzen getrennt von Qualifizierenden Lizenzen zu übertragen.</w:t>
      </w:r>
    </w:p>
    <w:p w14:paraId="7221D60C" w14:textId="77777777" w:rsidR="00362758" w:rsidRDefault="00362758" w:rsidP="00026DDE">
      <w:pPr>
        <w:pStyle w:val="ProductList-Body"/>
        <w:numPr>
          <w:ilvl w:val="0"/>
          <w:numId w:val="13"/>
        </w:numPr>
        <w:ind w:left="450" w:hanging="270"/>
      </w:pPr>
      <w: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7221D60D" w14:textId="77777777" w:rsidR="00FA00BF" w:rsidRDefault="00362758" w:rsidP="00026DDE">
      <w:pPr>
        <w:pStyle w:val="ProductList-Body"/>
        <w:numPr>
          <w:ilvl w:val="0"/>
          <w:numId w:val="13"/>
        </w:numPr>
        <w:ind w:left="450" w:hanging="270"/>
      </w:pPr>
      <w:r>
        <w:t>Der Produkthinweis, der Volumenlizenzvertrag des Kunden und die Belege zu Qualifizierenden Lizenzen stellen Beweise der Rechte des Kunden unter Migrationslizenzen dar.</w:t>
      </w:r>
    </w:p>
    <w:p w14:paraId="7221D60E" w14:textId="77777777" w:rsidR="00FA00BF" w:rsidRDefault="00FA00BF" w:rsidP="004F3C6D">
      <w:pPr>
        <w:pStyle w:val="ProductList-Body"/>
      </w:pPr>
    </w:p>
    <w:p w14:paraId="7221D60F" w14:textId="77777777" w:rsidR="00FA00BF" w:rsidRDefault="00FA00BF" w:rsidP="002E202B">
      <w:pPr>
        <w:pStyle w:val="ProductList-Offering1Heading"/>
        <w:outlineLvl w:val="1"/>
      </w:pPr>
      <w:bookmarkStart w:id="1519" w:name="_Toc378147683"/>
      <w:bookmarkStart w:id="1520" w:name="_Toc378151580"/>
      <w:bookmarkStart w:id="1521" w:name="_Toc379797437"/>
      <w:bookmarkStart w:id="1522" w:name="_Toc380513473"/>
      <w:bookmarkStart w:id="1523" w:name="_Toc380655523"/>
      <w:bookmarkStart w:id="1524" w:name="_Toc399857059"/>
      <w:r>
        <w:t>Software Assurance-Vergünstigungen</w:t>
      </w:r>
      <w:bookmarkEnd w:id="1519"/>
      <w:bookmarkEnd w:id="1520"/>
      <w:bookmarkEnd w:id="1521"/>
      <w:bookmarkEnd w:id="1522"/>
      <w:bookmarkEnd w:id="1523"/>
      <w:bookmarkEnd w:id="1524"/>
    </w:p>
    <w:p w14:paraId="7221D610" w14:textId="77777777" w:rsidR="00362758" w:rsidRPr="00717EC0"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w:t>
      </w:r>
      <w:r w:rsidR="00B041EE">
        <w:t xml:space="preserve">re Assurance-Laufzeit gewährt.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w:t>
      </w:r>
      <w:r w:rsidR="00B041EE">
        <w:t xml:space="preserve">ührt.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7221D611"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7221D618" w14:textId="77777777" w:rsidTr="007C05C2">
        <w:trPr>
          <w:tblHeader/>
        </w:trPr>
        <w:tc>
          <w:tcPr>
            <w:tcW w:w="2250" w:type="dxa"/>
            <w:shd w:val="clear" w:color="auto" w:fill="0072C6"/>
          </w:tcPr>
          <w:p w14:paraId="7221D612"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7221D613"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7221D614"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7221D615"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7221D616"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7221D617"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7221D61F" w14:textId="77777777" w:rsidTr="007C05C2">
        <w:tc>
          <w:tcPr>
            <w:tcW w:w="2250" w:type="dxa"/>
          </w:tcPr>
          <w:p w14:paraId="7221D619" w14:textId="77777777" w:rsidR="00DB5001" w:rsidRDefault="00DB5001" w:rsidP="004F3C6D">
            <w:pPr>
              <w:pStyle w:val="ProductList-Body"/>
            </w:pPr>
            <w:r>
              <w:t>Vergünstigungen sind verfügbar nach:</w:t>
            </w:r>
          </w:p>
        </w:tc>
        <w:tc>
          <w:tcPr>
            <w:tcW w:w="1440" w:type="dxa"/>
          </w:tcPr>
          <w:p w14:paraId="7221D61A" w14:textId="77777777" w:rsidR="00DB5001" w:rsidRDefault="00DB5001" w:rsidP="00DB5001">
            <w:pPr>
              <w:pStyle w:val="ProductList-Body"/>
            </w:pPr>
            <w:r>
              <w:t>Lizenzanzahl</w:t>
            </w:r>
          </w:p>
        </w:tc>
        <w:tc>
          <w:tcPr>
            <w:tcW w:w="1080" w:type="dxa"/>
          </w:tcPr>
          <w:p w14:paraId="7221D61B" w14:textId="77777777" w:rsidR="00DB5001" w:rsidRDefault="00DB5001" w:rsidP="004F3C6D">
            <w:pPr>
              <w:pStyle w:val="ProductList-Body"/>
            </w:pPr>
            <w:r>
              <w:t>Vertrag</w:t>
            </w:r>
          </w:p>
        </w:tc>
        <w:tc>
          <w:tcPr>
            <w:tcW w:w="1530" w:type="dxa"/>
          </w:tcPr>
          <w:p w14:paraId="7221D61C" w14:textId="77777777" w:rsidR="00DB5001" w:rsidRDefault="00DB5001" w:rsidP="004F3C6D">
            <w:pPr>
              <w:pStyle w:val="ProductList-Body"/>
            </w:pPr>
            <w:r>
              <w:t>Vertrag</w:t>
            </w:r>
          </w:p>
        </w:tc>
        <w:tc>
          <w:tcPr>
            <w:tcW w:w="2696" w:type="dxa"/>
          </w:tcPr>
          <w:p w14:paraId="7221D61D" w14:textId="77777777" w:rsidR="00DB5001" w:rsidRDefault="00DB5001" w:rsidP="004F3C6D">
            <w:pPr>
              <w:pStyle w:val="ProductList-Body"/>
            </w:pPr>
            <w:r>
              <w:t>Beitritt</w:t>
            </w:r>
          </w:p>
        </w:tc>
        <w:tc>
          <w:tcPr>
            <w:tcW w:w="1799" w:type="dxa"/>
          </w:tcPr>
          <w:p w14:paraId="7221D61E" w14:textId="77777777" w:rsidR="00DB5001" w:rsidRDefault="00DB5001" w:rsidP="004F3C6D">
            <w:pPr>
              <w:pStyle w:val="ProductList-Body"/>
            </w:pPr>
            <w:r>
              <w:t>Registriertes Verbundenes Unternehmen</w:t>
            </w:r>
          </w:p>
        </w:tc>
      </w:tr>
    </w:tbl>
    <w:p w14:paraId="7221D620" w14:textId="77777777" w:rsidR="00DB5001" w:rsidRPr="00DB5001" w:rsidRDefault="00DB5001" w:rsidP="008E676F">
      <w:pPr>
        <w:pStyle w:val="ProductList-Body"/>
        <w:tabs>
          <w:tab w:val="clear" w:pos="158"/>
          <w:tab w:val="left" w:pos="180"/>
        </w:tabs>
        <w:rPr>
          <w:i/>
        </w:rPr>
      </w:pPr>
      <w:r>
        <w:rPr>
          <w:i/>
        </w:rPr>
        <w:t>Anmerkung: *Kunden, die Canadian HealthCare-Volumenlizenz-Konzernverträge schließen, erhalten SA-Vergünstigungen, die den Software Assurance-Vergünstigungen für Kunden entsprechen, die Produkte über Microsoft Open Value erwerben.</w:t>
      </w:r>
    </w:p>
    <w:p w14:paraId="7221D621" w14:textId="77777777" w:rsidR="00DB5001" w:rsidRDefault="00DB5001" w:rsidP="00DB5001">
      <w:pPr>
        <w:pStyle w:val="ProductList-Body"/>
      </w:pPr>
    </w:p>
    <w:p w14:paraId="7221D622" w14:textId="77777777" w:rsidR="00DB5001" w:rsidRDefault="00DB5001" w:rsidP="00507D7B">
      <w:pPr>
        <w:pStyle w:val="ProductList-Body"/>
      </w:pPr>
      <w:r>
        <w:t>Aktive Software Assurance für ein qualifizierendes Produkt qualifiziert diesen Kunden zu den in der untenstehenden Tabelle aufgeführten Vergünstigungen, unabhängig von der Produktversion, die ei</w:t>
      </w:r>
      <w:r w:rsidR="00B041EE">
        <w:t xml:space="preserve">n Kunde tatsächlich verwendet. </w:t>
      </w:r>
      <w:r>
        <w:t>Die qualifizierenden Produkte werden in den einzelne</w:t>
      </w:r>
      <w:r w:rsidR="00B041EE">
        <w:t xml:space="preserve">n Produktabschnitten genannt. </w:t>
      </w:r>
      <w:r>
        <w:t>Einige Vergünstigungen werden auf Grundlage der SA-Ausgaben des Kunden für einen bestimmten Satz qualifizierender Produkte in</w:t>
      </w:r>
      <w:r w:rsidR="00B041EE">
        <w:t xml:space="preserve">nerhalb eines Pools gewährt.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w:t>
      </w:r>
      <w:r w:rsidR="00B041EE">
        <w:t xml:space="preserve">-Komponenten von L&amp;SA-Käufen). </w:t>
      </w:r>
      <w:r>
        <w:t>Für Kunden unter Abonnementprogrammen handelt es sich um einen Überschlag des Gesamtbetrags, den der Kunde für die Lizenzierung dieser Produkte unter seinem Beitrit</w:t>
      </w:r>
      <w:r w:rsidR="00B041EE">
        <w:t xml:space="preserve">t bzw. Vertrag ausgegeben hat. </w:t>
      </w:r>
      <w:r>
        <w:t>Andere Vergünstigungen entsprechen der Mitgliedschaft bei Software Assurance; die Mitgliedschaft bei Software Assurance für den jeweiligen Produkt-Pool qualifiziert den Kunden für diese Vergünstigungen.</w:t>
      </w:r>
    </w:p>
    <w:p w14:paraId="7221D623"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7221D628" w14:textId="77777777" w:rsidTr="007C05C2">
        <w:trPr>
          <w:trHeight w:val="187"/>
          <w:tblHeader/>
        </w:trPr>
        <w:tc>
          <w:tcPr>
            <w:tcW w:w="5320" w:type="dxa"/>
            <w:shd w:val="clear" w:color="auto" w:fill="0072C6"/>
            <w:vAlign w:val="center"/>
          </w:tcPr>
          <w:p w14:paraId="7221D624"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14:paraId="7221D625"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7221D626"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7221D627"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7221D62D" w14:textId="77777777" w:rsidTr="007C05C2">
        <w:trPr>
          <w:trHeight w:val="255"/>
        </w:trPr>
        <w:tc>
          <w:tcPr>
            <w:tcW w:w="5320" w:type="dxa"/>
            <w:vAlign w:val="bottom"/>
          </w:tcPr>
          <w:p w14:paraId="7221D629" w14:textId="77777777" w:rsidR="004A3FA6" w:rsidRPr="00717EC0" w:rsidRDefault="0060366B" w:rsidP="004A3FA6">
            <w:pPr>
              <w:pStyle w:val="ProductList-Body"/>
            </w:pPr>
            <w:hyperlink w:anchor="SA_NewVersionRights" w:history="1">
              <w:r w:rsidR="003C4D1B">
                <w:rPr>
                  <w:rStyle w:val="Hyperlink"/>
                </w:rPr>
                <w:t>Rechte für neue Versionen</w:t>
              </w:r>
            </w:hyperlink>
          </w:p>
        </w:tc>
        <w:tc>
          <w:tcPr>
            <w:tcW w:w="1828" w:type="dxa"/>
          </w:tcPr>
          <w:p w14:paraId="7221D62A"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221D62B"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221D62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221D632" w14:textId="77777777" w:rsidTr="007C05C2">
        <w:trPr>
          <w:trHeight w:val="255"/>
        </w:trPr>
        <w:tc>
          <w:tcPr>
            <w:tcW w:w="5320" w:type="dxa"/>
            <w:vAlign w:val="bottom"/>
          </w:tcPr>
          <w:p w14:paraId="7221D62E" w14:textId="77777777" w:rsidR="004A3FA6" w:rsidRPr="00717EC0" w:rsidRDefault="0060366B" w:rsidP="004A3FA6">
            <w:pPr>
              <w:pStyle w:val="ProductList-Body"/>
            </w:pPr>
            <w:hyperlink w:anchor="SA_OfficeMultiLanguagePack" w:history="1">
              <w:r w:rsidR="003C4D1B">
                <w:rPr>
                  <w:rStyle w:val="Hyperlink"/>
                </w:rPr>
                <w:t>Office Multi Language Pack</w:t>
              </w:r>
            </w:hyperlink>
          </w:p>
        </w:tc>
        <w:tc>
          <w:tcPr>
            <w:tcW w:w="1828" w:type="dxa"/>
          </w:tcPr>
          <w:p w14:paraId="7221D62F"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221D630" w14:textId="77777777" w:rsidR="004A3FA6" w:rsidRPr="00717EC0" w:rsidRDefault="004A3FA6" w:rsidP="00197FAD">
            <w:pPr>
              <w:pStyle w:val="ProductList-Body"/>
              <w:jc w:val="center"/>
            </w:pPr>
          </w:p>
        </w:tc>
        <w:tc>
          <w:tcPr>
            <w:tcW w:w="1829" w:type="dxa"/>
            <w:vAlign w:val="center"/>
          </w:tcPr>
          <w:p w14:paraId="7221D631" w14:textId="77777777" w:rsidR="004A3FA6" w:rsidRPr="00717EC0" w:rsidRDefault="004A3FA6" w:rsidP="00197FAD">
            <w:pPr>
              <w:pStyle w:val="ProductList-Body"/>
              <w:jc w:val="center"/>
              <w:rPr>
                <w:rStyle w:val="CommentReference"/>
                <w:rFonts w:cs="Tahoma"/>
                <w:szCs w:val="18"/>
              </w:rPr>
            </w:pPr>
          </w:p>
        </w:tc>
      </w:tr>
      <w:tr w:rsidR="004A3FA6" w:rsidRPr="00717EC0" w14:paraId="7221D637" w14:textId="77777777" w:rsidTr="007C05C2">
        <w:trPr>
          <w:trHeight w:val="255"/>
        </w:trPr>
        <w:tc>
          <w:tcPr>
            <w:tcW w:w="5320" w:type="dxa"/>
            <w:vAlign w:val="bottom"/>
          </w:tcPr>
          <w:p w14:paraId="7221D633" w14:textId="77777777" w:rsidR="004A3FA6" w:rsidRPr="00717EC0" w:rsidRDefault="0060366B" w:rsidP="004A3FA6">
            <w:pPr>
              <w:pStyle w:val="ProductList-Body"/>
            </w:pPr>
            <w:hyperlink w:anchor="SA_OfficeOnline" w:history="1">
              <w:r w:rsidR="003C4D1B">
                <w:rPr>
                  <w:rStyle w:val="Hyperlink"/>
                </w:rPr>
                <w:t>Office Online</w:t>
              </w:r>
            </w:hyperlink>
          </w:p>
        </w:tc>
        <w:tc>
          <w:tcPr>
            <w:tcW w:w="1828" w:type="dxa"/>
          </w:tcPr>
          <w:p w14:paraId="7221D634"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221D635" w14:textId="77777777" w:rsidR="004A3FA6" w:rsidRPr="00717EC0" w:rsidRDefault="004A3FA6" w:rsidP="00197FAD">
            <w:pPr>
              <w:pStyle w:val="ProductList-Body"/>
              <w:jc w:val="center"/>
            </w:pPr>
          </w:p>
        </w:tc>
        <w:tc>
          <w:tcPr>
            <w:tcW w:w="1829" w:type="dxa"/>
            <w:vAlign w:val="center"/>
          </w:tcPr>
          <w:p w14:paraId="7221D636" w14:textId="77777777" w:rsidR="004A3FA6" w:rsidRPr="00717EC0" w:rsidRDefault="004A3FA6" w:rsidP="00197FAD">
            <w:pPr>
              <w:pStyle w:val="ProductList-Body"/>
              <w:jc w:val="center"/>
              <w:rPr>
                <w:rStyle w:val="CommentReference"/>
                <w:rFonts w:cs="Tahoma"/>
                <w:szCs w:val="18"/>
              </w:rPr>
            </w:pPr>
          </w:p>
        </w:tc>
      </w:tr>
      <w:tr w:rsidR="004A3FA6" w:rsidRPr="00717EC0" w14:paraId="7221D63C" w14:textId="77777777" w:rsidTr="007C05C2">
        <w:trPr>
          <w:trHeight w:val="255"/>
        </w:trPr>
        <w:tc>
          <w:tcPr>
            <w:tcW w:w="5320" w:type="dxa"/>
            <w:vAlign w:val="bottom"/>
          </w:tcPr>
          <w:p w14:paraId="7221D638" w14:textId="77777777" w:rsidR="004A3FA6" w:rsidRPr="00717EC0" w:rsidRDefault="0060366B" w:rsidP="004A3FA6">
            <w:pPr>
              <w:pStyle w:val="ProductList-Body"/>
            </w:pPr>
            <w:hyperlink w:anchor="SA_PlanningServices" w:history="1">
              <w:r w:rsidR="003C4D1B">
                <w:rPr>
                  <w:rStyle w:val="Hyperlink"/>
                </w:rPr>
                <w:t>Planning Services</w:t>
              </w:r>
            </w:hyperlink>
          </w:p>
        </w:tc>
        <w:tc>
          <w:tcPr>
            <w:tcW w:w="1828" w:type="dxa"/>
          </w:tcPr>
          <w:p w14:paraId="7221D639"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221D63A" w14:textId="77777777" w:rsidR="004A3FA6" w:rsidRPr="00717EC0" w:rsidRDefault="004A3FA6" w:rsidP="00197FAD">
            <w:pPr>
              <w:pStyle w:val="ProductList-Body"/>
              <w:jc w:val="center"/>
            </w:pPr>
          </w:p>
        </w:tc>
        <w:tc>
          <w:tcPr>
            <w:tcW w:w="1829" w:type="dxa"/>
            <w:vAlign w:val="center"/>
          </w:tcPr>
          <w:p w14:paraId="7221D63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7221D641" w14:textId="77777777" w:rsidTr="007C05C2">
        <w:trPr>
          <w:trHeight w:val="255"/>
        </w:trPr>
        <w:tc>
          <w:tcPr>
            <w:tcW w:w="5320" w:type="dxa"/>
            <w:vAlign w:val="bottom"/>
          </w:tcPr>
          <w:p w14:paraId="7221D63D" w14:textId="77777777" w:rsidR="00A41808" w:rsidRPr="000953A4" w:rsidRDefault="0060366B" w:rsidP="004E065D">
            <w:pPr>
              <w:pStyle w:val="ProductList-Body"/>
            </w:pPr>
            <w:hyperlink w:anchor="SA_EnhancedEditionBenefits" w:history="1">
              <w:r w:rsidR="003C4D1B">
                <w:rPr>
                  <w:rStyle w:val="Hyperlink"/>
                </w:rPr>
                <w:t xml:space="preserve">Erweiterte Edition-Vergünstigungen </w:t>
              </w:r>
              <w:r w:rsidR="004E065D">
                <w:rPr>
                  <w:rStyle w:val="Hyperlink"/>
                </w:rPr>
                <w:t>–</w:t>
              </w:r>
              <w:r w:rsidR="003C4D1B">
                <w:rPr>
                  <w:rStyle w:val="Hyperlink"/>
                </w:rPr>
                <w:t xml:space="preserve"> Windows und Windows Embedded</w:t>
              </w:r>
            </w:hyperlink>
          </w:p>
        </w:tc>
        <w:tc>
          <w:tcPr>
            <w:tcW w:w="1828" w:type="dxa"/>
            <w:vAlign w:val="center"/>
          </w:tcPr>
          <w:p w14:paraId="7221D63E" w14:textId="77777777" w:rsidR="00A41808" w:rsidRPr="00717EC0" w:rsidRDefault="00A41808" w:rsidP="00197FAD">
            <w:pPr>
              <w:pStyle w:val="ProductList-Body"/>
              <w:jc w:val="center"/>
            </w:pPr>
          </w:p>
        </w:tc>
        <w:tc>
          <w:tcPr>
            <w:tcW w:w="1828" w:type="dxa"/>
            <w:vAlign w:val="center"/>
          </w:tcPr>
          <w:p w14:paraId="7221D63F"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7221D640" w14:textId="77777777" w:rsidR="00A41808" w:rsidRPr="00717EC0" w:rsidRDefault="00A41808" w:rsidP="00197FAD">
            <w:pPr>
              <w:pStyle w:val="ProductList-Body"/>
              <w:jc w:val="center"/>
            </w:pPr>
          </w:p>
        </w:tc>
      </w:tr>
      <w:tr w:rsidR="004A3FA6" w:rsidRPr="00717EC0" w14:paraId="7221D646" w14:textId="77777777" w:rsidTr="007C05C2">
        <w:trPr>
          <w:trHeight w:val="255"/>
        </w:trPr>
        <w:tc>
          <w:tcPr>
            <w:tcW w:w="5320" w:type="dxa"/>
            <w:vAlign w:val="bottom"/>
          </w:tcPr>
          <w:p w14:paraId="7221D642" w14:textId="77777777" w:rsidR="004A3FA6" w:rsidRPr="00717EC0" w:rsidRDefault="0060366B" w:rsidP="004A3FA6">
            <w:pPr>
              <w:pStyle w:val="ProductList-Body"/>
            </w:pPr>
            <w:hyperlink w:anchor="SA_EnterpriseSideloading" w:history="1">
              <w:r w:rsidR="003C4D1B">
                <w:rPr>
                  <w:rStyle w:val="Hyperlink"/>
                </w:rPr>
                <w:t>Enterprise Sideloading</w:t>
              </w:r>
            </w:hyperlink>
          </w:p>
        </w:tc>
        <w:tc>
          <w:tcPr>
            <w:tcW w:w="1828" w:type="dxa"/>
            <w:vAlign w:val="center"/>
          </w:tcPr>
          <w:p w14:paraId="7221D643" w14:textId="77777777" w:rsidR="004A3FA6" w:rsidRPr="00717EC0" w:rsidRDefault="004A3FA6" w:rsidP="00197FAD">
            <w:pPr>
              <w:pStyle w:val="ProductList-Body"/>
              <w:jc w:val="center"/>
            </w:pPr>
          </w:p>
        </w:tc>
        <w:tc>
          <w:tcPr>
            <w:tcW w:w="1828" w:type="dxa"/>
          </w:tcPr>
          <w:p w14:paraId="7221D64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221D645" w14:textId="77777777" w:rsidR="004A3FA6" w:rsidRPr="00717EC0" w:rsidRDefault="004A3FA6" w:rsidP="00197FAD">
            <w:pPr>
              <w:pStyle w:val="ProductList-Body"/>
              <w:jc w:val="center"/>
            </w:pPr>
          </w:p>
        </w:tc>
      </w:tr>
      <w:tr w:rsidR="004A3FA6" w:rsidRPr="00717EC0" w14:paraId="7221D64B" w14:textId="77777777" w:rsidTr="007C05C2">
        <w:trPr>
          <w:trHeight w:val="255"/>
        </w:trPr>
        <w:tc>
          <w:tcPr>
            <w:tcW w:w="5320" w:type="dxa"/>
            <w:vAlign w:val="bottom"/>
          </w:tcPr>
          <w:p w14:paraId="7221D647" w14:textId="77777777" w:rsidR="004A3FA6" w:rsidRPr="00717EC0" w:rsidRDefault="0060366B" w:rsidP="004A3FA6">
            <w:pPr>
              <w:pStyle w:val="ProductList-Body"/>
            </w:pPr>
            <w:hyperlink w:anchor="SA_WindowsCompanionSubscription" w:history="1">
              <w:r w:rsidR="003C4D1B">
                <w:rPr>
                  <w:rStyle w:val="Hyperlink"/>
                </w:rPr>
                <w:t>Windows Companion-Abonnement</w:t>
              </w:r>
            </w:hyperlink>
            <w:r w:rsidR="003C4D1B">
              <w:fldChar w:fldCharType="begin"/>
            </w:r>
            <w:r w:rsidR="003C4D1B">
              <w:instrText>XE "Windows Companion-Abonnement"</w:instrText>
            </w:r>
            <w:r w:rsidR="003C4D1B">
              <w:fldChar w:fldCharType="end"/>
            </w:r>
          </w:p>
        </w:tc>
        <w:tc>
          <w:tcPr>
            <w:tcW w:w="1828" w:type="dxa"/>
            <w:vAlign w:val="center"/>
          </w:tcPr>
          <w:p w14:paraId="7221D648" w14:textId="77777777" w:rsidR="004A3FA6" w:rsidRPr="00717EC0" w:rsidRDefault="004A3FA6" w:rsidP="00197FAD">
            <w:pPr>
              <w:pStyle w:val="ProductList-Body"/>
              <w:jc w:val="center"/>
            </w:pPr>
          </w:p>
        </w:tc>
        <w:tc>
          <w:tcPr>
            <w:tcW w:w="1828" w:type="dxa"/>
          </w:tcPr>
          <w:p w14:paraId="7221D649"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221D64A" w14:textId="77777777" w:rsidR="004A3FA6" w:rsidRPr="00717EC0" w:rsidRDefault="004A3FA6" w:rsidP="00197FAD">
            <w:pPr>
              <w:pStyle w:val="ProductList-Body"/>
              <w:jc w:val="center"/>
            </w:pPr>
          </w:p>
        </w:tc>
      </w:tr>
      <w:tr w:rsidR="004A3FA6" w:rsidRPr="00717EC0" w14:paraId="7221D650" w14:textId="77777777" w:rsidTr="007C05C2">
        <w:trPr>
          <w:trHeight w:val="255"/>
        </w:trPr>
        <w:tc>
          <w:tcPr>
            <w:tcW w:w="5320" w:type="dxa"/>
            <w:vAlign w:val="bottom"/>
          </w:tcPr>
          <w:p w14:paraId="7221D64C" w14:textId="77777777" w:rsidR="004A3FA6" w:rsidRPr="00717EC0" w:rsidRDefault="0060366B" w:rsidP="004A3FA6">
            <w:pPr>
              <w:pStyle w:val="ProductList-Body"/>
            </w:pPr>
            <w:hyperlink w:anchor="SA_TrainingVouchers" w:history="1">
              <w:r w:rsidR="003C4D1B">
                <w:rPr>
                  <w:rStyle w:val="Hyperlink"/>
                </w:rPr>
                <w:t>Trainingsgutscheine</w:t>
              </w:r>
            </w:hyperlink>
          </w:p>
        </w:tc>
        <w:tc>
          <w:tcPr>
            <w:tcW w:w="1828" w:type="dxa"/>
          </w:tcPr>
          <w:p w14:paraId="7221D64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221D64E"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221D64F" w14:textId="77777777" w:rsidR="004A3FA6" w:rsidRPr="00717EC0" w:rsidRDefault="004A3FA6" w:rsidP="00197FAD">
            <w:pPr>
              <w:pStyle w:val="ProductList-Body"/>
              <w:jc w:val="center"/>
            </w:pPr>
          </w:p>
        </w:tc>
      </w:tr>
      <w:tr w:rsidR="004A3FA6" w:rsidRPr="00717EC0" w14:paraId="7221D655" w14:textId="77777777" w:rsidTr="007C05C2">
        <w:trPr>
          <w:trHeight w:val="255"/>
        </w:trPr>
        <w:tc>
          <w:tcPr>
            <w:tcW w:w="5320" w:type="dxa"/>
            <w:vAlign w:val="bottom"/>
          </w:tcPr>
          <w:p w14:paraId="7221D651" w14:textId="77777777" w:rsidR="004A3FA6" w:rsidRPr="00717EC0" w:rsidRDefault="0060366B" w:rsidP="004A3FA6">
            <w:pPr>
              <w:pStyle w:val="ProductList-Body"/>
            </w:pPr>
            <w:hyperlink w:anchor="SA_ELearning" w:history="1">
              <w:r w:rsidR="003C4D1B">
                <w:rPr>
                  <w:rStyle w:val="Hyperlink"/>
                </w:rPr>
                <w:t>E-Learning</w:t>
              </w:r>
            </w:hyperlink>
          </w:p>
        </w:tc>
        <w:tc>
          <w:tcPr>
            <w:tcW w:w="1828" w:type="dxa"/>
          </w:tcPr>
          <w:p w14:paraId="7221D652"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221D653"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221D654"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221D65A" w14:textId="77777777" w:rsidTr="007C05C2">
        <w:trPr>
          <w:trHeight w:val="255"/>
        </w:trPr>
        <w:tc>
          <w:tcPr>
            <w:tcW w:w="5320" w:type="dxa"/>
            <w:vAlign w:val="bottom"/>
          </w:tcPr>
          <w:p w14:paraId="7221D656" w14:textId="77777777" w:rsidR="004A3FA6" w:rsidRPr="00717EC0" w:rsidRDefault="0060366B" w:rsidP="004A3FA6">
            <w:pPr>
              <w:pStyle w:val="ProductList-Body"/>
            </w:pPr>
            <w:hyperlink w:anchor="SA_HomeUseProgram" w:history="1">
              <w:r w:rsidR="003C4D1B">
                <w:rPr>
                  <w:rStyle w:val="Hyperlink"/>
                </w:rPr>
                <w:t>Home Use Program</w:t>
              </w:r>
            </w:hyperlink>
          </w:p>
        </w:tc>
        <w:tc>
          <w:tcPr>
            <w:tcW w:w="1828" w:type="dxa"/>
          </w:tcPr>
          <w:p w14:paraId="7221D657"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221D658" w14:textId="77777777" w:rsidR="004A3FA6" w:rsidRPr="00717EC0" w:rsidRDefault="004A3FA6" w:rsidP="00197FAD">
            <w:pPr>
              <w:pStyle w:val="ProductList-Body"/>
              <w:jc w:val="center"/>
            </w:pPr>
          </w:p>
        </w:tc>
        <w:tc>
          <w:tcPr>
            <w:tcW w:w="1829" w:type="dxa"/>
            <w:vAlign w:val="center"/>
          </w:tcPr>
          <w:p w14:paraId="7221D659" w14:textId="77777777" w:rsidR="004A3FA6" w:rsidRPr="00717EC0" w:rsidRDefault="004A3FA6" w:rsidP="00197FAD">
            <w:pPr>
              <w:pStyle w:val="ProductList-Body"/>
              <w:jc w:val="center"/>
            </w:pPr>
          </w:p>
        </w:tc>
      </w:tr>
      <w:tr w:rsidR="00A41808" w:rsidRPr="00717EC0" w14:paraId="7221D65F" w14:textId="77777777" w:rsidTr="007C05C2">
        <w:trPr>
          <w:trHeight w:val="255"/>
        </w:trPr>
        <w:tc>
          <w:tcPr>
            <w:tcW w:w="5320" w:type="dxa"/>
            <w:vAlign w:val="bottom"/>
          </w:tcPr>
          <w:p w14:paraId="7221D65B" w14:textId="77777777" w:rsidR="00A41808" w:rsidRPr="00717EC0" w:rsidRDefault="0060366B" w:rsidP="003B3EBC">
            <w:pPr>
              <w:pStyle w:val="ProductList-Body"/>
            </w:pPr>
            <w:hyperlink w:anchor="SA_EnterpriseSourceLicensingProgram" w:history="1">
              <w:r w:rsidR="003C4D1B">
                <w:rPr>
                  <w:rStyle w:val="Hyperlink"/>
                </w:rPr>
                <w:t>Enterprise Source Licensing Program</w:t>
              </w:r>
            </w:hyperlink>
          </w:p>
        </w:tc>
        <w:tc>
          <w:tcPr>
            <w:tcW w:w="1828" w:type="dxa"/>
            <w:vAlign w:val="center"/>
          </w:tcPr>
          <w:p w14:paraId="7221D65C" w14:textId="77777777" w:rsidR="00A41808" w:rsidRPr="00717EC0" w:rsidRDefault="00A41808" w:rsidP="00197FAD">
            <w:pPr>
              <w:pStyle w:val="ProductList-Body"/>
              <w:jc w:val="center"/>
            </w:pPr>
          </w:p>
        </w:tc>
        <w:tc>
          <w:tcPr>
            <w:tcW w:w="1828" w:type="dxa"/>
            <w:vAlign w:val="center"/>
          </w:tcPr>
          <w:p w14:paraId="7221D65D"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7221D65E" w14:textId="77777777" w:rsidR="00A41808" w:rsidRPr="00717EC0" w:rsidRDefault="00A41808" w:rsidP="00197FAD">
            <w:pPr>
              <w:pStyle w:val="ProductList-Body"/>
              <w:jc w:val="center"/>
            </w:pPr>
          </w:p>
        </w:tc>
      </w:tr>
      <w:tr w:rsidR="004A3FA6" w:rsidRPr="00717EC0" w14:paraId="7221D664" w14:textId="77777777" w:rsidTr="007C05C2">
        <w:trPr>
          <w:trHeight w:val="255"/>
        </w:trPr>
        <w:tc>
          <w:tcPr>
            <w:tcW w:w="5320" w:type="dxa"/>
            <w:vAlign w:val="bottom"/>
          </w:tcPr>
          <w:p w14:paraId="7221D660" w14:textId="77777777" w:rsidR="004A3FA6" w:rsidRPr="00717EC0" w:rsidRDefault="0060366B" w:rsidP="004A3FA6">
            <w:pPr>
              <w:pStyle w:val="ProductList-Body"/>
            </w:pPr>
            <w:hyperlink w:anchor="SA_24x7" w:history="1">
              <w:r w:rsidR="003C4D1B">
                <w:rPr>
                  <w:rStyle w:val="Hyperlink"/>
                </w:rPr>
                <w:t>24x7 Problembehebungssupport</w:t>
              </w:r>
            </w:hyperlink>
          </w:p>
        </w:tc>
        <w:tc>
          <w:tcPr>
            <w:tcW w:w="1828" w:type="dxa"/>
            <w:vAlign w:val="center"/>
          </w:tcPr>
          <w:p w14:paraId="7221D661"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221D662"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221D663"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7221D669" w14:textId="77777777" w:rsidTr="007C05C2">
        <w:trPr>
          <w:trHeight w:val="255"/>
        </w:trPr>
        <w:tc>
          <w:tcPr>
            <w:tcW w:w="5320" w:type="dxa"/>
            <w:vAlign w:val="bottom"/>
          </w:tcPr>
          <w:p w14:paraId="7221D665" w14:textId="77777777" w:rsidR="004A3FA6" w:rsidRPr="00717EC0" w:rsidRDefault="0060366B" w:rsidP="004A3FA6">
            <w:pPr>
              <w:pStyle w:val="ProductList-Body"/>
            </w:pPr>
            <w:hyperlink w:anchor="SA_SystemCenterGlobalServiceMonitor" w:history="1">
              <w:r w:rsidR="003C4D1B">
                <w:rPr>
                  <w:rStyle w:val="Hyperlink"/>
                </w:rPr>
                <w:t>Globaler System Center-Dienstmonitor</w:t>
              </w:r>
            </w:hyperlink>
          </w:p>
        </w:tc>
        <w:tc>
          <w:tcPr>
            <w:tcW w:w="1828" w:type="dxa"/>
            <w:vAlign w:val="center"/>
          </w:tcPr>
          <w:p w14:paraId="7221D666" w14:textId="77777777" w:rsidR="004A3FA6" w:rsidRPr="00717EC0" w:rsidRDefault="004A3FA6" w:rsidP="00197FAD">
            <w:pPr>
              <w:pStyle w:val="ProductList-Body"/>
              <w:jc w:val="center"/>
            </w:pPr>
          </w:p>
        </w:tc>
        <w:tc>
          <w:tcPr>
            <w:tcW w:w="1828" w:type="dxa"/>
            <w:vAlign w:val="center"/>
          </w:tcPr>
          <w:p w14:paraId="7221D667" w14:textId="77777777" w:rsidR="004A3FA6" w:rsidRPr="00717EC0" w:rsidRDefault="004A3FA6" w:rsidP="00197FAD">
            <w:pPr>
              <w:pStyle w:val="ProductList-Body"/>
              <w:jc w:val="center"/>
            </w:pPr>
          </w:p>
        </w:tc>
        <w:tc>
          <w:tcPr>
            <w:tcW w:w="1829" w:type="dxa"/>
          </w:tcPr>
          <w:p w14:paraId="7221D668"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221D66E" w14:textId="77777777" w:rsidTr="007C05C2">
        <w:trPr>
          <w:trHeight w:val="255"/>
        </w:trPr>
        <w:tc>
          <w:tcPr>
            <w:tcW w:w="5320" w:type="dxa"/>
            <w:vAlign w:val="bottom"/>
          </w:tcPr>
          <w:p w14:paraId="7221D66A" w14:textId="77777777" w:rsidR="004A3FA6" w:rsidRPr="00717EC0" w:rsidRDefault="0060366B" w:rsidP="004A3FA6">
            <w:pPr>
              <w:pStyle w:val="ProductList-Body"/>
            </w:pPr>
            <w:hyperlink w:anchor="SA_BackUpDisasterRecovery" w:history="1">
              <w:r w:rsidR="003C4D1B">
                <w:rPr>
                  <w:rStyle w:val="Hyperlink"/>
                </w:rPr>
                <w:t>Backup für die Wiederherstellung im Notfall</w:t>
              </w:r>
            </w:hyperlink>
          </w:p>
        </w:tc>
        <w:tc>
          <w:tcPr>
            <w:tcW w:w="1828" w:type="dxa"/>
            <w:vAlign w:val="center"/>
          </w:tcPr>
          <w:p w14:paraId="7221D66B" w14:textId="77777777" w:rsidR="004A3FA6" w:rsidRPr="00717EC0" w:rsidRDefault="004A3FA6" w:rsidP="00197FAD">
            <w:pPr>
              <w:pStyle w:val="ProductList-Body"/>
              <w:jc w:val="center"/>
            </w:pPr>
          </w:p>
        </w:tc>
        <w:tc>
          <w:tcPr>
            <w:tcW w:w="1828" w:type="dxa"/>
            <w:vAlign w:val="center"/>
          </w:tcPr>
          <w:p w14:paraId="7221D66C" w14:textId="77777777" w:rsidR="004A3FA6" w:rsidRPr="00717EC0" w:rsidRDefault="004A3FA6" w:rsidP="00197FAD">
            <w:pPr>
              <w:pStyle w:val="ProductList-Body"/>
              <w:jc w:val="center"/>
            </w:pPr>
          </w:p>
        </w:tc>
        <w:tc>
          <w:tcPr>
            <w:tcW w:w="1829" w:type="dxa"/>
          </w:tcPr>
          <w:p w14:paraId="7221D66D"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221D673" w14:textId="77777777" w:rsidTr="007C05C2">
        <w:trPr>
          <w:trHeight w:val="246"/>
        </w:trPr>
        <w:tc>
          <w:tcPr>
            <w:tcW w:w="5320" w:type="dxa"/>
            <w:vAlign w:val="bottom"/>
          </w:tcPr>
          <w:p w14:paraId="7221D66F" w14:textId="77777777" w:rsidR="004A3FA6" w:rsidRPr="00717EC0" w:rsidRDefault="0060366B" w:rsidP="004A3FA6">
            <w:pPr>
              <w:pStyle w:val="ProductList-Body"/>
            </w:pPr>
            <w:hyperlink w:anchor="SA_LicenseMobilitythroughSA" w:history="1">
              <w:r w:rsidR="003C4D1B">
                <w:rPr>
                  <w:rStyle w:val="Hyperlink"/>
                  <w:szCs w:val="18"/>
                </w:rPr>
                <w:t>Lizenzmobilität über SA</w:t>
              </w:r>
            </w:hyperlink>
          </w:p>
        </w:tc>
        <w:tc>
          <w:tcPr>
            <w:tcW w:w="1828" w:type="dxa"/>
            <w:vAlign w:val="center"/>
          </w:tcPr>
          <w:p w14:paraId="7221D670" w14:textId="77777777" w:rsidR="004A3FA6" w:rsidRPr="00717EC0" w:rsidRDefault="004A3FA6" w:rsidP="00197FAD">
            <w:pPr>
              <w:pStyle w:val="ProductList-Body"/>
              <w:jc w:val="center"/>
            </w:pPr>
          </w:p>
        </w:tc>
        <w:tc>
          <w:tcPr>
            <w:tcW w:w="1828" w:type="dxa"/>
            <w:vAlign w:val="center"/>
          </w:tcPr>
          <w:p w14:paraId="7221D671" w14:textId="77777777" w:rsidR="004A3FA6" w:rsidRPr="00717EC0" w:rsidRDefault="004A3FA6" w:rsidP="00197FAD">
            <w:pPr>
              <w:pStyle w:val="ProductList-Body"/>
              <w:jc w:val="center"/>
            </w:pPr>
          </w:p>
        </w:tc>
        <w:tc>
          <w:tcPr>
            <w:tcW w:w="1829" w:type="dxa"/>
          </w:tcPr>
          <w:p w14:paraId="7221D672"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7221D678" w14:textId="77777777" w:rsidTr="007C05C2">
        <w:trPr>
          <w:trHeight w:val="246"/>
        </w:trPr>
        <w:tc>
          <w:tcPr>
            <w:tcW w:w="5320" w:type="dxa"/>
            <w:vAlign w:val="bottom"/>
          </w:tcPr>
          <w:p w14:paraId="7221D674" w14:textId="77777777" w:rsidR="00A41808" w:rsidRPr="00717EC0" w:rsidRDefault="0060366B" w:rsidP="003B3EBC">
            <w:pPr>
              <w:pStyle w:val="ProductList-Body"/>
            </w:pPr>
            <w:hyperlink w:anchor="SA_WindowsThinPC" w:history="1">
              <w:r w:rsidR="003C4D1B">
                <w:rPr>
                  <w:rStyle w:val="Hyperlink"/>
                </w:rPr>
                <w:t>Windows Thin PC</w:t>
              </w:r>
            </w:hyperlink>
          </w:p>
        </w:tc>
        <w:tc>
          <w:tcPr>
            <w:tcW w:w="1828" w:type="dxa"/>
            <w:vAlign w:val="center"/>
          </w:tcPr>
          <w:p w14:paraId="7221D675" w14:textId="77777777" w:rsidR="00A41808" w:rsidRPr="00717EC0" w:rsidRDefault="00A41808" w:rsidP="00197FAD">
            <w:pPr>
              <w:pStyle w:val="ProductList-Body"/>
              <w:jc w:val="center"/>
            </w:pPr>
          </w:p>
        </w:tc>
        <w:tc>
          <w:tcPr>
            <w:tcW w:w="1828" w:type="dxa"/>
            <w:vAlign w:val="center"/>
          </w:tcPr>
          <w:p w14:paraId="7221D676"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7221D677" w14:textId="77777777" w:rsidR="00A41808" w:rsidRPr="00717EC0" w:rsidRDefault="00A41808" w:rsidP="00197FAD">
            <w:pPr>
              <w:pStyle w:val="ProductList-Body"/>
              <w:jc w:val="center"/>
            </w:pPr>
          </w:p>
        </w:tc>
      </w:tr>
      <w:tr w:rsidR="004A3FA6" w:rsidRPr="00717EC0" w14:paraId="7221D67D" w14:textId="77777777" w:rsidTr="007C05C2">
        <w:trPr>
          <w:trHeight w:val="255"/>
        </w:trPr>
        <w:tc>
          <w:tcPr>
            <w:tcW w:w="5320" w:type="dxa"/>
            <w:vAlign w:val="bottom"/>
          </w:tcPr>
          <w:p w14:paraId="7221D679" w14:textId="77777777" w:rsidR="004A3FA6" w:rsidRPr="00717EC0" w:rsidRDefault="0060366B" w:rsidP="004A3FA6">
            <w:pPr>
              <w:pStyle w:val="ProductList-Body"/>
            </w:pPr>
            <w:hyperlink w:anchor="SA_ExtendedHotfixSupport" w:history="1">
              <w:r w:rsidR="003C4D1B">
                <w:rPr>
                  <w:rStyle w:val="Hyperlink"/>
                </w:rPr>
                <w:t>Erweiterter Hotfix-Support</w:t>
              </w:r>
            </w:hyperlink>
          </w:p>
        </w:tc>
        <w:tc>
          <w:tcPr>
            <w:tcW w:w="1828" w:type="dxa"/>
            <w:vAlign w:val="center"/>
          </w:tcPr>
          <w:p w14:paraId="7221D67A"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221D67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221D67C"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7221D682" w14:textId="77777777" w:rsidTr="007C05C2">
        <w:trPr>
          <w:trHeight w:val="255"/>
        </w:trPr>
        <w:tc>
          <w:tcPr>
            <w:tcW w:w="5320" w:type="dxa"/>
            <w:vAlign w:val="bottom"/>
          </w:tcPr>
          <w:p w14:paraId="7221D67E" w14:textId="77777777" w:rsidR="004A3FA6" w:rsidRPr="006161A0" w:rsidRDefault="0060366B" w:rsidP="004A3FA6">
            <w:pPr>
              <w:pStyle w:val="ProductList-Body"/>
              <w:rPr>
                <w:color w:val="000000"/>
                <w:lang w:val="en-US"/>
              </w:rPr>
            </w:pPr>
            <w:hyperlink w:anchor="SA_MDOPforSA" w:history="1">
              <w:r w:rsidR="003C4D1B" w:rsidRPr="006161A0">
                <w:rPr>
                  <w:rStyle w:val="Hyperlink"/>
                  <w:lang w:val="en-US"/>
                </w:rPr>
                <w:t>Microsoft Desktop Optimization Pack (MDOP</w:t>
              </w:r>
              <w:r w:rsidR="003C4D1B">
                <w:fldChar w:fldCharType="begin"/>
              </w:r>
              <w:r w:rsidR="003C4D1B" w:rsidRPr="006161A0">
                <w:rPr>
                  <w:lang w:val="en-US"/>
                </w:rPr>
                <w:instrText>XE "MDOP"</w:instrText>
              </w:r>
              <w:r w:rsidR="003C4D1B">
                <w:fldChar w:fldCharType="end"/>
              </w:r>
              <w:r w:rsidR="003C4D1B" w:rsidRPr="006161A0">
                <w:rPr>
                  <w:rStyle w:val="Hyperlink"/>
                  <w:lang w:val="en-US"/>
                </w:rPr>
                <w:t>)</w:t>
              </w:r>
            </w:hyperlink>
          </w:p>
        </w:tc>
        <w:tc>
          <w:tcPr>
            <w:tcW w:w="1828" w:type="dxa"/>
            <w:vAlign w:val="center"/>
          </w:tcPr>
          <w:p w14:paraId="7221D67F" w14:textId="77777777" w:rsidR="004A3FA6" w:rsidRPr="006161A0" w:rsidRDefault="004A3FA6" w:rsidP="00197FAD">
            <w:pPr>
              <w:pStyle w:val="ProductList-Body"/>
              <w:jc w:val="center"/>
              <w:rPr>
                <w:color w:val="000000"/>
                <w:lang w:val="en-US"/>
              </w:rPr>
            </w:pPr>
          </w:p>
        </w:tc>
        <w:tc>
          <w:tcPr>
            <w:tcW w:w="1828" w:type="dxa"/>
          </w:tcPr>
          <w:p w14:paraId="7221D680"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221D681" w14:textId="77777777" w:rsidR="004A3FA6" w:rsidRPr="00717EC0" w:rsidRDefault="004A3FA6" w:rsidP="00197FAD">
            <w:pPr>
              <w:pStyle w:val="ProductList-Body"/>
              <w:jc w:val="center"/>
              <w:rPr>
                <w:color w:val="000000"/>
              </w:rPr>
            </w:pPr>
          </w:p>
        </w:tc>
      </w:tr>
      <w:tr w:rsidR="004A3FA6" w:rsidRPr="00717EC0" w14:paraId="7221D687" w14:textId="77777777" w:rsidTr="007C05C2">
        <w:trPr>
          <w:trHeight w:val="255"/>
        </w:trPr>
        <w:tc>
          <w:tcPr>
            <w:tcW w:w="5320" w:type="dxa"/>
            <w:vAlign w:val="bottom"/>
          </w:tcPr>
          <w:p w14:paraId="7221D683" w14:textId="77777777" w:rsidR="004A3FA6" w:rsidRPr="00717EC0" w:rsidRDefault="0060366B" w:rsidP="004A3FA6">
            <w:pPr>
              <w:pStyle w:val="ProductList-Body"/>
              <w:rPr>
                <w:color w:val="000000"/>
              </w:rPr>
            </w:pPr>
            <w:hyperlink w:anchor="SA_VirtualizationRightsforWinDesktop" w:history="1">
              <w:r w:rsidR="003C4D1B">
                <w:rPr>
                  <w:rStyle w:val="Hyperlink"/>
                </w:rPr>
                <w:t>Virtualisierungsrechte für Windows- und Windows Embedded-Desktops</w:t>
              </w:r>
            </w:hyperlink>
          </w:p>
        </w:tc>
        <w:tc>
          <w:tcPr>
            <w:tcW w:w="1828" w:type="dxa"/>
            <w:vAlign w:val="center"/>
          </w:tcPr>
          <w:p w14:paraId="7221D684" w14:textId="77777777" w:rsidR="004A3FA6" w:rsidRPr="00717EC0" w:rsidRDefault="004A3FA6" w:rsidP="00197FAD">
            <w:pPr>
              <w:pStyle w:val="ProductList-Body"/>
              <w:jc w:val="center"/>
              <w:rPr>
                <w:color w:val="000000"/>
              </w:rPr>
            </w:pPr>
          </w:p>
        </w:tc>
        <w:tc>
          <w:tcPr>
            <w:tcW w:w="1828" w:type="dxa"/>
          </w:tcPr>
          <w:p w14:paraId="7221D685"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221D686" w14:textId="77777777" w:rsidR="004A3FA6" w:rsidRPr="00717EC0" w:rsidRDefault="004A3FA6" w:rsidP="00197FAD">
            <w:pPr>
              <w:pStyle w:val="ProductList-Body"/>
              <w:jc w:val="center"/>
              <w:rPr>
                <w:color w:val="000000"/>
              </w:rPr>
            </w:pPr>
          </w:p>
        </w:tc>
      </w:tr>
      <w:tr w:rsidR="004A3FA6" w:rsidRPr="00717EC0" w14:paraId="7221D68C" w14:textId="77777777" w:rsidTr="007C05C2">
        <w:trPr>
          <w:trHeight w:val="255"/>
        </w:trPr>
        <w:tc>
          <w:tcPr>
            <w:tcW w:w="5320" w:type="dxa"/>
            <w:vAlign w:val="bottom"/>
          </w:tcPr>
          <w:p w14:paraId="7221D688" w14:textId="77777777" w:rsidR="004A3FA6" w:rsidRPr="006161A0" w:rsidRDefault="0060366B" w:rsidP="004A3FA6">
            <w:pPr>
              <w:pStyle w:val="ProductList-Body"/>
              <w:rPr>
                <w:color w:val="000000"/>
                <w:lang w:val="en-US"/>
              </w:rPr>
            </w:pPr>
            <w:hyperlink w:anchor="SA_WindowsVDARights" w:history="1">
              <w:r w:rsidR="003C4D1B" w:rsidRPr="006161A0">
                <w:rPr>
                  <w:rStyle w:val="Hyperlink"/>
                  <w:lang w:val="en-US"/>
                </w:rPr>
                <w:t>Windows Virtual Desktop Access</w:t>
              </w:r>
              <w:r w:rsidR="003C4D1B">
                <w:fldChar w:fldCharType="begin"/>
              </w:r>
              <w:r w:rsidR="003C4D1B" w:rsidRPr="006161A0">
                <w:rPr>
                  <w:lang w:val="en-US"/>
                </w:rPr>
                <w:instrText>XE "Windows Virtual Desktop Access"</w:instrText>
              </w:r>
              <w:r w:rsidR="003C4D1B">
                <w:fldChar w:fldCharType="end"/>
              </w:r>
              <w:r w:rsidR="003C4D1B" w:rsidRPr="006161A0">
                <w:rPr>
                  <w:rStyle w:val="Hyperlink"/>
                  <w:lang w:val="en-US"/>
                </w:rPr>
                <w:t xml:space="preserve"> (VDA)</w:t>
              </w:r>
            </w:hyperlink>
          </w:p>
        </w:tc>
        <w:tc>
          <w:tcPr>
            <w:tcW w:w="1828" w:type="dxa"/>
            <w:vAlign w:val="center"/>
          </w:tcPr>
          <w:p w14:paraId="7221D689" w14:textId="77777777" w:rsidR="004A3FA6" w:rsidRPr="006161A0" w:rsidRDefault="004A3FA6" w:rsidP="00197FAD">
            <w:pPr>
              <w:pStyle w:val="ProductList-Body"/>
              <w:jc w:val="center"/>
              <w:rPr>
                <w:color w:val="000000"/>
                <w:lang w:val="en-US"/>
              </w:rPr>
            </w:pPr>
          </w:p>
        </w:tc>
        <w:tc>
          <w:tcPr>
            <w:tcW w:w="1828" w:type="dxa"/>
          </w:tcPr>
          <w:p w14:paraId="7221D68A"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221D68B" w14:textId="77777777" w:rsidR="004A3FA6" w:rsidRPr="00717EC0" w:rsidRDefault="004A3FA6" w:rsidP="00197FAD">
            <w:pPr>
              <w:pStyle w:val="ProductList-Body"/>
              <w:jc w:val="center"/>
              <w:rPr>
                <w:color w:val="000000"/>
              </w:rPr>
            </w:pPr>
          </w:p>
        </w:tc>
      </w:tr>
      <w:tr w:rsidR="00A41808" w:rsidRPr="00717EC0" w14:paraId="7221D691" w14:textId="77777777" w:rsidTr="007C05C2">
        <w:trPr>
          <w:trHeight w:val="255"/>
        </w:trPr>
        <w:tc>
          <w:tcPr>
            <w:tcW w:w="5320" w:type="dxa"/>
            <w:vAlign w:val="bottom"/>
          </w:tcPr>
          <w:p w14:paraId="7221D68D" w14:textId="77777777" w:rsidR="00A41808" w:rsidRPr="00717EC0" w:rsidRDefault="0060366B" w:rsidP="003B3EBC">
            <w:pPr>
              <w:pStyle w:val="ProductList-Body"/>
            </w:pPr>
            <w:hyperlink w:anchor="SA_StepUpLicenseAvailability" w:history="1">
              <w:r w:rsidR="003C4D1B">
                <w:rPr>
                  <w:rStyle w:val="Hyperlink"/>
                </w:rPr>
                <w:t>Step Up-Lizenz</w:t>
              </w:r>
            </w:hyperlink>
          </w:p>
        </w:tc>
        <w:tc>
          <w:tcPr>
            <w:tcW w:w="1828" w:type="dxa"/>
            <w:vAlign w:val="center"/>
          </w:tcPr>
          <w:p w14:paraId="7221D68E"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221D68F" w14:textId="77777777" w:rsidR="00A41808" w:rsidRPr="00717EC0" w:rsidRDefault="00A41808" w:rsidP="00197FAD">
            <w:pPr>
              <w:pStyle w:val="ProductList-Body"/>
              <w:jc w:val="center"/>
            </w:pPr>
          </w:p>
        </w:tc>
        <w:tc>
          <w:tcPr>
            <w:tcW w:w="1829" w:type="dxa"/>
            <w:vAlign w:val="center"/>
          </w:tcPr>
          <w:p w14:paraId="7221D690" w14:textId="77777777" w:rsidR="00A41808" w:rsidRPr="00717EC0" w:rsidRDefault="004A3FA6" w:rsidP="00197FAD">
            <w:pPr>
              <w:pStyle w:val="ProductList-Body"/>
              <w:jc w:val="center"/>
            </w:pPr>
            <w:r>
              <w:rPr>
                <w:rFonts w:ascii="Wingdings" w:hAnsi="Wingdings" w:cs="Wingdings"/>
                <w:sz w:val="20"/>
                <w:szCs w:val="20"/>
              </w:rPr>
              <w:t></w:t>
            </w:r>
          </w:p>
        </w:tc>
      </w:tr>
    </w:tbl>
    <w:p w14:paraId="7221D692" w14:textId="77777777" w:rsidR="003B3EBC" w:rsidRPr="003B3EBC" w:rsidRDefault="003B3EBC" w:rsidP="008E676F">
      <w:pPr>
        <w:pStyle w:val="ProductList-Body"/>
        <w:tabs>
          <w:tab w:val="clear" w:pos="158"/>
          <w:tab w:val="left" w:pos="180"/>
        </w:tabs>
        <w:rPr>
          <w:i/>
        </w:rPr>
      </w:pPr>
      <w:r>
        <w:t>*</w:t>
      </w:r>
      <w:r>
        <w:rPr>
          <w:i/>
        </w:rPr>
        <w:t>„Ja“ im Diagramm bedeutet Mitgliedschaft bei SA, Erwerb von SA für qualifizierende Produkte oder SA-Ausgaben für qualifizierende Produkte innerhalb dieses Pools, die den Kunden für diese Vergünstigung qualifizieren würden.</w:t>
      </w:r>
    </w:p>
    <w:p w14:paraId="7221D693" w14:textId="77777777" w:rsidR="003B3EBC" w:rsidRPr="003B3EBC" w:rsidRDefault="00A22AFB" w:rsidP="008E676F">
      <w:pPr>
        <w:pStyle w:val="ProductList-Body"/>
        <w:tabs>
          <w:tab w:val="clear" w:pos="158"/>
          <w:tab w:val="left" w:pos="180"/>
        </w:tabs>
        <w:rPr>
          <w:i/>
        </w:rPr>
      </w:pPr>
      <w:r>
        <w:t>**</w:t>
      </w:r>
      <w:r>
        <w:rPr>
          <w:i/>
        </w:rPr>
        <w:t>Grundsätzlich enthalten Abonnements mit Softwarekomponenten, die aus versionierter Software bestehen, Rechte für neue Versionen für diese Komponenten.</w:t>
      </w:r>
    </w:p>
    <w:p w14:paraId="7221D694" w14:textId="77777777" w:rsidR="00664357" w:rsidRDefault="003B3EBC" w:rsidP="008E676F">
      <w:pPr>
        <w:pStyle w:val="ProductList-Body"/>
        <w:tabs>
          <w:tab w:val="clear" w:pos="158"/>
          <w:tab w:val="left" w:pos="180"/>
        </w:tabs>
        <w:rPr>
          <w:i/>
        </w:rPr>
      </w:pPr>
      <w:r>
        <w:rPr>
          <w:vertAlign w:val="superscript"/>
        </w:rPr>
        <w:t xml:space="preserve">1 </w:t>
      </w:r>
      <w:r>
        <w:rPr>
          <w:i/>
        </w:rPr>
        <w:t xml:space="preserve">Bestehende Kunden mit SA für Windows Pro-Upgrade oder Windows Embedded Industry Pro-Upgrade erhalten weiterhin Rechte zur Nutzung von Enterprise-Editionen. </w:t>
      </w:r>
    </w:p>
    <w:p w14:paraId="7221D695" w14:textId="77777777" w:rsidR="003B3EBC" w:rsidRPr="003B3EBC" w:rsidRDefault="00664357" w:rsidP="008E676F">
      <w:pPr>
        <w:pStyle w:val="ProductList-Body"/>
        <w:tabs>
          <w:tab w:val="clear" w:pos="158"/>
          <w:tab w:val="left" w:pos="180"/>
        </w:tabs>
        <w:rPr>
          <w:i/>
        </w:rPr>
      </w:pPr>
      <w:r>
        <w:rPr>
          <w:vertAlign w:val="superscript"/>
        </w:rPr>
        <w:t>2</w:t>
      </w:r>
      <w:r w:rsidR="00036747">
        <w:rPr>
          <w:vertAlign w:val="superscript"/>
        </w:rPr>
        <w:t xml:space="preserve"> </w:t>
      </w:r>
      <w:r>
        <w:rPr>
          <w:i/>
        </w:rPr>
        <w:t>Keine Software Assurance-Vergünstigung für Windows Embedded-Produkte.</w:t>
      </w:r>
    </w:p>
    <w:p w14:paraId="7221D696"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7221D698" w14:textId="77777777" w:rsidTr="00036747">
        <w:trPr>
          <w:trHeight w:val="60"/>
          <w:tblHeader/>
        </w:trPr>
        <w:tc>
          <w:tcPr>
            <w:tcW w:w="10800" w:type="dxa"/>
            <w:gridSpan w:val="3"/>
            <w:shd w:val="clear" w:color="auto" w:fill="0072C6"/>
            <w:vAlign w:val="center"/>
          </w:tcPr>
          <w:p w14:paraId="7221D697"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7221D6AE" w14:textId="77777777" w:rsidTr="00036747">
        <w:trPr>
          <w:trHeight w:val="438"/>
        </w:trPr>
        <w:tc>
          <w:tcPr>
            <w:tcW w:w="3600" w:type="dxa"/>
          </w:tcPr>
          <w:p w14:paraId="7221D699"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7221D69A"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7221D69B"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7221D69C"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7221D69D"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7221D69E"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7221D69F" w14:textId="77777777" w:rsidR="00507D7B" w:rsidRPr="006161A0" w:rsidRDefault="00507D7B" w:rsidP="00507D7B">
            <w:pPr>
              <w:pStyle w:val="ProductList-Body"/>
              <w:rPr>
                <w:color w:val="000000"/>
                <w:lang w:val="en-US"/>
              </w:rPr>
            </w:pPr>
            <w:r w:rsidRPr="006161A0">
              <w:rPr>
                <w:color w:val="000000"/>
                <w:lang w:val="en-US"/>
              </w:rPr>
              <w:t>Access 2013</w:t>
            </w:r>
            <w:r>
              <w:fldChar w:fldCharType="begin"/>
            </w:r>
            <w:r w:rsidRPr="006161A0">
              <w:rPr>
                <w:lang w:val="en-US"/>
              </w:rPr>
              <w:instrText>XE "Access 2013"</w:instrText>
            </w:r>
            <w:r>
              <w:fldChar w:fldCharType="end"/>
            </w:r>
          </w:p>
          <w:p w14:paraId="7221D6A0" w14:textId="77777777" w:rsidR="00507D7B" w:rsidRPr="006161A0" w:rsidRDefault="00507D7B" w:rsidP="00507D7B">
            <w:pPr>
              <w:pStyle w:val="ProductList-Body"/>
              <w:rPr>
                <w:color w:val="000000"/>
                <w:lang w:val="en-US"/>
              </w:rPr>
            </w:pPr>
            <w:r w:rsidRPr="006161A0">
              <w:rPr>
                <w:color w:val="000000"/>
                <w:lang w:val="en-US"/>
              </w:rPr>
              <w:t>Excel 2013</w:t>
            </w:r>
            <w:r>
              <w:fldChar w:fldCharType="begin"/>
            </w:r>
            <w:r w:rsidRPr="006161A0">
              <w:rPr>
                <w:lang w:val="en-US"/>
              </w:rPr>
              <w:instrText>XE "Excel 2013"</w:instrText>
            </w:r>
            <w:r>
              <w:fldChar w:fldCharType="end"/>
            </w:r>
            <w:r w:rsidRPr="006161A0">
              <w:rPr>
                <w:color w:val="000000"/>
                <w:lang w:val="en-US"/>
              </w:rPr>
              <w:t xml:space="preserve"> </w:t>
            </w:r>
          </w:p>
          <w:p w14:paraId="7221D6A1" w14:textId="77777777" w:rsidR="00507D7B" w:rsidRPr="006161A0" w:rsidRDefault="00507D7B" w:rsidP="00507D7B">
            <w:pPr>
              <w:pStyle w:val="ProductList-Body"/>
              <w:rPr>
                <w:color w:val="000000"/>
                <w:lang w:val="en-US"/>
              </w:rPr>
            </w:pPr>
            <w:r w:rsidRPr="006161A0">
              <w:rPr>
                <w:color w:val="000000"/>
                <w:lang w:val="en-US"/>
              </w:rPr>
              <w:t>InfoPath 2013</w:t>
            </w:r>
            <w:r>
              <w:fldChar w:fldCharType="begin"/>
            </w:r>
            <w:r w:rsidRPr="006161A0">
              <w:rPr>
                <w:lang w:val="en-US"/>
              </w:rPr>
              <w:instrText>XE "InfoPath 2013"</w:instrText>
            </w:r>
            <w:r>
              <w:fldChar w:fldCharType="end"/>
            </w:r>
          </w:p>
          <w:p w14:paraId="7221D6A2" w14:textId="77777777" w:rsidR="00507D7B" w:rsidRPr="006161A0" w:rsidRDefault="00507D7B" w:rsidP="00507D7B">
            <w:pPr>
              <w:pStyle w:val="ProductList-Body"/>
              <w:rPr>
                <w:color w:val="000000"/>
                <w:lang w:val="en-US"/>
              </w:rPr>
            </w:pPr>
            <w:r w:rsidRPr="006161A0">
              <w:rPr>
                <w:color w:val="000000"/>
                <w:lang w:val="en-US"/>
              </w:rPr>
              <w:t>Lync 2013</w:t>
            </w:r>
            <w:r>
              <w:fldChar w:fldCharType="begin"/>
            </w:r>
            <w:r w:rsidRPr="006161A0">
              <w:rPr>
                <w:lang w:val="en-US"/>
              </w:rPr>
              <w:instrText>XE "Lync 2013"</w:instrText>
            </w:r>
            <w:r>
              <w:fldChar w:fldCharType="end"/>
            </w:r>
          </w:p>
          <w:p w14:paraId="7221D6A3" w14:textId="77777777" w:rsidR="00507D7B" w:rsidRPr="006161A0" w:rsidRDefault="00507D7B" w:rsidP="00507D7B">
            <w:pPr>
              <w:pStyle w:val="ProductList-Body"/>
              <w:rPr>
                <w:color w:val="000000"/>
                <w:lang w:val="en-US"/>
              </w:rPr>
            </w:pPr>
            <w:r w:rsidRPr="006161A0">
              <w:rPr>
                <w:color w:val="000000"/>
                <w:lang w:val="en-US"/>
              </w:rPr>
              <w:t>OneNote 2013</w:t>
            </w:r>
            <w:r>
              <w:fldChar w:fldCharType="begin"/>
            </w:r>
            <w:r w:rsidRPr="006161A0">
              <w:rPr>
                <w:lang w:val="en-US"/>
              </w:rPr>
              <w:instrText>XE "OneNote 2013"</w:instrText>
            </w:r>
            <w:r>
              <w:fldChar w:fldCharType="end"/>
            </w:r>
          </w:p>
          <w:p w14:paraId="7221D6A4"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7221D6A5"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7221D6A6"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7221D6A7"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7221D6A8" w14:textId="77777777" w:rsidR="00507D7B" w:rsidRPr="00717EC0" w:rsidRDefault="00507D7B" w:rsidP="00507D7B">
            <w:pPr>
              <w:pStyle w:val="ProductList-Body"/>
              <w:rPr>
                <w:color w:val="000000"/>
              </w:rPr>
            </w:pPr>
            <w:r>
              <w:rPr>
                <w:color w:val="000000"/>
              </w:rPr>
              <w:t>Office für Mac Standard 2011</w:t>
            </w:r>
            <w:r>
              <w:fldChar w:fldCharType="begin"/>
            </w:r>
            <w:r>
              <w:instrText>XE "Office für Mac Standard 2011"</w:instrText>
            </w:r>
            <w:r>
              <w:fldChar w:fldCharType="end"/>
            </w:r>
            <w:r>
              <w:rPr>
                <w:color w:val="000000"/>
              </w:rPr>
              <w:t xml:space="preserve"> </w:t>
            </w:r>
          </w:p>
          <w:p w14:paraId="7221D6A9" w14:textId="77777777" w:rsidR="00507D7B" w:rsidRPr="00717EC0" w:rsidRDefault="00507D7B" w:rsidP="00507D7B">
            <w:pPr>
              <w:pStyle w:val="ProductList-Body"/>
              <w:rPr>
                <w:color w:val="000000"/>
              </w:rPr>
            </w:pPr>
            <w:r>
              <w:rPr>
                <w:color w:val="000000"/>
              </w:rPr>
              <w:t>Lync für Mac 2011</w:t>
            </w:r>
            <w:r>
              <w:fldChar w:fldCharType="begin"/>
            </w:r>
            <w:r>
              <w:instrText>XE "Lync für Mac 2011"</w:instrText>
            </w:r>
            <w:r>
              <w:fldChar w:fldCharType="end"/>
            </w:r>
          </w:p>
          <w:p w14:paraId="7221D6AA" w14:textId="77777777" w:rsidR="00507D7B" w:rsidRPr="00717EC0" w:rsidRDefault="00507D7B" w:rsidP="00507D7B">
            <w:pPr>
              <w:pStyle w:val="ProductList-Body"/>
              <w:rPr>
                <w:color w:val="000000"/>
              </w:rPr>
            </w:pPr>
            <w:r>
              <w:rPr>
                <w:color w:val="000000"/>
              </w:rPr>
              <w:t>Outlook für Mac 2011</w:t>
            </w:r>
            <w:r>
              <w:fldChar w:fldCharType="begin"/>
            </w:r>
            <w:r>
              <w:instrText>XE "Outlook für Mac 2011"</w:instrText>
            </w:r>
            <w:r>
              <w:fldChar w:fldCharType="end"/>
            </w:r>
          </w:p>
          <w:p w14:paraId="7221D6AB" w14:textId="77777777" w:rsidR="00507D7B" w:rsidRPr="00717EC0" w:rsidRDefault="00507D7B" w:rsidP="00507D7B">
            <w:pPr>
              <w:pStyle w:val="ProductList-Body"/>
              <w:rPr>
                <w:color w:val="000000"/>
              </w:rPr>
            </w:pPr>
            <w:r>
              <w:rPr>
                <w:color w:val="000000"/>
              </w:rPr>
              <w:t>PowerPoint für Mac 2011</w:t>
            </w:r>
            <w:r>
              <w:fldChar w:fldCharType="begin"/>
            </w:r>
            <w:r>
              <w:instrText>XE "PowerPoint für Mac 2011"</w:instrText>
            </w:r>
            <w:r>
              <w:fldChar w:fldCharType="end"/>
            </w:r>
          </w:p>
          <w:p w14:paraId="7221D6AC" w14:textId="77777777" w:rsidR="00507D7B" w:rsidRPr="00717EC0" w:rsidRDefault="00507D7B" w:rsidP="00507D7B">
            <w:pPr>
              <w:pStyle w:val="ProductList-Body"/>
              <w:rPr>
                <w:color w:val="000000"/>
              </w:rPr>
            </w:pPr>
            <w:r>
              <w:rPr>
                <w:color w:val="000000"/>
              </w:rPr>
              <w:t>Excel für Mac 2011</w:t>
            </w:r>
            <w:r>
              <w:fldChar w:fldCharType="begin"/>
            </w:r>
            <w:r>
              <w:instrText>XE "Excel für Mac 2011"</w:instrText>
            </w:r>
            <w:r>
              <w:fldChar w:fldCharType="end"/>
            </w:r>
          </w:p>
          <w:p w14:paraId="7221D6AD" w14:textId="77777777"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7221D6AF" w14:textId="77777777" w:rsidR="003B3EBC" w:rsidRPr="003B3EBC" w:rsidRDefault="003B3EBC" w:rsidP="008E676F">
      <w:pPr>
        <w:pStyle w:val="ProductList-Body"/>
        <w:tabs>
          <w:tab w:val="clear" w:pos="158"/>
          <w:tab w:val="left" w:pos="180"/>
        </w:tabs>
        <w:rPr>
          <w:i/>
        </w:rPr>
      </w:pPr>
      <w:r>
        <w:rPr>
          <w:i/>
        </w:rPr>
        <w:t>Anmerkung: Änderungen der Liste der Produkte aus dem Office System-Anwendungs-Pool sind vorbehalten.</w:t>
      </w:r>
    </w:p>
    <w:p w14:paraId="7221D6B0" w14:textId="77777777" w:rsidR="003B3EBC" w:rsidRDefault="003B3EBC" w:rsidP="003B3EBC">
      <w:pPr>
        <w:pStyle w:val="ProductList-Body"/>
      </w:pPr>
    </w:p>
    <w:p w14:paraId="7221D6B1" w14:textId="77777777" w:rsidR="003B3EBC" w:rsidRPr="004925A1" w:rsidRDefault="003B3EBC" w:rsidP="00EA116D">
      <w:pPr>
        <w:pStyle w:val="ProductList-SubSubSectionHeading"/>
        <w:outlineLvl w:val="2"/>
        <w:rPr>
          <w:b/>
          <w:color w:val="00188F"/>
        </w:rPr>
      </w:pPr>
      <w:bookmarkStart w:id="1525" w:name="_Toc379797438"/>
      <w:bookmarkStart w:id="1526" w:name="_Toc380513474"/>
      <w:bookmarkStart w:id="1527" w:name="_Toc380655524"/>
      <w:bookmarkStart w:id="1528" w:name="SA_NewVersionRights"/>
      <w:bookmarkStart w:id="1529" w:name="_Toc399857060"/>
      <w:r>
        <w:rPr>
          <w:b/>
          <w:color w:val="00188F"/>
        </w:rPr>
        <w:t>Rechte für neue Versionen</w:t>
      </w:r>
      <w:bookmarkEnd w:id="1525"/>
      <w:bookmarkEnd w:id="1526"/>
      <w:bookmarkEnd w:id="1527"/>
      <w:bookmarkEnd w:id="1528"/>
      <w:bookmarkEnd w:id="1529"/>
    </w:p>
    <w:p w14:paraId="7221D6B2" w14:textId="77777777" w:rsidR="003B3EBC"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w:t>
      </w:r>
      <w:r w:rsidR="00B041EE">
        <w:t xml:space="preserve">enzierten Produktes zu nutzen. </w:t>
      </w:r>
      <w:r>
        <w:t>Die Nutzung der neuen Version unterliegt den für diese Version geltenden Lizenzbestimmungen. Kunden, die zeitlich unbeschränkte Lizenzen über Software Assurance erwerben, können die Upgrades nach Ablauf von Software Assurance bereitstellen.</w:t>
      </w:r>
    </w:p>
    <w:p w14:paraId="7221D6B3" w14:textId="77777777" w:rsidR="003B3EBC" w:rsidRDefault="003B3EBC" w:rsidP="003B3EBC">
      <w:pPr>
        <w:pStyle w:val="ProductList-Body"/>
      </w:pPr>
    </w:p>
    <w:p w14:paraId="7221D6B4" w14:textId="77777777" w:rsidR="003B3EBC" w:rsidRPr="004925A1" w:rsidRDefault="003B3EBC" w:rsidP="00EA116D">
      <w:pPr>
        <w:pStyle w:val="ProductList-SubSubSectionHeading"/>
        <w:outlineLvl w:val="2"/>
        <w:rPr>
          <w:b/>
          <w:color w:val="00188F"/>
        </w:rPr>
      </w:pPr>
      <w:bookmarkStart w:id="1530" w:name="_Toc379797439"/>
      <w:bookmarkStart w:id="1531" w:name="_Toc380513475"/>
      <w:bookmarkStart w:id="1532" w:name="_Toc380655525"/>
      <w:bookmarkStart w:id="1533" w:name="SA_OfficeMultiLanguagePack"/>
      <w:bookmarkStart w:id="1534" w:name="_Toc399857061"/>
      <w:r>
        <w:rPr>
          <w:b/>
          <w:color w:val="00188F"/>
        </w:rPr>
        <w:t>Office Multi Language Pack</w:t>
      </w:r>
      <w:bookmarkEnd w:id="1530"/>
      <w:bookmarkEnd w:id="1531"/>
      <w:bookmarkEnd w:id="1532"/>
      <w:bookmarkEnd w:id="1533"/>
      <w:bookmarkEnd w:id="1534"/>
    </w:p>
    <w:p w14:paraId="7221D6B5" w14:textId="77777777" w:rsidR="003B3EBC" w:rsidRDefault="003B3EBC" w:rsidP="003B3EBC">
      <w:pPr>
        <w:pStyle w:val="ProductList-Body"/>
      </w:pPr>
      <w:r>
        <w:t xml:space="preserve">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w:t>
      </w:r>
      <w:r w:rsidR="00B041EE">
        <w:t xml:space="preserve">mit dieser Software zu nutzen. </w:t>
      </w:r>
      <w:r>
        <w:t>Andernfalls läuft das Recht zur Nutzung des Office Multi Language Pack mit Ablauf der Rechte unter der qualifizierenden Office System-Lizenz ab.</w:t>
      </w:r>
    </w:p>
    <w:p w14:paraId="7221D6B6" w14:textId="77777777" w:rsidR="003B3EBC" w:rsidRPr="00685ABF" w:rsidRDefault="003B3EBC" w:rsidP="00685ABF">
      <w:pPr>
        <w:pStyle w:val="ProductList-Body"/>
      </w:pPr>
    </w:p>
    <w:p w14:paraId="7221D6B7" w14:textId="77777777" w:rsidR="00685ABF" w:rsidRPr="00685ABF" w:rsidRDefault="00685ABF" w:rsidP="00EA116D">
      <w:pPr>
        <w:pStyle w:val="ProductList-SubSubSectionHeading"/>
        <w:outlineLvl w:val="2"/>
        <w:rPr>
          <w:b/>
        </w:rPr>
      </w:pPr>
      <w:bookmarkStart w:id="1535" w:name="_Toc379797440"/>
      <w:bookmarkStart w:id="1536" w:name="_Toc380513476"/>
      <w:bookmarkStart w:id="1537" w:name="_Toc380655526"/>
      <w:bookmarkStart w:id="1538" w:name="SA_OfficeOnline"/>
      <w:bookmarkStart w:id="1539" w:name="_Toc399857062"/>
      <w:r>
        <w:rPr>
          <w:b/>
          <w:color w:val="00188F"/>
        </w:rPr>
        <w:t>Office Online</w:t>
      </w:r>
      <w:bookmarkEnd w:id="1535"/>
      <w:bookmarkEnd w:id="1536"/>
      <w:bookmarkEnd w:id="1537"/>
      <w:bookmarkEnd w:id="1538"/>
      <w:bookmarkEnd w:id="1539"/>
    </w:p>
    <w:p w14:paraId="7221D6B8" w14:textId="77777777" w:rsidR="00685ABF"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7221D6B9"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7221D6BC" w14:textId="77777777" w:rsidTr="00AA202C">
        <w:trPr>
          <w:tblHeader/>
        </w:trPr>
        <w:tc>
          <w:tcPr>
            <w:tcW w:w="4545" w:type="dxa"/>
            <w:shd w:val="clear" w:color="auto" w:fill="0072C6"/>
          </w:tcPr>
          <w:p w14:paraId="7221D6BA"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7221D6BB"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7221D6C1" w14:textId="77777777" w:rsidTr="00AA202C">
        <w:tc>
          <w:tcPr>
            <w:tcW w:w="4545" w:type="dxa"/>
          </w:tcPr>
          <w:p w14:paraId="7221D6BD" w14:textId="77777777" w:rsidR="00685ABF" w:rsidRDefault="00685ABF" w:rsidP="00685ABF">
            <w:pPr>
              <w:pStyle w:val="ProductList-Body"/>
            </w:pPr>
            <w:r>
              <w:t>Office Standard</w:t>
            </w:r>
            <w:r>
              <w:fldChar w:fldCharType="begin"/>
            </w:r>
            <w:r>
              <w:instrText>XE "Office Standard 2013"</w:instrText>
            </w:r>
            <w:r>
              <w:fldChar w:fldCharType="end"/>
            </w:r>
            <w:r>
              <w:t>*</w:t>
            </w:r>
          </w:p>
          <w:p w14:paraId="7221D6BE" w14:textId="77777777" w:rsidR="00685ABF" w:rsidRDefault="00685ABF" w:rsidP="00685ABF">
            <w:pPr>
              <w:pStyle w:val="ProductList-Body"/>
            </w:pPr>
            <w:r>
              <w:t>Office Professional Plus*</w:t>
            </w:r>
          </w:p>
          <w:p w14:paraId="7221D6BF" w14:textId="7777777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7221D6C0" w14:textId="77777777" w:rsidR="00685ABF" w:rsidRDefault="00685ABF" w:rsidP="00685ABF">
            <w:pPr>
              <w:pStyle w:val="ProductList-Body"/>
            </w:pPr>
            <w:r>
              <w:t>Office Online für Office 365**</w:t>
            </w:r>
          </w:p>
        </w:tc>
      </w:tr>
    </w:tbl>
    <w:p w14:paraId="7221D6C2" w14:textId="77777777" w:rsidR="00685ABF" w:rsidRDefault="00685ABF" w:rsidP="008E676F">
      <w:pPr>
        <w:pStyle w:val="ProductList-Body"/>
        <w:tabs>
          <w:tab w:val="clear" w:pos="158"/>
          <w:tab w:val="left" w:pos="180"/>
        </w:tabs>
      </w:pPr>
      <w:r>
        <w:t xml:space="preserve">* </w:t>
      </w:r>
      <w:r>
        <w:rPr>
          <w:i/>
        </w:rPr>
        <w:t>Qualifizierende Desktop-Anwendungen müssen mit SA lizenziert werden.</w:t>
      </w:r>
    </w:p>
    <w:p w14:paraId="7221D6C3" w14:textId="77777777" w:rsidR="004D4312" w:rsidRPr="00685ABF"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7221D6C4" w14:textId="77777777" w:rsidR="004D4312" w:rsidRPr="00685ABF" w:rsidRDefault="004D4312" w:rsidP="00685ABF">
      <w:pPr>
        <w:pStyle w:val="ProductList-Body"/>
      </w:pPr>
    </w:p>
    <w:p w14:paraId="7221D6C5" w14:textId="77777777" w:rsidR="003B3EBC" w:rsidRPr="003B3EBC" w:rsidRDefault="003B3EBC" w:rsidP="00EA116D">
      <w:pPr>
        <w:pStyle w:val="ProductList-SubSubSectionHeading"/>
        <w:outlineLvl w:val="2"/>
        <w:rPr>
          <w:b/>
        </w:rPr>
      </w:pPr>
      <w:bookmarkStart w:id="1540" w:name="_Toc379797441"/>
      <w:bookmarkStart w:id="1541" w:name="_Toc380513477"/>
      <w:bookmarkStart w:id="1542" w:name="_Toc380655527"/>
      <w:bookmarkStart w:id="1543" w:name="SA_PlanningServices"/>
      <w:bookmarkStart w:id="1544" w:name="_Toc399857063"/>
      <w:r>
        <w:rPr>
          <w:b/>
          <w:color w:val="00188F"/>
        </w:rPr>
        <w:t>Planning Services</w:t>
      </w:r>
      <w:bookmarkEnd w:id="1540"/>
      <w:bookmarkEnd w:id="1541"/>
      <w:bookmarkEnd w:id="1542"/>
      <w:bookmarkEnd w:id="1543"/>
      <w:bookmarkEnd w:id="1544"/>
    </w:p>
    <w:p w14:paraId="7221D6C6" w14:textId="77777777" w:rsidR="003B3EBC"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w:t>
      </w:r>
      <w:r w:rsidR="00B041EE">
        <w:t xml:space="preserve">eser Vergünstigung berechtigt. </w:t>
      </w:r>
      <w:r>
        <w:t>Die Planning Services-Vergünstigung bietet qualifizierenden Kunden vorab festgelegt</w:t>
      </w:r>
      <w:r w:rsidR="00B041EE">
        <w:t xml:space="preserve">e, angepasste Serviceangebote. </w:t>
      </w:r>
    </w:p>
    <w:p w14:paraId="7221D6C7" w14:textId="77777777" w:rsidR="00217724" w:rsidRDefault="00217724" w:rsidP="00B710C4">
      <w:pPr>
        <w:pStyle w:val="ProductList-Body"/>
      </w:pPr>
    </w:p>
    <w:p w14:paraId="7221D6C8" w14:textId="77777777" w:rsidR="00B710C4"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w:t>
      </w:r>
      <w:r w:rsidR="00B041EE">
        <w:t xml:space="preserve">l von Planning Services-Tagen.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7221D6C9"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221D6CC" w14:textId="77777777" w:rsidTr="00AA202C">
        <w:trPr>
          <w:trHeight w:val="208"/>
        </w:trPr>
        <w:tc>
          <w:tcPr>
            <w:tcW w:w="8910" w:type="dxa"/>
            <w:shd w:val="clear" w:color="auto" w:fill="0072C6"/>
            <w:tcMar>
              <w:top w:w="15" w:type="dxa"/>
              <w:left w:w="108" w:type="dxa"/>
              <w:bottom w:w="0" w:type="dxa"/>
              <w:right w:w="108" w:type="dxa"/>
            </w:tcMar>
          </w:tcPr>
          <w:p w14:paraId="7221D6CA"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14:paraId="7221D6CB"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7221D6CF" w14:textId="77777777" w:rsidTr="00AA202C">
        <w:trPr>
          <w:trHeight w:val="127"/>
        </w:trPr>
        <w:tc>
          <w:tcPr>
            <w:tcW w:w="8910" w:type="dxa"/>
            <w:shd w:val="clear" w:color="auto" w:fill="FFFFFF"/>
            <w:tcMar>
              <w:top w:w="15" w:type="dxa"/>
              <w:left w:w="108" w:type="dxa"/>
              <w:bottom w:w="0" w:type="dxa"/>
              <w:right w:w="108" w:type="dxa"/>
            </w:tcMar>
          </w:tcPr>
          <w:p w14:paraId="7221D6CD" w14:textId="77777777"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1620" w:type="dxa"/>
            <w:shd w:val="clear" w:color="auto" w:fill="FFFFFF"/>
            <w:tcMar>
              <w:top w:w="15" w:type="dxa"/>
              <w:left w:w="108" w:type="dxa"/>
              <w:bottom w:w="0" w:type="dxa"/>
              <w:right w:w="108" w:type="dxa"/>
            </w:tcMar>
          </w:tcPr>
          <w:p w14:paraId="7221D6CE" w14:textId="77777777" w:rsidR="00B710C4" w:rsidRPr="00717EC0" w:rsidRDefault="00B710C4" w:rsidP="00B710C4">
            <w:pPr>
              <w:pStyle w:val="ProductList-Body"/>
            </w:pPr>
            <w:r>
              <w:t>1</w:t>
            </w:r>
          </w:p>
        </w:tc>
      </w:tr>
      <w:tr w:rsidR="00B710C4" w:rsidRPr="00717EC0" w14:paraId="7221D6D2" w14:textId="77777777" w:rsidTr="00AA202C">
        <w:trPr>
          <w:trHeight w:val="45"/>
        </w:trPr>
        <w:tc>
          <w:tcPr>
            <w:tcW w:w="8910" w:type="dxa"/>
            <w:shd w:val="clear" w:color="auto" w:fill="FFFFFF"/>
            <w:tcMar>
              <w:top w:w="15" w:type="dxa"/>
              <w:left w:w="108" w:type="dxa"/>
              <w:bottom w:w="0" w:type="dxa"/>
              <w:right w:w="108" w:type="dxa"/>
            </w:tcMar>
          </w:tcPr>
          <w:p w14:paraId="7221D6D0"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1620" w:type="dxa"/>
            <w:shd w:val="clear" w:color="auto" w:fill="FFFFFF"/>
            <w:tcMar>
              <w:top w:w="15" w:type="dxa"/>
              <w:left w:w="108" w:type="dxa"/>
              <w:bottom w:w="0" w:type="dxa"/>
              <w:right w:w="108" w:type="dxa"/>
            </w:tcMar>
          </w:tcPr>
          <w:p w14:paraId="7221D6D1" w14:textId="77777777" w:rsidR="00B710C4" w:rsidRPr="00717EC0" w:rsidRDefault="00B710C4" w:rsidP="00B710C4">
            <w:pPr>
              <w:pStyle w:val="ProductList-Body"/>
            </w:pPr>
            <w:r>
              <w:t>25</w:t>
            </w:r>
          </w:p>
        </w:tc>
      </w:tr>
      <w:tr w:rsidR="00B710C4" w:rsidRPr="00717EC0" w14:paraId="7221D6D5" w14:textId="77777777" w:rsidTr="00AA202C">
        <w:trPr>
          <w:trHeight w:val="45"/>
        </w:trPr>
        <w:tc>
          <w:tcPr>
            <w:tcW w:w="8910" w:type="dxa"/>
            <w:shd w:val="clear" w:color="auto" w:fill="FFFFFF"/>
            <w:tcMar>
              <w:top w:w="15" w:type="dxa"/>
              <w:left w:w="108" w:type="dxa"/>
              <w:bottom w:w="0" w:type="dxa"/>
              <w:right w:w="108" w:type="dxa"/>
            </w:tcMar>
          </w:tcPr>
          <w:p w14:paraId="7221D6D3"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7221D6D4" w14:textId="77777777" w:rsidR="00B710C4" w:rsidRPr="00717EC0" w:rsidRDefault="00B710C4" w:rsidP="00B710C4">
            <w:pPr>
              <w:pStyle w:val="ProductList-Body"/>
            </w:pPr>
            <w:r>
              <w:t>50</w:t>
            </w:r>
          </w:p>
        </w:tc>
      </w:tr>
      <w:tr w:rsidR="00B710C4" w:rsidRPr="00717EC0" w14:paraId="7221D6D8" w14:textId="77777777" w:rsidTr="00AA202C">
        <w:trPr>
          <w:trHeight w:val="45"/>
        </w:trPr>
        <w:tc>
          <w:tcPr>
            <w:tcW w:w="8910" w:type="dxa"/>
            <w:shd w:val="clear" w:color="auto" w:fill="FFFFFF"/>
            <w:tcMar>
              <w:top w:w="15" w:type="dxa"/>
              <w:left w:w="108" w:type="dxa"/>
              <w:bottom w:w="0" w:type="dxa"/>
              <w:right w:w="108" w:type="dxa"/>
            </w:tcMar>
          </w:tcPr>
          <w:p w14:paraId="7221D6D6" w14:textId="77777777"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7221D6D7" w14:textId="77777777" w:rsidR="00B710C4" w:rsidRPr="00717EC0" w:rsidRDefault="00B710C4" w:rsidP="00B710C4">
            <w:pPr>
              <w:pStyle w:val="ProductList-Body"/>
            </w:pPr>
            <w:r>
              <w:t>75</w:t>
            </w:r>
          </w:p>
        </w:tc>
      </w:tr>
    </w:tbl>
    <w:p w14:paraId="7221D6D9" w14:textId="77777777" w:rsidR="00B710C4" w:rsidRDefault="00B710C4" w:rsidP="008E676F">
      <w:pPr>
        <w:pStyle w:val="ProductList-Body"/>
        <w:tabs>
          <w:tab w:val="clear" w:pos="158"/>
          <w:tab w:val="left" w:pos="180"/>
        </w:tabs>
        <w:rPr>
          <w:i/>
        </w:rPr>
      </w:pPr>
      <w:r>
        <w:rPr>
          <w:b/>
          <w:i/>
        </w:rPr>
        <w:t>Anmerkung:</w:t>
      </w:r>
      <w:r>
        <w:rPr>
          <w:i/>
        </w:rPr>
        <w:t xml:space="preserve"> Weitere Informationen zu SQL-CALs finden Sie in der Tabelle zu CAL-Suites in diesem Abschnitt.</w:t>
      </w:r>
    </w:p>
    <w:p w14:paraId="7221D6DA"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Für CAL für Microsoft Dynamics CRM Professional werden 2 Punkte gewährt</w:t>
      </w:r>
    </w:p>
    <w:p w14:paraId="7221D6DB" w14:textId="77777777" w:rsidR="00B710C4" w:rsidRPr="00717EC0" w:rsidRDefault="00B710C4" w:rsidP="00677C94">
      <w:pPr>
        <w:spacing w:after="0" w:line="240" w:lineRule="auto"/>
        <w:rPr>
          <w:rFonts w:cs="Tahoma"/>
          <w:szCs w:val="18"/>
          <w:lang w:eastAsia="ja-JP"/>
        </w:rPr>
      </w:pPr>
    </w:p>
    <w:p w14:paraId="7221D6DC" w14:textId="77777777" w:rsidR="00B710C4" w:rsidRDefault="00E85897" w:rsidP="00B710C4">
      <w:pPr>
        <w:pStyle w:val="ProductList-Body"/>
      </w:pPr>
      <w: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14:paraId="7221D6DD"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7221D6E0" w14:textId="77777777" w:rsidTr="00104C09">
        <w:trPr>
          <w:trHeight w:val="226"/>
          <w:tblHeader/>
        </w:trPr>
        <w:tc>
          <w:tcPr>
            <w:tcW w:w="5265" w:type="dxa"/>
            <w:shd w:val="clear" w:color="auto" w:fill="2E74B5" w:themeFill="accent1" w:themeFillShade="BF"/>
            <w:tcMar>
              <w:top w:w="15" w:type="dxa"/>
              <w:left w:w="108" w:type="dxa"/>
              <w:bottom w:w="0" w:type="dxa"/>
              <w:right w:w="108" w:type="dxa"/>
            </w:tcMar>
          </w:tcPr>
          <w:p w14:paraId="7221D6DE"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7221D6DF"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7221D6E3" w14:textId="77777777" w:rsidTr="00104C09">
        <w:trPr>
          <w:trHeight w:val="127"/>
        </w:trPr>
        <w:tc>
          <w:tcPr>
            <w:tcW w:w="5265" w:type="dxa"/>
            <w:shd w:val="clear" w:color="auto" w:fill="FFFFFF"/>
            <w:tcMar>
              <w:top w:w="15" w:type="dxa"/>
              <w:left w:w="108" w:type="dxa"/>
              <w:bottom w:w="0" w:type="dxa"/>
              <w:right w:w="108" w:type="dxa"/>
            </w:tcMar>
          </w:tcPr>
          <w:p w14:paraId="7221D6E1" w14:textId="77777777" w:rsidR="00B710C4" w:rsidRPr="00717EC0" w:rsidRDefault="00B710C4" w:rsidP="00B710C4">
            <w:pPr>
              <w:pStyle w:val="ProductList-Body"/>
            </w:pPr>
            <w:r>
              <w:t>200</w:t>
            </w:r>
            <w:r w:rsidR="007A2F68">
              <w:t xml:space="preserve"> – </w:t>
            </w:r>
            <w:r>
              <w:t>499</w:t>
            </w:r>
          </w:p>
        </w:tc>
        <w:tc>
          <w:tcPr>
            <w:tcW w:w="5265" w:type="dxa"/>
            <w:shd w:val="clear" w:color="auto" w:fill="FFFFFF"/>
            <w:tcMar>
              <w:top w:w="15" w:type="dxa"/>
              <w:left w:w="108" w:type="dxa"/>
              <w:bottom w:w="0" w:type="dxa"/>
              <w:right w:w="108" w:type="dxa"/>
            </w:tcMar>
          </w:tcPr>
          <w:p w14:paraId="7221D6E2" w14:textId="77777777" w:rsidR="00B710C4" w:rsidRPr="00717EC0" w:rsidRDefault="00B710C4" w:rsidP="00B710C4">
            <w:pPr>
              <w:pStyle w:val="ProductList-Body"/>
            </w:pPr>
            <w:r>
              <w:t>1</w:t>
            </w:r>
          </w:p>
        </w:tc>
      </w:tr>
      <w:tr w:rsidR="00B710C4" w:rsidRPr="00717EC0" w14:paraId="7221D6E6" w14:textId="77777777" w:rsidTr="00104C09">
        <w:trPr>
          <w:trHeight w:val="45"/>
        </w:trPr>
        <w:tc>
          <w:tcPr>
            <w:tcW w:w="5265" w:type="dxa"/>
            <w:shd w:val="clear" w:color="auto" w:fill="FFFFFF"/>
            <w:tcMar>
              <w:top w:w="15" w:type="dxa"/>
              <w:left w:w="108" w:type="dxa"/>
              <w:bottom w:w="0" w:type="dxa"/>
              <w:right w:w="108" w:type="dxa"/>
            </w:tcMar>
          </w:tcPr>
          <w:p w14:paraId="7221D6E4" w14:textId="77777777" w:rsidR="00B710C4" w:rsidRPr="00717EC0" w:rsidRDefault="00B710C4" w:rsidP="007A405A">
            <w:pPr>
              <w:pStyle w:val="ProductList-Body"/>
            </w:pPr>
            <w:r>
              <w:t>500</w:t>
            </w:r>
            <w:r w:rsidR="007A2F68">
              <w:t xml:space="preserve"> – </w:t>
            </w:r>
            <w:r>
              <w:t>1</w:t>
            </w:r>
            <w:r w:rsidR="007A405A">
              <w:t>.</w:t>
            </w:r>
            <w:r>
              <w:t>999</w:t>
            </w:r>
          </w:p>
        </w:tc>
        <w:tc>
          <w:tcPr>
            <w:tcW w:w="5265" w:type="dxa"/>
            <w:shd w:val="clear" w:color="auto" w:fill="FFFFFF"/>
            <w:tcMar>
              <w:top w:w="15" w:type="dxa"/>
              <w:left w:w="108" w:type="dxa"/>
              <w:bottom w:w="0" w:type="dxa"/>
              <w:right w:w="108" w:type="dxa"/>
            </w:tcMar>
          </w:tcPr>
          <w:p w14:paraId="7221D6E5" w14:textId="77777777" w:rsidR="00B710C4" w:rsidRPr="00717EC0" w:rsidRDefault="00B710C4" w:rsidP="00B710C4">
            <w:pPr>
              <w:pStyle w:val="ProductList-Body"/>
            </w:pPr>
            <w:r>
              <w:t>3</w:t>
            </w:r>
          </w:p>
        </w:tc>
      </w:tr>
      <w:tr w:rsidR="00B710C4" w:rsidRPr="00717EC0" w14:paraId="7221D6E9" w14:textId="77777777" w:rsidTr="00104C09">
        <w:trPr>
          <w:trHeight w:val="45"/>
        </w:trPr>
        <w:tc>
          <w:tcPr>
            <w:tcW w:w="5265" w:type="dxa"/>
            <w:shd w:val="clear" w:color="auto" w:fill="FFFFFF"/>
            <w:tcMar>
              <w:top w:w="15" w:type="dxa"/>
              <w:left w:w="108" w:type="dxa"/>
              <w:bottom w:w="0" w:type="dxa"/>
              <w:right w:w="108" w:type="dxa"/>
            </w:tcMar>
          </w:tcPr>
          <w:p w14:paraId="7221D6E7" w14:textId="77777777" w:rsidR="00B710C4" w:rsidRPr="00717EC0" w:rsidRDefault="00B710C4" w:rsidP="007A405A">
            <w:pPr>
              <w:pStyle w:val="ProductList-Body"/>
            </w:pPr>
            <w:r>
              <w:t>2</w:t>
            </w:r>
            <w:r w:rsidR="007A405A">
              <w:t>.</w:t>
            </w:r>
            <w:r>
              <w:t>000</w:t>
            </w:r>
            <w:r w:rsidR="007A2F68">
              <w:t xml:space="preserve"> – </w:t>
            </w:r>
            <w:r>
              <w:t>3</w:t>
            </w:r>
            <w:r w:rsidR="007A405A">
              <w:t>.</w:t>
            </w:r>
            <w:r>
              <w:t>999</w:t>
            </w:r>
          </w:p>
        </w:tc>
        <w:tc>
          <w:tcPr>
            <w:tcW w:w="5265" w:type="dxa"/>
            <w:shd w:val="clear" w:color="auto" w:fill="FFFFFF"/>
            <w:tcMar>
              <w:top w:w="15" w:type="dxa"/>
              <w:left w:w="108" w:type="dxa"/>
              <w:bottom w:w="0" w:type="dxa"/>
              <w:right w:w="108" w:type="dxa"/>
            </w:tcMar>
          </w:tcPr>
          <w:p w14:paraId="7221D6E8" w14:textId="77777777" w:rsidR="00B710C4" w:rsidRPr="00717EC0" w:rsidRDefault="00B710C4" w:rsidP="00B710C4">
            <w:pPr>
              <w:pStyle w:val="ProductList-Body"/>
            </w:pPr>
            <w:r>
              <w:t>5</w:t>
            </w:r>
          </w:p>
        </w:tc>
      </w:tr>
      <w:tr w:rsidR="00B710C4" w:rsidRPr="00717EC0" w14:paraId="7221D6EC" w14:textId="77777777" w:rsidTr="00104C09">
        <w:trPr>
          <w:trHeight w:val="45"/>
        </w:trPr>
        <w:tc>
          <w:tcPr>
            <w:tcW w:w="5265" w:type="dxa"/>
            <w:shd w:val="clear" w:color="auto" w:fill="FFFFFF"/>
            <w:tcMar>
              <w:top w:w="15" w:type="dxa"/>
              <w:left w:w="108" w:type="dxa"/>
              <w:bottom w:w="0" w:type="dxa"/>
              <w:right w:w="108" w:type="dxa"/>
            </w:tcMar>
          </w:tcPr>
          <w:p w14:paraId="7221D6EA" w14:textId="77777777" w:rsidR="00B710C4" w:rsidRPr="00717EC0" w:rsidRDefault="00B710C4" w:rsidP="007A405A">
            <w:pPr>
              <w:pStyle w:val="ProductList-Body"/>
            </w:pPr>
            <w:r>
              <w:t>4</w:t>
            </w:r>
            <w:r w:rsidR="007A405A">
              <w:t>.</w:t>
            </w:r>
            <w:r>
              <w:t>000 – 29</w:t>
            </w:r>
            <w:r w:rsidR="007A405A">
              <w:t>.</w:t>
            </w:r>
            <w:r>
              <w:t>999</w:t>
            </w:r>
          </w:p>
        </w:tc>
        <w:tc>
          <w:tcPr>
            <w:tcW w:w="5265" w:type="dxa"/>
            <w:shd w:val="clear" w:color="auto" w:fill="FFFFFF"/>
            <w:tcMar>
              <w:top w:w="15" w:type="dxa"/>
              <w:left w:w="108" w:type="dxa"/>
              <w:bottom w:w="0" w:type="dxa"/>
              <w:right w:w="108" w:type="dxa"/>
            </w:tcMar>
          </w:tcPr>
          <w:p w14:paraId="7221D6EB" w14:textId="77777777" w:rsidR="00B710C4" w:rsidRPr="00717EC0" w:rsidRDefault="00B710C4" w:rsidP="00B710C4">
            <w:pPr>
              <w:pStyle w:val="ProductList-Body"/>
            </w:pPr>
            <w:r>
              <w:t>10</w:t>
            </w:r>
          </w:p>
        </w:tc>
      </w:tr>
      <w:tr w:rsidR="00B710C4" w:rsidRPr="00717EC0" w14:paraId="7221D6EF" w14:textId="77777777" w:rsidTr="00104C09">
        <w:trPr>
          <w:trHeight w:val="45"/>
        </w:trPr>
        <w:tc>
          <w:tcPr>
            <w:tcW w:w="5265" w:type="dxa"/>
            <w:shd w:val="clear" w:color="auto" w:fill="FFFFFF"/>
            <w:tcMar>
              <w:top w:w="15" w:type="dxa"/>
              <w:left w:w="108" w:type="dxa"/>
              <w:bottom w:w="0" w:type="dxa"/>
              <w:right w:w="108" w:type="dxa"/>
            </w:tcMar>
          </w:tcPr>
          <w:p w14:paraId="7221D6ED" w14:textId="77777777" w:rsidR="00B710C4" w:rsidRPr="00717EC0" w:rsidRDefault="00B710C4" w:rsidP="007A405A">
            <w:pPr>
              <w:pStyle w:val="ProductList-Body"/>
            </w:pPr>
            <w:r>
              <w:t>30</w:t>
            </w:r>
            <w:r w:rsidR="007A405A">
              <w:t>.</w:t>
            </w:r>
            <w:r>
              <w:t>000 – 49</w:t>
            </w:r>
            <w:r w:rsidR="007A405A">
              <w:t>.</w:t>
            </w:r>
            <w:r>
              <w:t>999</w:t>
            </w:r>
          </w:p>
        </w:tc>
        <w:tc>
          <w:tcPr>
            <w:tcW w:w="5265" w:type="dxa"/>
            <w:shd w:val="clear" w:color="auto" w:fill="FFFFFF"/>
            <w:tcMar>
              <w:top w:w="15" w:type="dxa"/>
              <w:left w:w="108" w:type="dxa"/>
              <w:bottom w:w="0" w:type="dxa"/>
              <w:right w:w="108" w:type="dxa"/>
            </w:tcMar>
          </w:tcPr>
          <w:p w14:paraId="7221D6EE" w14:textId="77777777" w:rsidR="00B710C4" w:rsidRPr="00717EC0" w:rsidRDefault="00B710C4" w:rsidP="00B710C4">
            <w:pPr>
              <w:pStyle w:val="ProductList-Body"/>
            </w:pPr>
            <w:r>
              <w:t>15</w:t>
            </w:r>
          </w:p>
        </w:tc>
      </w:tr>
      <w:tr w:rsidR="00B710C4" w:rsidRPr="00717EC0" w14:paraId="7221D6F2" w14:textId="77777777" w:rsidTr="00104C09">
        <w:trPr>
          <w:trHeight w:val="45"/>
        </w:trPr>
        <w:tc>
          <w:tcPr>
            <w:tcW w:w="5265" w:type="dxa"/>
            <w:shd w:val="clear" w:color="auto" w:fill="FFFFFF"/>
            <w:tcMar>
              <w:top w:w="15" w:type="dxa"/>
              <w:left w:w="108" w:type="dxa"/>
              <w:bottom w:w="0" w:type="dxa"/>
              <w:right w:w="108" w:type="dxa"/>
            </w:tcMar>
          </w:tcPr>
          <w:p w14:paraId="7221D6F0" w14:textId="77777777" w:rsidR="00B710C4" w:rsidRPr="00717EC0" w:rsidRDefault="00B710C4" w:rsidP="007A405A">
            <w:pPr>
              <w:pStyle w:val="ProductList-Body"/>
            </w:pPr>
            <w:r>
              <w:t>50</w:t>
            </w:r>
            <w:r w:rsidR="007A405A">
              <w:t>.</w:t>
            </w:r>
            <w:r>
              <w:t>000 – 99</w:t>
            </w:r>
            <w:r w:rsidR="007A405A">
              <w:t>.</w:t>
            </w:r>
            <w:r>
              <w:t>999</w:t>
            </w:r>
          </w:p>
        </w:tc>
        <w:tc>
          <w:tcPr>
            <w:tcW w:w="5265" w:type="dxa"/>
            <w:shd w:val="clear" w:color="auto" w:fill="FFFFFF"/>
            <w:tcMar>
              <w:top w:w="15" w:type="dxa"/>
              <w:left w:w="108" w:type="dxa"/>
              <w:bottom w:w="0" w:type="dxa"/>
              <w:right w:w="108" w:type="dxa"/>
            </w:tcMar>
          </w:tcPr>
          <w:p w14:paraId="7221D6F1" w14:textId="77777777" w:rsidR="00B710C4" w:rsidRPr="00717EC0" w:rsidRDefault="00B710C4" w:rsidP="00B710C4">
            <w:pPr>
              <w:pStyle w:val="ProductList-Body"/>
            </w:pPr>
            <w:r>
              <w:t>20</w:t>
            </w:r>
          </w:p>
        </w:tc>
      </w:tr>
      <w:tr w:rsidR="00B710C4" w:rsidRPr="00717EC0" w14:paraId="7221D6F5" w14:textId="77777777" w:rsidTr="00104C09">
        <w:trPr>
          <w:trHeight w:val="45"/>
        </w:trPr>
        <w:tc>
          <w:tcPr>
            <w:tcW w:w="5265" w:type="dxa"/>
            <w:shd w:val="clear" w:color="auto" w:fill="FFFFFF"/>
            <w:tcMar>
              <w:top w:w="15" w:type="dxa"/>
              <w:left w:w="108" w:type="dxa"/>
              <w:bottom w:w="0" w:type="dxa"/>
              <w:right w:w="108" w:type="dxa"/>
            </w:tcMar>
          </w:tcPr>
          <w:p w14:paraId="7221D6F3" w14:textId="77777777" w:rsidR="00B710C4" w:rsidRPr="00717EC0" w:rsidRDefault="00B710C4" w:rsidP="007A405A">
            <w:pPr>
              <w:pStyle w:val="ProductList-Body"/>
            </w:pPr>
            <w:r>
              <w:t>100</w:t>
            </w:r>
            <w:r w:rsidR="007A405A">
              <w:t>.</w:t>
            </w:r>
            <w:r>
              <w:t>000 – 199</w:t>
            </w:r>
            <w:r w:rsidR="007A405A">
              <w:t>.</w:t>
            </w:r>
            <w:r>
              <w:t>999</w:t>
            </w:r>
          </w:p>
        </w:tc>
        <w:tc>
          <w:tcPr>
            <w:tcW w:w="5265" w:type="dxa"/>
            <w:shd w:val="clear" w:color="auto" w:fill="FFFFFF"/>
            <w:tcMar>
              <w:top w:w="15" w:type="dxa"/>
              <w:left w:w="108" w:type="dxa"/>
              <w:bottom w:w="0" w:type="dxa"/>
              <w:right w:w="108" w:type="dxa"/>
            </w:tcMar>
          </w:tcPr>
          <w:p w14:paraId="7221D6F4" w14:textId="77777777" w:rsidR="00B710C4" w:rsidRPr="00717EC0" w:rsidRDefault="00B710C4" w:rsidP="00B710C4">
            <w:pPr>
              <w:pStyle w:val="ProductList-Body"/>
            </w:pPr>
            <w:r>
              <w:t>30</w:t>
            </w:r>
          </w:p>
        </w:tc>
      </w:tr>
      <w:tr w:rsidR="00B710C4" w:rsidRPr="00717EC0" w14:paraId="7221D6F8" w14:textId="77777777" w:rsidTr="00104C09">
        <w:trPr>
          <w:trHeight w:val="45"/>
        </w:trPr>
        <w:tc>
          <w:tcPr>
            <w:tcW w:w="5265" w:type="dxa"/>
            <w:shd w:val="clear" w:color="auto" w:fill="FFFFFF"/>
            <w:tcMar>
              <w:top w:w="15" w:type="dxa"/>
              <w:left w:w="108" w:type="dxa"/>
              <w:bottom w:w="0" w:type="dxa"/>
              <w:right w:w="108" w:type="dxa"/>
            </w:tcMar>
          </w:tcPr>
          <w:p w14:paraId="7221D6F6" w14:textId="77777777" w:rsidR="00B710C4" w:rsidRPr="00717EC0" w:rsidRDefault="00B710C4" w:rsidP="007A405A">
            <w:pPr>
              <w:pStyle w:val="ProductList-Body"/>
            </w:pPr>
            <w:r>
              <w:t>200</w:t>
            </w:r>
            <w:r w:rsidR="007A405A">
              <w:t>.</w:t>
            </w:r>
            <w:r>
              <w:t>000 – 399</w:t>
            </w:r>
            <w:r w:rsidR="007A405A">
              <w:t>.</w:t>
            </w:r>
            <w:r>
              <w:t>999</w:t>
            </w:r>
          </w:p>
        </w:tc>
        <w:tc>
          <w:tcPr>
            <w:tcW w:w="5265" w:type="dxa"/>
            <w:shd w:val="clear" w:color="auto" w:fill="FFFFFF"/>
            <w:tcMar>
              <w:top w:w="15" w:type="dxa"/>
              <w:left w:w="108" w:type="dxa"/>
              <w:bottom w:w="0" w:type="dxa"/>
              <w:right w:w="108" w:type="dxa"/>
            </w:tcMar>
          </w:tcPr>
          <w:p w14:paraId="7221D6F7" w14:textId="77777777" w:rsidR="00B710C4" w:rsidRPr="00717EC0" w:rsidRDefault="00B710C4" w:rsidP="00B710C4">
            <w:pPr>
              <w:pStyle w:val="ProductList-Body"/>
            </w:pPr>
            <w:r>
              <w:t>40</w:t>
            </w:r>
          </w:p>
        </w:tc>
      </w:tr>
      <w:tr w:rsidR="00B710C4" w:rsidRPr="00717EC0" w14:paraId="7221D6FB" w14:textId="77777777" w:rsidTr="00104C09">
        <w:trPr>
          <w:trHeight w:val="45"/>
        </w:trPr>
        <w:tc>
          <w:tcPr>
            <w:tcW w:w="5265" w:type="dxa"/>
            <w:shd w:val="clear" w:color="auto" w:fill="FFFFFF"/>
            <w:tcMar>
              <w:top w:w="15" w:type="dxa"/>
              <w:left w:w="108" w:type="dxa"/>
              <w:bottom w:w="0" w:type="dxa"/>
              <w:right w:w="108" w:type="dxa"/>
            </w:tcMar>
          </w:tcPr>
          <w:p w14:paraId="7221D6F9" w14:textId="77777777" w:rsidR="00B710C4" w:rsidRPr="00717EC0" w:rsidRDefault="00B710C4" w:rsidP="007A405A">
            <w:pPr>
              <w:pStyle w:val="ProductList-Body"/>
            </w:pPr>
            <w:r>
              <w:t>400</w:t>
            </w:r>
            <w:r w:rsidR="007A405A">
              <w:t>.</w:t>
            </w:r>
            <w:r>
              <w:t>000 – 599</w:t>
            </w:r>
            <w:r w:rsidR="007A405A">
              <w:t>.</w:t>
            </w:r>
            <w:r>
              <w:t>999</w:t>
            </w:r>
          </w:p>
        </w:tc>
        <w:tc>
          <w:tcPr>
            <w:tcW w:w="5265" w:type="dxa"/>
            <w:shd w:val="clear" w:color="auto" w:fill="FFFFFF"/>
            <w:tcMar>
              <w:top w:w="15" w:type="dxa"/>
              <w:left w:w="108" w:type="dxa"/>
              <w:bottom w:w="0" w:type="dxa"/>
              <w:right w:w="108" w:type="dxa"/>
            </w:tcMar>
          </w:tcPr>
          <w:p w14:paraId="7221D6FA" w14:textId="77777777" w:rsidR="00B710C4" w:rsidRPr="00717EC0" w:rsidRDefault="00B710C4" w:rsidP="00B710C4">
            <w:pPr>
              <w:pStyle w:val="ProductList-Body"/>
            </w:pPr>
            <w:r>
              <w:t>50</w:t>
            </w:r>
          </w:p>
        </w:tc>
      </w:tr>
      <w:tr w:rsidR="00B710C4" w:rsidRPr="00717EC0" w14:paraId="7221D6FE" w14:textId="77777777" w:rsidTr="00104C09">
        <w:trPr>
          <w:trHeight w:val="45"/>
        </w:trPr>
        <w:tc>
          <w:tcPr>
            <w:tcW w:w="5265" w:type="dxa"/>
            <w:shd w:val="clear" w:color="auto" w:fill="FFFFFF"/>
            <w:tcMar>
              <w:top w:w="15" w:type="dxa"/>
              <w:left w:w="108" w:type="dxa"/>
              <w:bottom w:w="0" w:type="dxa"/>
              <w:right w:w="108" w:type="dxa"/>
            </w:tcMar>
          </w:tcPr>
          <w:p w14:paraId="7221D6FC" w14:textId="77777777" w:rsidR="00B710C4" w:rsidRPr="00717EC0" w:rsidRDefault="00B710C4" w:rsidP="007A405A">
            <w:pPr>
              <w:pStyle w:val="ProductList-Body"/>
            </w:pPr>
            <w:r>
              <w:t>600</w:t>
            </w:r>
            <w:r w:rsidR="007A405A">
              <w:t>.</w:t>
            </w:r>
            <w:r>
              <w:t>000 +</w:t>
            </w:r>
          </w:p>
        </w:tc>
        <w:tc>
          <w:tcPr>
            <w:tcW w:w="5265" w:type="dxa"/>
            <w:shd w:val="clear" w:color="auto" w:fill="FFFFFF"/>
            <w:tcMar>
              <w:top w:w="15" w:type="dxa"/>
              <w:left w:w="108" w:type="dxa"/>
              <w:bottom w:w="0" w:type="dxa"/>
              <w:right w:w="108" w:type="dxa"/>
            </w:tcMar>
          </w:tcPr>
          <w:p w14:paraId="7221D6FD" w14:textId="77777777" w:rsidR="00B710C4" w:rsidRPr="00717EC0" w:rsidRDefault="00B710C4" w:rsidP="00B710C4">
            <w:pPr>
              <w:pStyle w:val="ProductList-Body"/>
            </w:pPr>
            <w:r>
              <w:t>75</w:t>
            </w:r>
          </w:p>
        </w:tc>
      </w:tr>
    </w:tbl>
    <w:p w14:paraId="7221D6FF" w14:textId="77777777" w:rsidR="00B710C4" w:rsidRDefault="00B710C4" w:rsidP="00B710C4">
      <w:pPr>
        <w:pStyle w:val="ProductList-Body"/>
      </w:pPr>
    </w:p>
    <w:p w14:paraId="7221D700" w14:textId="77777777" w:rsidR="00B710C4"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7221D701" w14:textId="77777777" w:rsidR="00B710C4" w:rsidRDefault="00B710C4" w:rsidP="00B710C4">
      <w:pPr>
        <w:pStyle w:val="ProductList-Body"/>
      </w:pPr>
    </w:p>
    <w:p w14:paraId="7221D702" w14:textId="77777777" w:rsidR="0035161D" w:rsidRDefault="0035161D" w:rsidP="00B710C4">
      <w:pPr>
        <w:pStyle w:val="ProductList-Body"/>
      </w:pPr>
    </w:p>
    <w:p w14:paraId="7221D703" w14:textId="77777777" w:rsidR="0035161D" w:rsidRDefault="0035161D"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7221D706" w14:textId="77777777" w:rsidTr="0035161D">
        <w:trPr>
          <w:trHeight w:val="172"/>
          <w:tblHeader/>
        </w:trPr>
        <w:tc>
          <w:tcPr>
            <w:tcW w:w="5265" w:type="dxa"/>
            <w:shd w:val="clear" w:color="auto" w:fill="2E74B5" w:themeFill="accent1" w:themeFillShade="BF"/>
            <w:tcMar>
              <w:top w:w="15" w:type="dxa"/>
              <w:left w:w="108" w:type="dxa"/>
              <w:bottom w:w="0" w:type="dxa"/>
              <w:right w:w="108" w:type="dxa"/>
            </w:tcMar>
          </w:tcPr>
          <w:p w14:paraId="7221D704"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7221D705"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7221D709" w14:textId="77777777" w:rsidTr="0035161D">
        <w:trPr>
          <w:trHeight w:val="235"/>
        </w:trPr>
        <w:tc>
          <w:tcPr>
            <w:tcW w:w="5265" w:type="dxa"/>
            <w:shd w:val="clear" w:color="auto" w:fill="FFFFFF"/>
            <w:tcMar>
              <w:top w:w="15" w:type="dxa"/>
              <w:left w:w="108" w:type="dxa"/>
              <w:bottom w:w="0" w:type="dxa"/>
              <w:right w:w="108" w:type="dxa"/>
            </w:tcMar>
          </w:tcPr>
          <w:p w14:paraId="7221D707" w14:textId="77777777" w:rsidR="00B710C4" w:rsidRPr="00717EC0" w:rsidRDefault="00B710C4" w:rsidP="007A405A">
            <w:pPr>
              <w:pStyle w:val="ProductList-Body"/>
            </w:pPr>
            <w:r>
              <w:t>200</w:t>
            </w:r>
            <w:r w:rsidR="007A2F68">
              <w:t xml:space="preserve"> – </w:t>
            </w:r>
            <w:r>
              <w:t>3</w:t>
            </w:r>
            <w:r w:rsidR="007A405A">
              <w:t>.</w:t>
            </w:r>
            <w:r>
              <w:t>999</w:t>
            </w:r>
          </w:p>
        </w:tc>
        <w:tc>
          <w:tcPr>
            <w:tcW w:w="5265" w:type="dxa"/>
            <w:shd w:val="clear" w:color="auto" w:fill="FFFFFF"/>
            <w:tcMar>
              <w:top w:w="15" w:type="dxa"/>
              <w:left w:w="108" w:type="dxa"/>
              <w:bottom w:w="0" w:type="dxa"/>
              <w:right w:w="108" w:type="dxa"/>
            </w:tcMar>
          </w:tcPr>
          <w:p w14:paraId="7221D708" w14:textId="77777777" w:rsidR="00B710C4" w:rsidRPr="00717EC0" w:rsidRDefault="00B710C4" w:rsidP="00B710C4">
            <w:pPr>
              <w:pStyle w:val="ProductList-Body"/>
            </w:pPr>
            <w:r>
              <w:t>1</w:t>
            </w:r>
          </w:p>
        </w:tc>
      </w:tr>
      <w:tr w:rsidR="00B710C4" w:rsidRPr="00717EC0" w14:paraId="7221D70C" w14:textId="77777777" w:rsidTr="0035161D">
        <w:trPr>
          <w:trHeight w:val="55"/>
        </w:trPr>
        <w:tc>
          <w:tcPr>
            <w:tcW w:w="5265" w:type="dxa"/>
            <w:shd w:val="clear" w:color="auto" w:fill="FFFFFF"/>
            <w:tcMar>
              <w:top w:w="15" w:type="dxa"/>
              <w:left w:w="108" w:type="dxa"/>
              <w:bottom w:w="0" w:type="dxa"/>
              <w:right w:w="108" w:type="dxa"/>
            </w:tcMar>
          </w:tcPr>
          <w:p w14:paraId="7221D70A" w14:textId="77777777" w:rsidR="00B710C4" w:rsidRPr="00717EC0" w:rsidRDefault="00B710C4" w:rsidP="007A405A">
            <w:pPr>
              <w:pStyle w:val="ProductList-Body"/>
            </w:pPr>
            <w:r>
              <w:t>4</w:t>
            </w:r>
            <w:r w:rsidR="007A405A">
              <w:t>.</w:t>
            </w:r>
            <w:r>
              <w:t>000 – 9</w:t>
            </w:r>
            <w:r w:rsidR="007A405A">
              <w:t>.</w:t>
            </w:r>
            <w:r>
              <w:t>999</w:t>
            </w:r>
          </w:p>
        </w:tc>
        <w:tc>
          <w:tcPr>
            <w:tcW w:w="5265" w:type="dxa"/>
            <w:shd w:val="clear" w:color="auto" w:fill="FFFFFF"/>
            <w:tcMar>
              <w:top w:w="15" w:type="dxa"/>
              <w:left w:w="108" w:type="dxa"/>
              <w:bottom w:w="0" w:type="dxa"/>
              <w:right w:w="108" w:type="dxa"/>
            </w:tcMar>
          </w:tcPr>
          <w:p w14:paraId="7221D70B" w14:textId="77777777" w:rsidR="00B710C4" w:rsidRPr="00717EC0" w:rsidRDefault="00B710C4" w:rsidP="00B710C4">
            <w:pPr>
              <w:pStyle w:val="ProductList-Body"/>
            </w:pPr>
            <w:r>
              <w:t>3</w:t>
            </w:r>
          </w:p>
        </w:tc>
      </w:tr>
      <w:tr w:rsidR="00B710C4" w:rsidRPr="00717EC0" w14:paraId="7221D70F" w14:textId="77777777" w:rsidTr="0035161D">
        <w:trPr>
          <w:trHeight w:val="45"/>
        </w:trPr>
        <w:tc>
          <w:tcPr>
            <w:tcW w:w="5265" w:type="dxa"/>
            <w:shd w:val="clear" w:color="auto" w:fill="FFFFFF"/>
            <w:tcMar>
              <w:top w:w="15" w:type="dxa"/>
              <w:left w:w="108" w:type="dxa"/>
              <w:bottom w:w="0" w:type="dxa"/>
              <w:right w:w="108" w:type="dxa"/>
            </w:tcMar>
          </w:tcPr>
          <w:p w14:paraId="7221D70D" w14:textId="77777777" w:rsidR="00B710C4" w:rsidRPr="00717EC0" w:rsidRDefault="00B710C4" w:rsidP="007A405A">
            <w:pPr>
              <w:pStyle w:val="ProductList-Body"/>
            </w:pPr>
            <w:r>
              <w:t>10</w:t>
            </w:r>
            <w:r w:rsidR="007A405A">
              <w:t>.</w:t>
            </w:r>
            <w:r>
              <w:t>000 – 99</w:t>
            </w:r>
            <w:r w:rsidR="007A405A">
              <w:t>.</w:t>
            </w:r>
            <w:r>
              <w:t>999</w:t>
            </w:r>
          </w:p>
        </w:tc>
        <w:tc>
          <w:tcPr>
            <w:tcW w:w="5265" w:type="dxa"/>
            <w:shd w:val="clear" w:color="auto" w:fill="FFFFFF"/>
            <w:tcMar>
              <w:top w:w="15" w:type="dxa"/>
              <w:left w:w="108" w:type="dxa"/>
              <w:bottom w:w="0" w:type="dxa"/>
              <w:right w:w="108" w:type="dxa"/>
            </w:tcMar>
          </w:tcPr>
          <w:p w14:paraId="7221D70E" w14:textId="77777777" w:rsidR="00B710C4" w:rsidRPr="00717EC0" w:rsidRDefault="00B710C4" w:rsidP="00B710C4">
            <w:pPr>
              <w:pStyle w:val="ProductList-Body"/>
            </w:pPr>
            <w:r>
              <w:t>5</w:t>
            </w:r>
          </w:p>
        </w:tc>
      </w:tr>
      <w:tr w:rsidR="00B710C4" w:rsidRPr="00717EC0" w14:paraId="7221D712" w14:textId="77777777" w:rsidTr="0035161D">
        <w:trPr>
          <w:trHeight w:val="45"/>
        </w:trPr>
        <w:tc>
          <w:tcPr>
            <w:tcW w:w="5265" w:type="dxa"/>
            <w:shd w:val="clear" w:color="auto" w:fill="FFFFFF"/>
            <w:tcMar>
              <w:top w:w="15" w:type="dxa"/>
              <w:left w:w="108" w:type="dxa"/>
              <w:bottom w:w="0" w:type="dxa"/>
              <w:right w:w="108" w:type="dxa"/>
            </w:tcMar>
          </w:tcPr>
          <w:p w14:paraId="7221D710" w14:textId="77777777" w:rsidR="00B710C4" w:rsidRPr="00717EC0" w:rsidRDefault="00B710C4" w:rsidP="007A405A">
            <w:pPr>
              <w:pStyle w:val="ProductList-Body"/>
            </w:pPr>
            <w:r>
              <w:t>100</w:t>
            </w:r>
            <w:r w:rsidR="007A405A">
              <w:t>.</w:t>
            </w:r>
            <w:r>
              <w:t>000 – 299</w:t>
            </w:r>
            <w:r w:rsidR="007A405A">
              <w:t>.</w:t>
            </w:r>
            <w:r>
              <w:t>999</w:t>
            </w:r>
          </w:p>
        </w:tc>
        <w:tc>
          <w:tcPr>
            <w:tcW w:w="5265" w:type="dxa"/>
            <w:shd w:val="clear" w:color="auto" w:fill="FFFFFF"/>
            <w:tcMar>
              <w:top w:w="15" w:type="dxa"/>
              <w:left w:w="108" w:type="dxa"/>
              <w:bottom w:w="0" w:type="dxa"/>
              <w:right w:w="108" w:type="dxa"/>
            </w:tcMar>
          </w:tcPr>
          <w:p w14:paraId="7221D711" w14:textId="77777777" w:rsidR="00B710C4" w:rsidRPr="00717EC0" w:rsidRDefault="00B710C4" w:rsidP="00B710C4">
            <w:pPr>
              <w:pStyle w:val="ProductList-Body"/>
            </w:pPr>
            <w:r>
              <w:t>7</w:t>
            </w:r>
          </w:p>
        </w:tc>
      </w:tr>
      <w:tr w:rsidR="00B710C4" w:rsidRPr="00717EC0" w14:paraId="7221D715" w14:textId="77777777" w:rsidTr="0035161D">
        <w:trPr>
          <w:trHeight w:val="73"/>
        </w:trPr>
        <w:tc>
          <w:tcPr>
            <w:tcW w:w="5265" w:type="dxa"/>
            <w:shd w:val="clear" w:color="auto" w:fill="FFFFFF"/>
            <w:tcMar>
              <w:top w:w="15" w:type="dxa"/>
              <w:left w:w="108" w:type="dxa"/>
              <w:bottom w:w="0" w:type="dxa"/>
              <w:right w:w="108" w:type="dxa"/>
            </w:tcMar>
          </w:tcPr>
          <w:p w14:paraId="7221D713" w14:textId="77777777" w:rsidR="00B710C4" w:rsidRPr="00717EC0" w:rsidRDefault="00B710C4" w:rsidP="007A405A">
            <w:pPr>
              <w:pStyle w:val="ProductList-Body"/>
            </w:pPr>
            <w:r>
              <w:t>300</w:t>
            </w:r>
            <w:r w:rsidR="007A405A">
              <w:t>.</w:t>
            </w:r>
            <w:r>
              <w:t>000 – 599</w:t>
            </w:r>
            <w:r w:rsidR="007A405A">
              <w:t>.</w:t>
            </w:r>
            <w:r>
              <w:t>999</w:t>
            </w:r>
          </w:p>
        </w:tc>
        <w:tc>
          <w:tcPr>
            <w:tcW w:w="5265" w:type="dxa"/>
            <w:shd w:val="clear" w:color="auto" w:fill="FFFFFF"/>
            <w:tcMar>
              <w:top w:w="15" w:type="dxa"/>
              <w:left w:w="108" w:type="dxa"/>
              <w:bottom w:w="0" w:type="dxa"/>
              <w:right w:w="108" w:type="dxa"/>
            </w:tcMar>
          </w:tcPr>
          <w:p w14:paraId="7221D714" w14:textId="77777777" w:rsidR="00B710C4" w:rsidRPr="00717EC0" w:rsidRDefault="00B710C4" w:rsidP="00B710C4">
            <w:pPr>
              <w:pStyle w:val="ProductList-Body"/>
            </w:pPr>
            <w:r>
              <w:t>10</w:t>
            </w:r>
          </w:p>
        </w:tc>
      </w:tr>
      <w:tr w:rsidR="00B710C4" w:rsidRPr="00717EC0" w14:paraId="7221D718" w14:textId="77777777" w:rsidTr="0035161D">
        <w:trPr>
          <w:trHeight w:val="45"/>
        </w:trPr>
        <w:tc>
          <w:tcPr>
            <w:tcW w:w="5265" w:type="dxa"/>
            <w:shd w:val="clear" w:color="auto" w:fill="FFFFFF"/>
            <w:tcMar>
              <w:top w:w="15" w:type="dxa"/>
              <w:left w:w="108" w:type="dxa"/>
              <w:bottom w:w="0" w:type="dxa"/>
              <w:right w:w="108" w:type="dxa"/>
            </w:tcMar>
          </w:tcPr>
          <w:p w14:paraId="7221D716" w14:textId="77777777" w:rsidR="00B710C4" w:rsidRPr="00717EC0" w:rsidRDefault="00B710C4" w:rsidP="007A405A">
            <w:pPr>
              <w:pStyle w:val="ProductList-Body"/>
            </w:pPr>
            <w:r>
              <w:t>600</w:t>
            </w:r>
            <w:r w:rsidR="007A405A">
              <w:t>.</w:t>
            </w:r>
            <w:r>
              <w:t>000 +</w:t>
            </w:r>
          </w:p>
        </w:tc>
        <w:tc>
          <w:tcPr>
            <w:tcW w:w="5265" w:type="dxa"/>
            <w:shd w:val="clear" w:color="auto" w:fill="FFFFFF"/>
            <w:tcMar>
              <w:top w:w="15" w:type="dxa"/>
              <w:left w:w="108" w:type="dxa"/>
              <w:bottom w:w="0" w:type="dxa"/>
              <w:right w:w="108" w:type="dxa"/>
            </w:tcMar>
          </w:tcPr>
          <w:p w14:paraId="7221D717" w14:textId="77777777" w:rsidR="00B710C4" w:rsidRPr="00717EC0" w:rsidRDefault="00B710C4" w:rsidP="00B710C4">
            <w:pPr>
              <w:pStyle w:val="ProductList-Body"/>
            </w:pPr>
            <w:r>
              <w:t>12</w:t>
            </w:r>
          </w:p>
        </w:tc>
      </w:tr>
    </w:tbl>
    <w:p w14:paraId="7221D719" w14:textId="77777777" w:rsidR="00B710C4" w:rsidRPr="00EE3596" w:rsidRDefault="00B710C4" w:rsidP="00B710C4">
      <w:pPr>
        <w:pStyle w:val="ProductList-Body"/>
        <w:rPr>
          <w:sz w:val="14"/>
          <w:szCs w:val="20"/>
        </w:rPr>
      </w:pPr>
    </w:p>
    <w:p w14:paraId="7221D71A" w14:textId="77777777" w:rsidR="003B3EBC"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7221D71B" w14:textId="77777777" w:rsidR="003B3EBC" w:rsidRPr="006161A0" w:rsidRDefault="003B3EBC" w:rsidP="00026DDE">
      <w:pPr>
        <w:pStyle w:val="ProductList-Body"/>
        <w:numPr>
          <w:ilvl w:val="0"/>
          <w:numId w:val="22"/>
        </w:numPr>
        <w:ind w:left="450" w:hanging="270"/>
        <w:rPr>
          <w:lang w:val="en-US"/>
        </w:rPr>
      </w:pPr>
      <w:r w:rsidRPr="006161A0">
        <w:rPr>
          <w:lang w:val="en-US"/>
        </w:rPr>
        <w:t>Desktop Deployment Planning Services (DDPS)</w:t>
      </w:r>
    </w:p>
    <w:p w14:paraId="7221D71C" w14:textId="77777777" w:rsidR="003B3EBC" w:rsidRDefault="00B710C4" w:rsidP="00026DDE">
      <w:pPr>
        <w:pStyle w:val="ProductList-Body"/>
        <w:numPr>
          <w:ilvl w:val="1"/>
          <w:numId w:val="22"/>
        </w:numPr>
        <w:ind w:left="720" w:hanging="270"/>
      </w:pPr>
      <w:r>
        <w:t>Zur Ausarbeitung eines Bereitstellungs- oder Upgrade-Plans für Office und Windows. Servicelevels: 1, 3, 5, 10 oder 15 Tage.</w:t>
      </w:r>
    </w:p>
    <w:p w14:paraId="7221D71D" w14:textId="77777777" w:rsidR="003B3EBC" w:rsidRDefault="00261F60" w:rsidP="00026DDE">
      <w:pPr>
        <w:pStyle w:val="ProductList-Body"/>
        <w:numPr>
          <w:ilvl w:val="1"/>
          <w:numId w:val="22"/>
        </w:numPr>
        <w:ind w:left="720" w:hanging="270"/>
      </w:pPr>
      <w:r>
        <w:t>Plan für eine Bereitstellung von Office 365. Servicelevels: 3 oder 10 Tage.</w:t>
      </w:r>
    </w:p>
    <w:p w14:paraId="7221D71E" w14:textId="77777777" w:rsidR="003B3EBC" w:rsidRPr="006161A0" w:rsidRDefault="003B3EBC" w:rsidP="00026DDE">
      <w:pPr>
        <w:pStyle w:val="ProductList-Body"/>
        <w:numPr>
          <w:ilvl w:val="0"/>
          <w:numId w:val="22"/>
        </w:numPr>
        <w:ind w:left="450" w:hanging="270"/>
        <w:rPr>
          <w:lang w:val="en-US"/>
        </w:rPr>
      </w:pPr>
      <w:r w:rsidRPr="006161A0">
        <w:rPr>
          <w:lang w:val="en-US"/>
        </w:rPr>
        <w:t>SharePoint Deployment Planning Services (SDPS)</w:t>
      </w:r>
    </w:p>
    <w:p w14:paraId="7221D71F" w14:textId="77777777" w:rsidR="003B3EBC" w:rsidRDefault="00B710C4" w:rsidP="00026DDE">
      <w:pPr>
        <w:pStyle w:val="ProductList-Body"/>
        <w:numPr>
          <w:ilvl w:val="1"/>
          <w:numId w:val="22"/>
        </w:numPr>
        <w:ind w:left="720" w:hanging="270"/>
      </w:pPr>
      <w:r>
        <w:t>Zur Ausarbeitung eines Bereitstellungs- oder Upgrade-Plans für SharePoint. Servicelev</w:t>
      </w:r>
      <w:r w:rsidR="00B041EE">
        <w:t xml:space="preserve">els: 1, 3, 5, 10 oder 15 Tage. </w:t>
      </w:r>
    </w:p>
    <w:p w14:paraId="7221D720" w14:textId="77777777" w:rsidR="003B3EBC" w:rsidRDefault="00261F60" w:rsidP="00026DDE">
      <w:pPr>
        <w:pStyle w:val="ProductList-Body"/>
        <w:numPr>
          <w:ilvl w:val="1"/>
          <w:numId w:val="22"/>
        </w:numPr>
        <w:ind w:left="720" w:hanging="270"/>
      </w:pPr>
      <w:r>
        <w:t>Plan für eine Bereitstellung von Office 365. Servicelevels: 3 oder 10 Tage.</w:t>
      </w:r>
    </w:p>
    <w:p w14:paraId="7221D721" w14:textId="77777777" w:rsidR="003B3EBC" w:rsidRPr="006161A0" w:rsidRDefault="003B3EBC" w:rsidP="00026DDE">
      <w:pPr>
        <w:pStyle w:val="ProductList-Body"/>
        <w:numPr>
          <w:ilvl w:val="0"/>
          <w:numId w:val="22"/>
        </w:numPr>
        <w:ind w:left="450" w:hanging="270"/>
        <w:rPr>
          <w:lang w:val="en-US"/>
        </w:rPr>
      </w:pPr>
      <w:r w:rsidRPr="006161A0">
        <w:rPr>
          <w:lang w:val="en-US"/>
        </w:rPr>
        <w:t>Lync und Exchange Deployment Planning Services (L&amp;EDPS)</w:t>
      </w:r>
    </w:p>
    <w:p w14:paraId="7221D722" w14:textId="77777777" w:rsidR="003B3EBC" w:rsidRDefault="00B710C4" w:rsidP="00026DDE">
      <w:pPr>
        <w:pStyle w:val="ProductList-Body"/>
        <w:numPr>
          <w:ilvl w:val="1"/>
          <w:numId w:val="22"/>
        </w:numPr>
        <w:ind w:left="720" w:hanging="270"/>
      </w:pPr>
      <w:r>
        <w:t>Zur Ausarbeitung eines Bereitstellungs- oder Upgrade-Plans für Lync und Exchange. Servicelevels: 1, 3, 5, 10 oder 15 Tage.</w:t>
      </w:r>
    </w:p>
    <w:p w14:paraId="7221D723" w14:textId="77777777" w:rsidR="003B3EBC" w:rsidRDefault="00261F60" w:rsidP="00026DDE">
      <w:pPr>
        <w:pStyle w:val="ProductList-Body"/>
        <w:numPr>
          <w:ilvl w:val="1"/>
          <w:numId w:val="22"/>
        </w:numPr>
        <w:ind w:left="720" w:hanging="270"/>
      </w:pPr>
      <w:r>
        <w:t>Plan für eine Bereitstellung von Office 365. Servicelevels: 3 oder 10 Tage.</w:t>
      </w:r>
    </w:p>
    <w:p w14:paraId="7221D724" w14:textId="77777777" w:rsidR="003B3EBC" w:rsidRPr="006161A0" w:rsidRDefault="003B3EBC" w:rsidP="00026DDE">
      <w:pPr>
        <w:pStyle w:val="ProductList-Body"/>
        <w:numPr>
          <w:ilvl w:val="0"/>
          <w:numId w:val="22"/>
        </w:numPr>
        <w:ind w:left="450" w:hanging="270"/>
        <w:rPr>
          <w:lang w:val="en-US"/>
        </w:rPr>
      </w:pPr>
      <w:r w:rsidRPr="006161A0">
        <w:rPr>
          <w:lang w:val="en-US"/>
        </w:rPr>
        <w:t>Private Cloud, Management und Virtualization Deployment Planning Services (PVDPS)</w:t>
      </w:r>
    </w:p>
    <w:p w14:paraId="7221D725" w14:textId="77777777" w:rsidR="003B3EBC" w:rsidRDefault="008E676F" w:rsidP="000F1869">
      <w:pPr>
        <w:pStyle w:val="ProductList-Body"/>
        <w:numPr>
          <w:ilvl w:val="1"/>
          <w:numId w:val="22"/>
        </w:numPr>
        <w:ind w:left="720" w:hanging="270"/>
      </w:pPr>
      <w:r>
        <w:t>Zur Ausarbeitung eines Bereitstellungs- oder Upgrade-Plans für Windows Server, Systems Center und Hyper-V. Servicelevels: 3, 5, 10 oder 15 Tage.</w:t>
      </w:r>
    </w:p>
    <w:p w14:paraId="7221D726" w14:textId="77777777" w:rsidR="003B3EBC" w:rsidRPr="006161A0" w:rsidRDefault="003B3EBC" w:rsidP="00026DDE">
      <w:pPr>
        <w:pStyle w:val="ProductList-Body"/>
        <w:numPr>
          <w:ilvl w:val="0"/>
          <w:numId w:val="22"/>
        </w:numPr>
        <w:ind w:left="450" w:hanging="270"/>
        <w:rPr>
          <w:lang w:val="en-US"/>
        </w:rPr>
      </w:pPr>
      <w:r w:rsidRPr="006161A0">
        <w:rPr>
          <w:lang w:val="en-US"/>
        </w:rPr>
        <w:t>SQL Server Deployment Planning Services (SSDPS)</w:t>
      </w:r>
    </w:p>
    <w:p w14:paraId="7221D727" w14:textId="77777777" w:rsidR="003B3EBC" w:rsidRDefault="00B710C4" w:rsidP="000F1869">
      <w:pPr>
        <w:pStyle w:val="ProductList-Body"/>
        <w:numPr>
          <w:ilvl w:val="1"/>
          <w:numId w:val="22"/>
        </w:numPr>
        <w:ind w:left="720" w:hanging="270"/>
      </w:pPr>
      <w:r>
        <w:t>Zur Ausarbeitung eines Bereitstellungs-</w:t>
      </w:r>
      <w:r w:rsidR="009F7FD0">
        <w:t>,</w:t>
      </w:r>
      <w:r>
        <w:t xml:space="preserve"> Upgrade- oder Migrationsplans für SQL Server. Implementierungs- oder Upgrade-Plan für Microsoft Dynamics CRM. Servicelevels: 3 oder 5 Tage.</w:t>
      </w:r>
    </w:p>
    <w:p w14:paraId="7221D728" w14:textId="77777777" w:rsidR="003B3EBC" w:rsidRPr="006161A0" w:rsidRDefault="003B3EBC" w:rsidP="00026DDE">
      <w:pPr>
        <w:pStyle w:val="ProductList-Body"/>
        <w:numPr>
          <w:ilvl w:val="0"/>
          <w:numId w:val="22"/>
        </w:numPr>
        <w:ind w:left="450" w:hanging="270"/>
        <w:rPr>
          <w:lang w:val="en-US"/>
        </w:rPr>
      </w:pPr>
      <w:r w:rsidRPr="006161A0">
        <w:rPr>
          <w:lang w:val="en-US"/>
        </w:rPr>
        <w:t>Developer Tools Deployment Planning Services (DTDPS)</w:t>
      </w:r>
    </w:p>
    <w:p w14:paraId="7221D729" w14:textId="77777777" w:rsidR="003B3EBC" w:rsidRDefault="00B710C4" w:rsidP="000F1869">
      <w:pPr>
        <w:pStyle w:val="ProductList-Body"/>
        <w:numPr>
          <w:ilvl w:val="1"/>
          <w:numId w:val="22"/>
        </w:numPr>
        <w:ind w:left="720" w:hanging="270"/>
      </w:pPr>
      <w:r>
        <w:t>Zur Ausarbeitung eines Bereitstellungsplans für Visual Studio Team Foundation Server. Servicelevels: 3 oder 5 Tage.</w:t>
      </w:r>
    </w:p>
    <w:p w14:paraId="7221D72A" w14:textId="77777777" w:rsidR="003B3EBC" w:rsidRPr="006161A0" w:rsidRDefault="003B3EBC" w:rsidP="00026DDE">
      <w:pPr>
        <w:pStyle w:val="ProductList-Body"/>
        <w:numPr>
          <w:ilvl w:val="0"/>
          <w:numId w:val="22"/>
        </w:numPr>
        <w:ind w:left="450" w:hanging="270"/>
        <w:rPr>
          <w:lang w:val="en-US"/>
        </w:rPr>
      </w:pPr>
      <w:r w:rsidRPr="006161A0">
        <w:rPr>
          <w:lang w:val="en-US"/>
        </w:rPr>
        <w:t>Public Cloud, Azure Deployment Planning Services (AZDPS)</w:t>
      </w:r>
    </w:p>
    <w:p w14:paraId="7221D72B" w14:textId="77777777" w:rsidR="003B3EBC" w:rsidRDefault="00B710C4" w:rsidP="000F1869">
      <w:pPr>
        <w:pStyle w:val="ProductList-Body"/>
        <w:numPr>
          <w:ilvl w:val="1"/>
          <w:numId w:val="22"/>
        </w:numPr>
        <w:ind w:left="720" w:hanging="270"/>
      </w:pPr>
      <w:r>
        <w:t>Schulung, Demos und Aktivierungsplanung für Microsoft Azure. Servicelevels: 3, 5 oder 10 Tage.</w:t>
      </w:r>
    </w:p>
    <w:p w14:paraId="7221D72C" w14:textId="77777777" w:rsidR="003B3EBC" w:rsidRPr="00EE3596" w:rsidRDefault="003B3EBC" w:rsidP="003B3EBC">
      <w:pPr>
        <w:pStyle w:val="ProductList-Body"/>
        <w:rPr>
          <w:sz w:val="14"/>
          <w:szCs w:val="20"/>
        </w:rPr>
      </w:pPr>
    </w:p>
    <w:p w14:paraId="7221D72D" w14:textId="77777777" w:rsidR="00132A99" w:rsidRDefault="003B3EBC" w:rsidP="00132A99">
      <w:pPr>
        <w:pStyle w:val="ProductList-Body"/>
      </w:pPr>
      <w:r>
        <w:t>Die Liste der verfügbaren Services und zugehörigen Servicelevels k</w:t>
      </w:r>
      <w:r w:rsidR="00B041EE">
        <w:t xml:space="preserve">ann jederzeit geändert werden. </w:t>
      </w:r>
      <w:r>
        <w:t>Von Qualifizierten Anbietern erhalten Kunden auf Anfrage eine Übersicht über den verfügbaren Leistungsumfang für jedes der oben genannten Serviceangebote.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7221D72E" w14:textId="77777777" w:rsidR="008E676F" w:rsidRPr="00EE3596" w:rsidRDefault="008E676F" w:rsidP="00132A99">
      <w:pPr>
        <w:pStyle w:val="ProductList-Body"/>
        <w:rPr>
          <w:sz w:val="14"/>
          <w:szCs w:val="20"/>
        </w:rPr>
      </w:pPr>
    </w:p>
    <w:p w14:paraId="7221D72F" w14:textId="77777777" w:rsidR="00132A99" w:rsidRDefault="00132A99" w:rsidP="00B041EE">
      <w:pPr>
        <w:pStyle w:val="ProductList-Body"/>
      </w:pPr>
      <w:r>
        <w:t xml:space="preserve">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w:t>
      </w:r>
      <w:r w:rsidR="00B041EE">
        <w:t xml:space="preserve">die umgewandelt werden können.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w:t>
      </w:r>
      <w:r w:rsidR="00B041EE">
        <w:t xml:space="preserve">ning Services-Tage des Kunden. </w:t>
      </w:r>
      <w:r>
        <w:t>Mit diesen Tagen können dann Gutscheine für verfügbare Services (wie DD</w:t>
      </w:r>
      <w:r w:rsidR="00B041EE">
        <w:t xml:space="preserve">PS oder SDPS) erstellt werden. </w:t>
      </w:r>
      <w:r>
        <w:t>*Die Berechtigung von Kunden, Tage zurück in Trainingsgutschein-Tage umzuwandeln, ist durch die Anzahl von Tagen, die auf der Stufe der Planning Services-</w:t>
      </w:r>
      <w:r w:rsidR="00B041EE">
        <w:t>Tage verfügbar sind, begrenzt.</w:t>
      </w:r>
      <w:r>
        <w:t xml:space="preserve"> </w:t>
      </w:r>
    </w:p>
    <w:p w14:paraId="7221D730" w14:textId="77777777" w:rsidR="00132A99" w:rsidRPr="00EE3596" w:rsidRDefault="00132A99" w:rsidP="00132A99">
      <w:pPr>
        <w:pStyle w:val="ProductList-Body"/>
        <w:rPr>
          <w:sz w:val="14"/>
          <w:szCs w:val="20"/>
        </w:rPr>
      </w:pPr>
    </w:p>
    <w:p w14:paraId="7221D731" w14:textId="77777777" w:rsidR="00132A99" w:rsidRDefault="00132A99" w:rsidP="00132A99">
      <w:pPr>
        <w:pStyle w:val="ProductList-Body"/>
      </w:pPr>
      <w: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7221D732" w14:textId="77777777" w:rsidR="00132A99" w:rsidRPr="00EE3596" w:rsidRDefault="00132A99" w:rsidP="00132A99">
      <w:pPr>
        <w:pStyle w:val="ProductList-Body"/>
        <w:rPr>
          <w:sz w:val="14"/>
          <w:szCs w:val="20"/>
        </w:rPr>
      </w:pPr>
    </w:p>
    <w:p w14:paraId="7221D733" w14:textId="77777777" w:rsidR="00132A99" w:rsidRPr="00241D62" w:rsidRDefault="00132A99" w:rsidP="00E95D73">
      <w:pPr>
        <w:pStyle w:val="ProductList-Body"/>
        <w:numPr>
          <w:ilvl w:val="0"/>
          <w:numId w:val="23"/>
        </w:numPr>
        <w:ind w:left="450" w:hanging="270"/>
        <w:rPr>
          <w:rStyle w:val="Hyperlink"/>
          <w:color w:val="auto"/>
          <w:u w:val="none"/>
        </w:rPr>
      </w:pPr>
      <w:r>
        <w:t>Planning Services können dem Kunden durch qualifizierte Microsoft-Partner oder Microsoft Consulting S</w:t>
      </w:r>
      <w:r w:rsidR="00B041EE">
        <w:t xml:space="preserve">ervices bereitgestellt werden. </w:t>
      </w:r>
      <w:r>
        <w:t>Es</w:t>
      </w:r>
      <w:r w:rsidR="00E95D73">
        <w:t> </w:t>
      </w:r>
      <w:r>
        <w:t xml:space="preserve">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0" w:history="1">
        <w:r>
          <w:rPr>
            <w:rStyle w:val="Hyperlink"/>
          </w:rPr>
          <w:t>http://directory.partners.extranet.microsoft.com/psbproviders</w:t>
        </w:r>
      </w:hyperlink>
    </w:p>
    <w:p w14:paraId="7221D734" w14:textId="77777777" w:rsidR="00B710C4" w:rsidRDefault="00B710C4" w:rsidP="00026DDE">
      <w:pPr>
        <w:pStyle w:val="ProductList-Body"/>
        <w:numPr>
          <w:ilvl w:val="0"/>
          <w:numId w:val="23"/>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7221D735" w14:textId="77777777" w:rsidR="00132A99" w:rsidRDefault="00132A99" w:rsidP="00026DDE">
      <w:pPr>
        <w:pStyle w:val="ProductList-Body"/>
        <w:numPr>
          <w:ilvl w:val="0"/>
          <w:numId w:val="23"/>
        </w:numPr>
        <w:ind w:left="450" w:hanging="270"/>
      </w:pPr>
      <w:r>
        <w:t>Planning Services-Gutscheine können nur von dem Kunden eingelöst werden, der sich für die Vergünstigung qualifiziert hat.</w:t>
      </w:r>
    </w:p>
    <w:p w14:paraId="7221D736" w14:textId="77777777" w:rsidR="00132A99" w:rsidRDefault="00132A99" w:rsidP="00026DDE">
      <w:pPr>
        <w:pStyle w:val="ProductList-Body"/>
        <w:numPr>
          <w:ilvl w:val="0"/>
          <w:numId w:val="23"/>
        </w:numPr>
        <w:ind w:left="450" w:hanging="270"/>
      </w:pPr>
      <w:r>
        <w:t>Planning Services-Gutscheine können nicht gegen Bargeld, Zahlungen oder andere entgeltliche Gegenleistungen eingetauscht werden.</w:t>
      </w:r>
    </w:p>
    <w:p w14:paraId="7221D737" w14:textId="77777777" w:rsidR="00132A99" w:rsidRDefault="00132A99" w:rsidP="00026DDE">
      <w:pPr>
        <w:pStyle w:val="ProductList-Body"/>
        <w:numPr>
          <w:ilvl w:val="0"/>
          <w:numId w:val="23"/>
        </w:numPr>
        <w:ind w:left="450" w:hanging="270"/>
      </w:pPr>
      <w:r>
        <w:t>Kunden sind berechtigt, von ihrem Anbieter außerhalb dieses Programms zusätzliche Services zu erwerben, die über den Umfang der Arbeit (wie durch den Gutscheintyp und Servicelevel vorgegeben) hinausgehen.</w:t>
      </w:r>
    </w:p>
    <w:p w14:paraId="7221D738" w14:textId="77777777" w:rsidR="00132A99" w:rsidRDefault="00132A99" w:rsidP="00026DDE">
      <w:pPr>
        <w:pStyle w:val="ProductList-Body"/>
        <w:numPr>
          <w:ilvl w:val="0"/>
          <w:numId w:val="23"/>
        </w:numPr>
        <w:ind w:left="450" w:hanging="270"/>
      </w:pPr>
      <w:r>
        <w:t>Durch Verringerung des qualifizierenden SA-Umfangs aufgrund von Rückgaben und anderen Abrechnungsanpassungen, sofern zulässig, kann die Anzahl der Tage des Planning Services-Anspruchs des Kunden verringert werden.</w:t>
      </w:r>
    </w:p>
    <w:p w14:paraId="7221D739" w14:textId="77777777" w:rsidR="00EA4BEE" w:rsidRDefault="00EA4BEE" w:rsidP="00026DDE">
      <w:pPr>
        <w:pStyle w:val="ProductList-Body"/>
        <w:numPr>
          <w:ilvl w:val="0"/>
          <w:numId w:val="23"/>
        </w:numPr>
        <w:ind w:left="450" w:hanging="270"/>
      </w:pPr>
      <w:r>
        <w:t>Gutscheine dürfen nicht als Stapel gesammelt oder kombiniert werden. Das Unternehmen sollte einen Gutschein für eine Verpflichtung zur verfügbaren Anzahl von Tagen vorlegen.</w:t>
      </w:r>
    </w:p>
    <w:p w14:paraId="7221D73A" w14:textId="77777777" w:rsidR="00132A99" w:rsidRDefault="00132A99" w:rsidP="00026DDE">
      <w:pPr>
        <w:pStyle w:val="ProductList-Body"/>
        <w:numPr>
          <w:ilvl w:val="0"/>
          <w:numId w:val="23"/>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7221D73B" w14:textId="77777777" w:rsidR="00132A99" w:rsidRDefault="00132A99" w:rsidP="00026DDE">
      <w:pPr>
        <w:pStyle w:val="ProductList-Body"/>
        <w:numPr>
          <w:ilvl w:val="0"/>
          <w:numId w:val="23"/>
        </w:numPr>
        <w:ind w:left="450" w:hanging="270"/>
      </w:pPr>
      <w:r>
        <w:t>Gutscheine müssen während der Software Assurance-Laufzeit zugewiesen werden.</w:t>
      </w:r>
    </w:p>
    <w:p w14:paraId="7221D73C" w14:textId="77777777" w:rsidR="00132A99" w:rsidRDefault="00132A99" w:rsidP="00026DDE">
      <w:pPr>
        <w:pStyle w:val="ProductList-Body"/>
        <w:numPr>
          <w:ilvl w:val="0"/>
          <w:numId w:val="23"/>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w:t>
      </w:r>
      <w:r w:rsidR="00B041EE">
        <w:t xml:space="preserve">ahre aufgeführt. </w:t>
      </w:r>
      <w:r>
        <w:t>Kunden, die Software Assurance für ein Jahr erwerben, erhalten ein Drittel der angege</w:t>
      </w:r>
      <w:r w:rsidR="00B041EE">
        <w:t xml:space="preserve">benen Anzahl von Servicetagen. </w:t>
      </w:r>
      <w:r>
        <w:t>Kunden, die Software Assurance für zwei Jahre erwerben, erhalten zwei Drittel der angege</w:t>
      </w:r>
      <w:r w:rsidR="00B041EE">
        <w:t xml:space="preserve">benen Anzahl von Servicetagen. </w:t>
      </w:r>
    </w:p>
    <w:p w14:paraId="7221D73D" w14:textId="77777777" w:rsidR="00132A99" w:rsidRPr="00EE3596" w:rsidRDefault="00132A99" w:rsidP="00132A99">
      <w:pPr>
        <w:pStyle w:val="ProductList-Body"/>
      </w:pPr>
    </w:p>
    <w:p w14:paraId="7221D73E" w14:textId="77777777" w:rsidR="00132A99"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7221D73F" w14:textId="77777777" w:rsidR="00132A99" w:rsidRPr="00EE3596" w:rsidRDefault="00132A99" w:rsidP="00132A99">
      <w:pPr>
        <w:pStyle w:val="ProductList-Body"/>
      </w:pPr>
    </w:p>
    <w:p w14:paraId="7221D740" w14:textId="77777777" w:rsidR="00132A99" w:rsidRPr="00132A99" w:rsidRDefault="000953A4" w:rsidP="004E065D">
      <w:pPr>
        <w:pStyle w:val="ProductList-SubSubSectionHeading"/>
        <w:outlineLvl w:val="2"/>
        <w:rPr>
          <w:b/>
        </w:rPr>
      </w:pPr>
      <w:bookmarkStart w:id="1545" w:name="SA_EnhancedEditionBenefits"/>
      <w:bookmarkStart w:id="1546" w:name="_Toc399857064"/>
      <w:r>
        <w:rPr>
          <w:b/>
          <w:color w:val="00188F"/>
        </w:rPr>
        <w:t>Erweiterte</w:t>
      </w:r>
      <w:r>
        <w:rPr>
          <w:b/>
        </w:rPr>
        <w:t xml:space="preserve"> </w:t>
      </w:r>
      <w:r>
        <w:rPr>
          <w:b/>
          <w:color w:val="00188F"/>
        </w:rPr>
        <w:t xml:space="preserve">Edition-Vergünstigungen </w:t>
      </w:r>
      <w:r w:rsidR="004E065D">
        <w:rPr>
          <w:b/>
          <w:color w:val="00188F"/>
        </w:rPr>
        <w:t>–</w:t>
      </w:r>
      <w:r>
        <w:rPr>
          <w:b/>
          <w:color w:val="00188F"/>
        </w:rPr>
        <w:t xml:space="preserve"> Windows und Windows Embedded</w:t>
      </w:r>
      <w:bookmarkEnd w:id="1546"/>
      <w:r>
        <w:rPr>
          <w:b/>
          <w:color w:val="00188F"/>
        </w:rPr>
        <w:t xml:space="preserve"> </w:t>
      </w:r>
      <w:bookmarkEnd w:id="1545"/>
    </w:p>
    <w:p w14:paraId="7221D741" w14:textId="77777777" w:rsidR="00132A99"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7221D742" w14:textId="77777777" w:rsidR="00132A99" w:rsidRPr="00EE3596" w:rsidRDefault="00132A99" w:rsidP="004925A1">
      <w:pPr>
        <w:pStyle w:val="ProductList-Body"/>
        <w:ind w:left="180"/>
      </w:pPr>
    </w:p>
    <w:p w14:paraId="7221D743" w14:textId="77777777" w:rsidR="00132A99" w:rsidRPr="00132A99" w:rsidRDefault="00132A99" w:rsidP="00141936">
      <w:pPr>
        <w:pStyle w:val="ProductList-SubSubSectionHeading"/>
        <w:outlineLvl w:val="2"/>
        <w:rPr>
          <w:b/>
        </w:rPr>
      </w:pPr>
      <w:bookmarkStart w:id="1547" w:name="_Toc379797443"/>
      <w:bookmarkStart w:id="1548" w:name="_Toc380513479"/>
      <w:bookmarkStart w:id="1549" w:name="_Toc380655529"/>
      <w:bookmarkStart w:id="1550" w:name="SA_EnterpriseSideloading"/>
      <w:bookmarkStart w:id="1551" w:name="_Toc399857065"/>
      <w:r>
        <w:rPr>
          <w:b/>
          <w:color w:val="00188F"/>
        </w:rPr>
        <w:t>Enterprise Sideloading</w:t>
      </w:r>
      <w:bookmarkEnd w:id="1547"/>
      <w:bookmarkEnd w:id="1548"/>
      <w:bookmarkEnd w:id="1549"/>
      <w:bookmarkEnd w:id="1550"/>
      <w:bookmarkEnd w:id="1551"/>
    </w:p>
    <w:p w14:paraId="7221D744" w14:textId="77777777" w:rsidR="00132A99"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7221D745" w14:textId="77777777" w:rsidR="00132A99" w:rsidRDefault="00132A99" w:rsidP="00132A99">
      <w:pPr>
        <w:pStyle w:val="ProductList-Body"/>
      </w:pPr>
    </w:p>
    <w:p w14:paraId="7221D746" w14:textId="77777777" w:rsidR="00132A99" w:rsidRPr="00132A99" w:rsidRDefault="00132A99" w:rsidP="00EA116D">
      <w:pPr>
        <w:pStyle w:val="ProductList-SubSubSectionHeading"/>
        <w:outlineLvl w:val="2"/>
        <w:rPr>
          <w:b/>
        </w:rPr>
      </w:pPr>
      <w:bookmarkStart w:id="1552" w:name="_Toc379797444"/>
      <w:bookmarkStart w:id="1553" w:name="_Toc380513480"/>
      <w:bookmarkStart w:id="1554" w:name="_Toc380655530"/>
      <w:bookmarkStart w:id="1555" w:name="SA_WindowsCompanionSubscription"/>
      <w:bookmarkStart w:id="1556" w:name="_Toc399857066"/>
      <w:r>
        <w:rPr>
          <w:b/>
          <w:color w:val="00188F"/>
        </w:rPr>
        <w:t>Windows Companion-Abonnement</w:t>
      </w:r>
      <w:bookmarkEnd w:id="1552"/>
      <w:bookmarkEnd w:id="1553"/>
      <w:bookmarkEnd w:id="1554"/>
      <w:bookmarkEnd w:id="1555"/>
      <w:bookmarkEnd w:id="1556"/>
      <w:r>
        <w:fldChar w:fldCharType="begin"/>
      </w:r>
      <w:r>
        <w:instrText>XE "Windows Companion-Abonnement"</w:instrText>
      </w:r>
      <w:r>
        <w:fldChar w:fldCharType="end"/>
      </w:r>
    </w:p>
    <w:p w14:paraId="7221D747" w14:textId="77777777" w:rsidR="00132A99" w:rsidRDefault="00132A99" w:rsidP="00132A99">
      <w:pPr>
        <w:pStyle w:val="ProductList-Body"/>
      </w:pPr>
      <w:r>
        <w:t xml:space="preserve">Weitere Informationen finden Sie im Produkthinweis zu </w:t>
      </w:r>
      <w:hyperlink w:anchor="WindowsCompanionSubscription" w:history="1">
        <w:r>
          <w:rPr>
            <w:rStyle w:val="Hyperlink"/>
          </w:rPr>
          <w:t>Windows Companion-Abonnement</w:t>
        </w:r>
        <w:r>
          <w:fldChar w:fldCharType="begin"/>
        </w:r>
        <w:r>
          <w:instrText>XE "Windows Companion-Abonnement"</w:instrText>
        </w:r>
        <w:r>
          <w:fldChar w:fldCharType="end"/>
        </w:r>
      </w:hyperlink>
      <w:r>
        <w:t xml:space="preserve"> im Abschnitt „Onlinedienste“ dieses Dokuments.</w:t>
      </w:r>
    </w:p>
    <w:p w14:paraId="7221D748" w14:textId="77777777" w:rsidR="00132A99" w:rsidRDefault="00132A99" w:rsidP="00132A99">
      <w:pPr>
        <w:pStyle w:val="ProductList-Body"/>
      </w:pPr>
    </w:p>
    <w:p w14:paraId="7221D749" w14:textId="77777777" w:rsidR="00132A99" w:rsidRPr="00132A99" w:rsidRDefault="00132A99" w:rsidP="00EA116D">
      <w:pPr>
        <w:pStyle w:val="ProductList-SubSubSectionHeading"/>
        <w:outlineLvl w:val="2"/>
        <w:rPr>
          <w:b/>
        </w:rPr>
      </w:pPr>
      <w:bookmarkStart w:id="1557" w:name="_Toc379797445"/>
      <w:bookmarkStart w:id="1558" w:name="_Toc380513481"/>
      <w:bookmarkStart w:id="1559" w:name="_Toc380655531"/>
      <w:bookmarkStart w:id="1560" w:name="SA_TrainingVouchers"/>
      <w:bookmarkStart w:id="1561" w:name="_Toc399857067"/>
      <w:r>
        <w:rPr>
          <w:b/>
          <w:color w:val="00188F"/>
        </w:rPr>
        <w:t>Trainingsgutscheine</w:t>
      </w:r>
      <w:bookmarkEnd w:id="1557"/>
      <w:bookmarkEnd w:id="1558"/>
      <w:bookmarkEnd w:id="1559"/>
      <w:bookmarkEnd w:id="1560"/>
      <w:bookmarkEnd w:id="1561"/>
    </w:p>
    <w:p w14:paraId="7221D74A" w14:textId="77777777" w:rsidR="00132A99"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w:t>
      </w:r>
      <w:r w:rsidR="00B041EE">
        <w:t xml:space="preserve">ainingsgutscheinen berechtigt. </w:t>
      </w:r>
      <w:r>
        <w:t>Diese Gutscheine berechtigen Kunden zum Erhalt von Kursen von einem Microsoft-Partner mit einer Learning-Kompetenz (Microsoft Learning Partner) für eine bestim</w:t>
      </w:r>
      <w:r w:rsidR="00B041EE">
        <w:t xml:space="preserve">mte Anzahl von Schulungstagen. </w:t>
      </w:r>
      <w:r>
        <w:t>Die Anzahl der bewilligten Tage hängt vom Programm und der Anzahl qualifizierender Lizenzen ab, für die Sof</w:t>
      </w:r>
      <w:r w:rsidR="00B041EE">
        <w:t xml:space="preserve">tware Assurance erworben wird. </w:t>
      </w:r>
    </w:p>
    <w:p w14:paraId="7221D74B" w14:textId="77777777" w:rsidR="00132A99" w:rsidRDefault="00132A99" w:rsidP="00132A99">
      <w:pPr>
        <w:pStyle w:val="ProductList-Body"/>
      </w:pPr>
    </w:p>
    <w:p w14:paraId="7221D74C" w14:textId="77777777" w:rsidR="00132A99" w:rsidRDefault="00132A99" w:rsidP="00132A99">
      <w:pPr>
        <w:pStyle w:val="ProductList-Body"/>
      </w:pPr>
      <w:r>
        <w:t>Die für die Trainingsgutschein-Berechtigung erforderliche Mindestanzahl von Lizenzen, für die Software Assurance erworben wird, hängt vom Programm ab.</w:t>
      </w:r>
    </w:p>
    <w:p w14:paraId="7221D74D"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7221D751" w14:textId="77777777" w:rsidTr="00414197">
        <w:trPr>
          <w:tblHeader/>
        </w:trPr>
        <w:tc>
          <w:tcPr>
            <w:tcW w:w="3660" w:type="dxa"/>
            <w:shd w:val="clear" w:color="auto" w:fill="2E74B5" w:themeFill="accent1" w:themeFillShade="BF"/>
            <w:vAlign w:val="center"/>
          </w:tcPr>
          <w:p w14:paraId="7221D74E"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7221D74F"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7221D750"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7221D755" w14:textId="77777777" w:rsidTr="00414197">
        <w:tc>
          <w:tcPr>
            <w:tcW w:w="3660" w:type="dxa"/>
            <w:vAlign w:val="center"/>
          </w:tcPr>
          <w:p w14:paraId="7221D752" w14:textId="77777777" w:rsidR="00132A99" w:rsidRPr="00717EC0" w:rsidRDefault="00132A99" w:rsidP="000F032B">
            <w:pPr>
              <w:pStyle w:val="ProductList-Body"/>
            </w:pPr>
            <w:r>
              <w:t>Open Value</w:t>
            </w:r>
          </w:p>
        </w:tc>
        <w:tc>
          <w:tcPr>
            <w:tcW w:w="3480" w:type="dxa"/>
            <w:vAlign w:val="center"/>
          </w:tcPr>
          <w:p w14:paraId="7221D753" w14:textId="77777777" w:rsidR="00132A99" w:rsidRPr="00717EC0" w:rsidRDefault="00132A99" w:rsidP="000F032B">
            <w:pPr>
              <w:pStyle w:val="ProductList-Body"/>
            </w:pPr>
            <w:r>
              <w:t>2 Tage pro 50 Lizenzen (maximal 20 Tage)</w:t>
            </w:r>
          </w:p>
        </w:tc>
        <w:tc>
          <w:tcPr>
            <w:tcW w:w="3480" w:type="dxa"/>
            <w:vAlign w:val="center"/>
          </w:tcPr>
          <w:p w14:paraId="7221D754" w14:textId="77777777" w:rsidR="00132A99" w:rsidRPr="00717EC0" w:rsidRDefault="00132A99" w:rsidP="000F032B">
            <w:pPr>
              <w:pStyle w:val="ProductList-Body"/>
            </w:pPr>
            <w:r>
              <w:t>1 Tag pro 50 Lizenzen (maximal 10 Tage)</w:t>
            </w:r>
          </w:p>
        </w:tc>
      </w:tr>
      <w:tr w:rsidR="00132A99" w14:paraId="7221D759" w14:textId="77777777" w:rsidTr="00414197">
        <w:tc>
          <w:tcPr>
            <w:tcW w:w="3660" w:type="dxa"/>
            <w:vAlign w:val="center"/>
          </w:tcPr>
          <w:p w14:paraId="7221D756" w14:textId="77777777" w:rsidR="00132A99" w:rsidRPr="00717EC0" w:rsidRDefault="00132A99" w:rsidP="000F032B">
            <w:pPr>
              <w:pStyle w:val="ProductList-Body"/>
              <w:rPr>
                <w:b/>
              </w:rPr>
            </w:pPr>
            <w:r>
              <w:t>SAM 1 bis 249</w:t>
            </w:r>
          </w:p>
        </w:tc>
        <w:tc>
          <w:tcPr>
            <w:tcW w:w="3480" w:type="dxa"/>
            <w:vAlign w:val="center"/>
          </w:tcPr>
          <w:p w14:paraId="7221D757" w14:textId="77777777" w:rsidR="00132A99" w:rsidRPr="00717EC0" w:rsidRDefault="00132A99" w:rsidP="000F032B">
            <w:pPr>
              <w:pStyle w:val="ProductList-Body"/>
            </w:pPr>
            <w:r>
              <w:t>2 Tage pro 50 Lizenzen</w:t>
            </w:r>
          </w:p>
        </w:tc>
        <w:tc>
          <w:tcPr>
            <w:tcW w:w="3480" w:type="dxa"/>
            <w:vAlign w:val="center"/>
          </w:tcPr>
          <w:p w14:paraId="7221D758" w14:textId="77777777" w:rsidR="00132A99" w:rsidRPr="00717EC0" w:rsidRDefault="00132A99" w:rsidP="000F032B">
            <w:pPr>
              <w:pStyle w:val="ProductList-Body"/>
            </w:pPr>
            <w:r>
              <w:t>1 Tag pro 50 Lizenzen</w:t>
            </w:r>
          </w:p>
        </w:tc>
      </w:tr>
      <w:tr w:rsidR="00132A99" w14:paraId="7221D75D" w14:textId="77777777" w:rsidTr="00414197">
        <w:tc>
          <w:tcPr>
            <w:tcW w:w="3660" w:type="dxa"/>
            <w:vAlign w:val="center"/>
          </w:tcPr>
          <w:p w14:paraId="7221D75A" w14:textId="77777777" w:rsidR="00132A99" w:rsidRPr="00717EC0" w:rsidRDefault="00132A99" w:rsidP="000F032B">
            <w:pPr>
              <w:pStyle w:val="ProductList-Body"/>
            </w:pPr>
            <w:r>
              <w:t xml:space="preserve">SAM 250 bis 2.399 </w:t>
            </w:r>
          </w:p>
        </w:tc>
        <w:tc>
          <w:tcPr>
            <w:tcW w:w="3480" w:type="dxa"/>
            <w:vAlign w:val="center"/>
          </w:tcPr>
          <w:p w14:paraId="7221D75B" w14:textId="77777777" w:rsidR="00132A99" w:rsidRPr="00717EC0" w:rsidRDefault="00132A99" w:rsidP="000F032B">
            <w:pPr>
              <w:pStyle w:val="ProductList-Body"/>
            </w:pPr>
            <w:r>
              <w:t>20 Tage pro berechtigtem Beitritt</w:t>
            </w:r>
          </w:p>
        </w:tc>
        <w:tc>
          <w:tcPr>
            <w:tcW w:w="3480" w:type="dxa"/>
            <w:vAlign w:val="center"/>
          </w:tcPr>
          <w:p w14:paraId="7221D75C" w14:textId="77777777" w:rsidR="00132A99" w:rsidRPr="00717EC0" w:rsidRDefault="00132A99" w:rsidP="000F032B">
            <w:pPr>
              <w:pStyle w:val="ProductList-Body"/>
            </w:pPr>
            <w:r>
              <w:t>10 Tage pro berechtigtem Beitritt</w:t>
            </w:r>
          </w:p>
        </w:tc>
      </w:tr>
      <w:tr w:rsidR="00132A99" w14:paraId="7221D761" w14:textId="77777777" w:rsidTr="00414197">
        <w:tc>
          <w:tcPr>
            <w:tcW w:w="3660" w:type="dxa"/>
            <w:vAlign w:val="center"/>
          </w:tcPr>
          <w:p w14:paraId="7221D75E" w14:textId="77777777" w:rsidR="00132A99" w:rsidRPr="00717EC0" w:rsidRDefault="00132A99" w:rsidP="000F032B">
            <w:pPr>
              <w:pStyle w:val="ProductList-Body"/>
              <w:rPr>
                <w:i/>
              </w:rPr>
            </w:pPr>
            <w:r>
              <w:t>SAM 2.400 bis 5.999</w:t>
            </w:r>
          </w:p>
        </w:tc>
        <w:tc>
          <w:tcPr>
            <w:tcW w:w="3480" w:type="dxa"/>
            <w:vAlign w:val="center"/>
          </w:tcPr>
          <w:p w14:paraId="7221D75F" w14:textId="77777777" w:rsidR="00132A99" w:rsidRPr="00717EC0" w:rsidRDefault="00132A99" w:rsidP="000F032B">
            <w:pPr>
              <w:pStyle w:val="ProductList-Body"/>
            </w:pPr>
            <w:r>
              <w:t xml:space="preserve">30 Tage* </w:t>
            </w:r>
          </w:p>
        </w:tc>
        <w:tc>
          <w:tcPr>
            <w:tcW w:w="3480" w:type="dxa"/>
            <w:vAlign w:val="center"/>
          </w:tcPr>
          <w:p w14:paraId="7221D760" w14:textId="77777777" w:rsidR="00132A99" w:rsidRPr="00717EC0" w:rsidRDefault="00132A99" w:rsidP="000F032B">
            <w:pPr>
              <w:pStyle w:val="ProductList-Body"/>
            </w:pPr>
            <w:r>
              <w:t>15 Tage*</w:t>
            </w:r>
          </w:p>
        </w:tc>
      </w:tr>
      <w:tr w:rsidR="00132A99" w14:paraId="7221D765" w14:textId="77777777" w:rsidTr="00414197">
        <w:tc>
          <w:tcPr>
            <w:tcW w:w="3660" w:type="dxa"/>
            <w:vAlign w:val="center"/>
          </w:tcPr>
          <w:p w14:paraId="7221D762" w14:textId="77777777" w:rsidR="00132A99" w:rsidRPr="00717EC0" w:rsidRDefault="00132A99" w:rsidP="000F032B">
            <w:pPr>
              <w:pStyle w:val="ProductList-Body"/>
              <w:rPr>
                <w:i/>
              </w:rPr>
            </w:pPr>
            <w:r>
              <w:t>SAM 6.000 bis 14.999</w:t>
            </w:r>
          </w:p>
        </w:tc>
        <w:tc>
          <w:tcPr>
            <w:tcW w:w="3480" w:type="dxa"/>
            <w:vAlign w:val="center"/>
          </w:tcPr>
          <w:p w14:paraId="7221D763" w14:textId="77777777" w:rsidR="00132A99" w:rsidRPr="00717EC0" w:rsidRDefault="00132A99" w:rsidP="000F032B">
            <w:pPr>
              <w:pStyle w:val="ProductList-Body"/>
            </w:pPr>
            <w:r>
              <w:t xml:space="preserve">50 Tage* </w:t>
            </w:r>
          </w:p>
        </w:tc>
        <w:tc>
          <w:tcPr>
            <w:tcW w:w="3480" w:type="dxa"/>
            <w:vAlign w:val="center"/>
          </w:tcPr>
          <w:p w14:paraId="7221D764" w14:textId="77777777" w:rsidR="00132A99" w:rsidRPr="00717EC0" w:rsidRDefault="00132A99" w:rsidP="000F032B">
            <w:pPr>
              <w:pStyle w:val="ProductList-Body"/>
            </w:pPr>
            <w:r>
              <w:t>25 Tage*</w:t>
            </w:r>
          </w:p>
        </w:tc>
      </w:tr>
      <w:tr w:rsidR="00132A99" w14:paraId="7221D769" w14:textId="77777777" w:rsidTr="00414197">
        <w:tc>
          <w:tcPr>
            <w:tcW w:w="3660" w:type="dxa"/>
            <w:vAlign w:val="center"/>
          </w:tcPr>
          <w:p w14:paraId="7221D766" w14:textId="77777777" w:rsidR="00132A99" w:rsidRPr="00717EC0" w:rsidRDefault="00132A99" w:rsidP="000F032B">
            <w:pPr>
              <w:pStyle w:val="ProductList-Body"/>
              <w:rPr>
                <w:i/>
              </w:rPr>
            </w:pPr>
            <w:r>
              <w:t>SAM 15.000 bis 29.999</w:t>
            </w:r>
          </w:p>
        </w:tc>
        <w:tc>
          <w:tcPr>
            <w:tcW w:w="3480" w:type="dxa"/>
            <w:vAlign w:val="center"/>
          </w:tcPr>
          <w:p w14:paraId="7221D767" w14:textId="77777777" w:rsidR="00132A99" w:rsidRPr="00717EC0" w:rsidRDefault="00132A99" w:rsidP="000F032B">
            <w:pPr>
              <w:pStyle w:val="ProductList-Body"/>
            </w:pPr>
            <w:r>
              <w:t>110 Tage*</w:t>
            </w:r>
          </w:p>
        </w:tc>
        <w:tc>
          <w:tcPr>
            <w:tcW w:w="3480" w:type="dxa"/>
            <w:vAlign w:val="center"/>
          </w:tcPr>
          <w:p w14:paraId="7221D768" w14:textId="77777777" w:rsidR="00132A99" w:rsidRPr="00717EC0" w:rsidRDefault="00132A99" w:rsidP="000F032B">
            <w:pPr>
              <w:pStyle w:val="ProductList-Body"/>
            </w:pPr>
            <w:r>
              <w:t>55 Tage*</w:t>
            </w:r>
          </w:p>
        </w:tc>
      </w:tr>
      <w:tr w:rsidR="00132A99" w14:paraId="7221D76D" w14:textId="77777777" w:rsidTr="00414197">
        <w:tc>
          <w:tcPr>
            <w:tcW w:w="3660" w:type="dxa"/>
            <w:vAlign w:val="center"/>
          </w:tcPr>
          <w:p w14:paraId="7221D76A" w14:textId="77777777" w:rsidR="00132A99" w:rsidRPr="00717EC0" w:rsidRDefault="00132A99" w:rsidP="000F032B">
            <w:pPr>
              <w:pStyle w:val="ProductList-Body"/>
              <w:rPr>
                <w:i/>
              </w:rPr>
            </w:pPr>
            <w:r>
              <w:t>SAM 30.000 bis 49.999</w:t>
            </w:r>
          </w:p>
        </w:tc>
        <w:tc>
          <w:tcPr>
            <w:tcW w:w="3480" w:type="dxa"/>
            <w:vAlign w:val="center"/>
          </w:tcPr>
          <w:p w14:paraId="7221D76B" w14:textId="77777777" w:rsidR="00132A99" w:rsidRPr="00717EC0" w:rsidRDefault="00132A99" w:rsidP="000F032B">
            <w:pPr>
              <w:pStyle w:val="ProductList-Body"/>
            </w:pPr>
            <w:r>
              <w:t>160 Tage*</w:t>
            </w:r>
          </w:p>
        </w:tc>
        <w:tc>
          <w:tcPr>
            <w:tcW w:w="3480" w:type="dxa"/>
            <w:vAlign w:val="center"/>
          </w:tcPr>
          <w:p w14:paraId="7221D76C" w14:textId="77777777" w:rsidR="00132A99" w:rsidRPr="00717EC0" w:rsidRDefault="00132A99" w:rsidP="000F032B">
            <w:pPr>
              <w:pStyle w:val="ProductList-Body"/>
            </w:pPr>
            <w:r>
              <w:t>80 Tage*</w:t>
            </w:r>
          </w:p>
        </w:tc>
      </w:tr>
      <w:tr w:rsidR="00132A99" w14:paraId="7221D771" w14:textId="77777777" w:rsidTr="00414197">
        <w:tc>
          <w:tcPr>
            <w:tcW w:w="3660" w:type="dxa"/>
            <w:vAlign w:val="center"/>
          </w:tcPr>
          <w:p w14:paraId="7221D76E" w14:textId="77777777" w:rsidR="00132A99" w:rsidRPr="00717EC0" w:rsidRDefault="00132A99" w:rsidP="000F032B">
            <w:pPr>
              <w:pStyle w:val="ProductList-Body"/>
              <w:rPr>
                <w:i/>
              </w:rPr>
            </w:pPr>
            <w:r>
              <w:t>SAM 50.000 bis 99.999</w:t>
            </w:r>
          </w:p>
        </w:tc>
        <w:tc>
          <w:tcPr>
            <w:tcW w:w="3480" w:type="dxa"/>
            <w:vAlign w:val="center"/>
          </w:tcPr>
          <w:p w14:paraId="7221D76F" w14:textId="77777777" w:rsidR="00132A99" w:rsidRPr="00717EC0" w:rsidRDefault="00132A99" w:rsidP="000F032B">
            <w:pPr>
              <w:pStyle w:val="ProductList-Body"/>
            </w:pPr>
            <w:r>
              <w:t>250 Tage*</w:t>
            </w:r>
          </w:p>
        </w:tc>
        <w:tc>
          <w:tcPr>
            <w:tcW w:w="3480" w:type="dxa"/>
            <w:vAlign w:val="center"/>
          </w:tcPr>
          <w:p w14:paraId="7221D770" w14:textId="77777777" w:rsidR="00132A99" w:rsidRPr="00717EC0" w:rsidRDefault="00132A99" w:rsidP="000F032B">
            <w:pPr>
              <w:pStyle w:val="ProductList-Body"/>
            </w:pPr>
            <w:r>
              <w:t>125 Tage*</w:t>
            </w:r>
          </w:p>
        </w:tc>
      </w:tr>
      <w:tr w:rsidR="00132A99" w14:paraId="7221D775" w14:textId="77777777" w:rsidTr="00414197">
        <w:tc>
          <w:tcPr>
            <w:tcW w:w="3660" w:type="dxa"/>
            <w:vAlign w:val="center"/>
          </w:tcPr>
          <w:p w14:paraId="7221D772" w14:textId="77777777" w:rsidR="00132A99" w:rsidRPr="00717EC0" w:rsidRDefault="00132A99" w:rsidP="000F032B">
            <w:pPr>
              <w:pStyle w:val="ProductList-Body"/>
              <w:rPr>
                <w:b/>
              </w:rPr>
            </w:pPr>
            <w:r>
              <w:t>SAM 100.000 bis 199.999</w:t>
            </w:r>
          </w:p>
        </w:tc>
        <w:tc>
          <w:tcPr>
            <w:tcW w:w="3480" w:type="dxa"/>
            <w:vAlign w:val="center"/>
          </w:tcPr>
          <w:p w14:paraId="7221D773" w14:textId="77777777" w:rsidR="00132A99" w:rsidRPr="00717EC0" w:rsidRDefault="00132A99" w:rsidP="000F032B">
            <w:pPr>
              <w:pStyle w:val="ProductList-Body"/>
            </w:pPr>
            <w:r>
              <w:t>400 Tage*</w:t>
            </w:r>
          </w:p>
        </w:tc>
        <w:tc>
          <w:tcPr>
            <w:tcW w:w="3480" w:type="dxa"/>
            <w:vAlign w:val="center"/>
          </w:tcPr>
          <w:p w14:paraId="7221D774" w14:textId="77777777" w:rsidR="00132A99" w:rsidRPr="00717EC0" w:rsidRDefault="00132A99" w:rsidP="000F032B">
            <w:pPr>
              <w:pStyle w:val="ProductList-Body"/>
            </w:pPr>
            <w:r>
              <w:t>200 Tage*</w:t>
            </w:r>
          </w:p>
        </w:tc>
      </w:tr>
      <w:tr w:rsidR="00132A99" w14:paraId="7221D779" w14:textId="77777777" w:rsidTr="00414197">
        <w:tc>
          <w:tcPr>
            <w:tcW w:w="3660" w:type="dxa"/>
            <w:vAlign w:val="center"/>
          </w:tcPr>
          <w:p w14:paraId="7221D776" w14:textId="77777777" w:rsidR="00132A99" w:rsidRPr="00717EC0" w:rsidRDefault="00132A99" w:rsidP="000F032B">
            <w:pPr>
              <w:pStyle w:val="ProductList-Body"/>
              <w:rPr>
                <w:b/>
              </w:rPr>
            </w:pPr>
            <w:r>
              <w:t>SAM 200.000 bis 399.999</w:t>
            </w:r>
          </w:p>
        </w:tc>
        <w:tc>
          <w:tcPr>
            <w:tcW w:w="3480" w:type="dxa"/>
            <w:vAlign w:val="center"/>
          </w:tcPr>
          <w:p w14:paraId="7221D777" w14:textId="77777777" w:rsidR="00132A99" w:rsidRPr="00717EC0" w:rsidRDefault="00132A99" w:rsidP="000F032B">
            <w:pPr>
              <w:pStyle w:val="ProductList-Body"/>
            </w:pPr>
            <w:r>
              <w:t>600 Tage*</w:t>
            </w:r>
          </w:p>
        </w:tc>
        <w:tc>
          <w:tcPr>
            <w:tcW w:w="3480" w:type="dxa"/>
            <w:vAlign w:val="center"/>
          </w:tcPr>
          <w:p w14:paraId="7221D778" w14:textId="77777777" w:rsidR="00132A99" w:rsidRPr="00717EC0" w:rsidRDefault="00132A99" w:rsidP="000F032B">
            <w:pPr>
              <w:pStyle w:val="ProductList-Body"/>
            </w:pPr>
            <w:r>
              <w:t>300 Tage*</w:t>
            </w:r>
          </w:p>
        </w:tc>
      </w:tr>
      <w:tr w:rsidR="00132A99" w14:paraId="7221D77D" w14:textId="77777777" w:rsidTr="00414197">
        <w:tc>
          <w:tcPr>
            <w:tcW w:w="3660" w:type="dxa"/>
            <w:vAlign w:val="center"/>
          </w:tcPr>
          <w:p w14:paraId="7221D77A"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7221D77B" w14:textId="77777777" w:rsidR="00132A99" w:rsidRPr="00717EC0" w:rsidRDefault="00132A99" w:rsidP="000F032B">
            <w:pPr>
              <w:pStyle w:val="ProductList-Body"/>
            </w:pPr>
            <w:r>
              <w:t>800 Tage*</w:t>
            </w:r>
          </w:p>
        </w:tc>
        <w:tc>
          <w:tcPr>
            <w:tcW w:w="3480" w:type="dxa"/>
            <w:vAlign w:val="center"/>
          </w:tcPr>
          <w:p w14:paraId="7221D77C" w14:textId="77777777" w:rsidR="00132A99" w:rsidRPr="00717EC0" w:rsidRDefault="00132A99" w:rsidP="000F032B">
            <w:pPr>
              <w:pStyle w:val="ProductList-Body"/>
            </w:pPr>
            <w:r>
              <w:t>400 Tage*</w:t>
            </w:r>
          </w:p>
        </w:tc>
      </w:tr>
      <w:tr w:rsidR="00132A99" w14:paraId="7221D781" w14:textId="77777777" w:rsidTr="00414197">
        <w:tc>
          <w:tcPr>
            <w:tcW w:w="3660" w:type="dxa"/>
            <w:vAlign w:val="center"/>
          </w:tcPr>
          <w:p w14:paraId="7221D77E" w14:textId="77777777" w:rsidR="00132A99" w:rsidRPr="00717EC0" w:rsidRDefault="00132A99" w:rsidP="000F032B">
            <w:pPr>
              <w:pStyle w:val="ProductList-Body"/>
              <w:rPr>
                <w:b/>
              </w:rPr>
            </w:pPr>
            <w:r>
              <w:t>SAM ab 600.000</w:t>
            </w:r>
          </w:p>
        </w:tc>
        <w:tc>
          <w:tcPr>
            <w:tcW w:w="3480" w:type="dxa"/>
            <w:vAlign w:val="center"/>
          </w:tcPr>
          <w:p w14:paraId="7221D77F" w14:textId="77777777" w:rsidR="00132A99" w:rsidRPr="00717EC0" w:rsidRDefault="00132A99" w:rsidP="000F032B">
            <w:pPr>
              <w:pStyle w:val="ProductList-Body"/>
            </w:pPr>
            <w:r>
              <w:t>1</w:t>
            </w:r>
            <w:r w:rsidR="00414197">
              <w:t>.</w:t>
            </w:r>
            <w:r>
              <w:t>400 Tage*</w:t>
            </w:r>
          </w:p>
        </w:tc>
        <w:tc>
          <w:tcPr>
            <w:tcW w:w="3480" w:type="dxa"/>
            <w:vAlign w:val="center"/>
          </w:tcPr>
          <w:p w14:paraId="7221D780" w14:textId="77777777" w:rsidR="00132A99" w:rsidRPr="00717EC0" w:rsidRDefault="00132A99" w:rsidP="000F032B">
            <w:pPr>
              <w:pStyle w:val="ProductList-Body"/>
            </w:pPr>
            <w:r>
              <w:t>700 Tage*</w:t>
            </w:r>
          </w:p>
        </w:tc>
      </w:tr>
    </w:tbl>
    <w:p w14:paraId="7221D782" w14:textId="77777777" w:rsidR="000F032B"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B041EE">
        <w:t xml:space="preserve"> </w:t>
      </w:r>
    </w:p>
    <w:p w14:paraId="7221D783" w14:textId="77777777" w:rsidR="000F032B" w:rsidRPr="000F032B" w:rsidRDefault="000F032B" w:rsidP="00F97607">
      <w:pPr>
        <w:pStyle w:val="ProductList-Body"/>
        <w:tabs>
          <w:tab w:val="clear" w:pos="158"/>
          <w:tab w:val="left" w:pos="270"/>
        </w:tabs>
        <w:rPr>
          <w:i/>
        </w:rPr>
      </w:pPr>
      <w:r>
        <w:rPr>
          <w:i/>
        </w:rPr>
        <w:t>Weitere Informationen finden Sie in der Tabelle mit der Office System-Anwendung</w:t>
      </w:r>
    </w:p>
    <w:p w14:paraId="7221D784" w14:textId="77777777" w:rsidR="000F032B" w:rsidRDefault="000F032B" w:rsidP="00F97607">
      <w:pPr>
        <w:pStyle w:val="ProductList-Body"/>
        <w:tabs>
          <w:tab w:val="clear" w:pos="158"/>
          <w:tab w:val="left" w:pos="270"/>
        </w:tabs>
      </w:pPr>
      <w:r>
        <w:t>*</w:t>
      </w:r>
      <w:r>
        <w:rPr>
          <w:i/>
        </w:rPr>
        <w:t>Anzahl von Tagen pro berechtigten Beitritt oder Vertrag.</w:t>
      </w:r>
    </w:p>
    <w:p w14:paraId="7221D785" w14:textId="77777777" w:rsidR="000F032B" w:rsidRDefault="000F032B" w:rsidP="000F032B">
      <w:pPr>
        <w:pStyle w:val="ProductList-Body"/>
      </w:pPr>
    </w:p>
    <w:p w14:paraId="7221D786" w14:textId="77777777" w:rsidR="00C0319E" w:rsidRDefault="00C0319E" w:rsidP="00026DDE">
      <w:pPr>
        <w:pStyle w:val="ProductList-Body"/>
        <w:numPr>
          <w:ilvl w:val="0"/>
          <w:numId w:val="24"/>
        </w:numPr>
        <w:ind w:left="450" w:hanging="270"/>
      </w:pPr>
      <w:r>
        <w:t>Nicht alle Kurse sind in allen Sprachen verfügbar.</w:t>
      </w:r>
    </w:p>
    <w:p w14:paraId="7221D787" w14:textId="77777777" w:rsidR="000F032B" w:rsidRDefault="000F032B" w:rsidP="00026DDE">
      <w:pPr>
        <w:pStyle w:val="ProductList-Body"/>
        <w:numPr>
          <w:ilvl w:val="0"/>
          <w:numId w:val="24"/>
        </w:numPr>
        <w:ind w:left="450" w:hanging="270"/>
      </w:pPr>
      <w:r>
        <w:t>Es gelten die vom Microsoft Learning Partner festgelegten lokalen Richtlinien und Nutzungsbestimmungen.</w:t>
      </w:r>
    </w:p>
    <w:p w14:paraId="7221D788" w14:textId="77777777" w:rsidR="000F032B" w:rsidRDefault="000F032B" w:rsidP="00026DDE">
      <w:pPr>
        <w:pStyle w:val="ProductList-Body"/>
        <w:numPr>
          <w:ilvl w:val="0"/>
          <w:numId w:val="24"/>
        </w:numPr>
        <w:ind w:left="450" w:hanging="270"/>
      </w:pPr>
      <w:r>
        <w:t>Verwalter von Vergünstigungen haben bis zu dem vom Microsoft Learning Partner festgelegten Datum für die Kursstornierung die Möglichkeit, einen Gutschein im zugewiesenen Status zu widerrufen.</w:t>
      </w:r>
    </w:p>
    <w:p w14:paraId="7221D789" w14:textId="77777777" w:rsidR="000F032B" w:rsidRDefault="000F032B" w:rsidP="00026DDE">
      <w:pPr>
        <w:pStyle w:val="ProductList-Body"/>
        <w:numPr>
          <w:ilvl w:val="0"/>
          <w:numId w:val="24"/>
        </w:numPr>
        <w:ind w:left="450" w:hanging="270"/>
      </w:pPr>
      <w:r>
        <w:t>Kurstage, die vom Gutschein nicht abgedeckt werden, müssen von der Person bezahlt werden, die die Schulung erhält.</w:t>
      </w:r>
    </w:p>
    <w:p w14:paraId="7221D78A" w14:textId="77777777" w:rsidR="000F032B" w:rsidRDefault="000F032B" w:rsidP="00026DDE">
      <w:pPr>
        <w:pStyle w:val="ProductList-Body"/>
        <w:numPr>
          <w:ilvl w:val="0"/>
          <w:numId w:val="24"/>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7221D78B" w14:textId="77777777" w:rsidR="000F032B" w:rsidRDefault="000F032B" w:rsidP="00026DDE">
      <w:pPr>
        <w:pStyle w:val="ProductList-Body"/>
        <w:numPr>
          <w:ilvl w:val="0"/>
          <w:numId w:val="24"/>
        </w:numPr>
        <w:ind w:left="450" w:hanging="270"/>
      </w:pPr>
      <w:r>
        <w:t>Für Kurse, die in einem beschleunigten Format bereitgestellt werden, ist die Anzahl von Gutscheintagen erforderlich, die der Anzahl von Kurstagen für die normale Kursbereitstellung entspricht.</w:t>
      </w:r>
    </w:p>
    <w:p w14:paraId="7221D78C" w14:textId="77777777" w:rsidR="000F032B" w:rsidRDefault="000F032B" w:rsidP="00026DDE">
      <w:pPr>
        <w:pStyle w:val="ProductList-Body"/>
        <w:numPr>
          <w:ilvl w:val="0"/>
          <w:numId w:val="24"/>
        </w:numPr>
        <w:ind w:left="450" w:hanging="270"/>
      </w:pPr>
      <w:r>
        <w:t>Der Gutschein ist nur für Tage mit von Kursleitern durchgeführten Schulungen bei qualifizierten Microsoft Learning Partnern f</w:t>
      </w:r>
      <w:r w:rsidR="00B041EE">
        <w:t xml:space="preserve">ür genehmigte Kurse einlösbar. </w:t>
      </w:r>
      <w:r>
        <w:t>Angepasste Kurse (abgesehen von genehmigten Kursen mit beschleunigter Bereitstellung oder angepassten Kursen, die allein aus genehmigten Kursen zusammengestellt wurden) werden durch die</w:t>
      </w:r>
      <w:r w:rsidR="00B041EE">
        <w:t xml:space="preserve">se Gutscheine nicht abgedeckt. </w:t>
      </w:r>
      <w:r>
        <w:t xml:space="preserve">Informationen zu genehmigten Kursen finden Sie unter </w:t>
      </w:r>
      <w:hyperlink r:id="rId61" w:history="1">
        <w:r>
          <w:rPr>
            <w:rStyle w:val="Hyperlink"/>
          </w:rPr>
          <w:t>http://www.microsoft.com/learning/sa/training.mspx</w:t>
        </w:r>
      </w:hyperlink>
      <w:r>
        <w:t>.</w:t>
      </w:r>
    </w:p>
    <w:p w14:paraId="7221D78D" w14:textId="77777777" w:rsidR="000F032B" w:rsidRDefault="000F032B" w:rsidP="00026DDE">
      <w:pPr>
        <w:pStyle w:val="ProductList-Body"/>
        <w:numPr>
          <w:ilvl w:val="0"/>
          <w:numId w:val="24"/>
        </w:numPr>
        <w:ind w:left="450" w:hanging="270"/>
      </w:pPr>
      <w:r>
        <w:t>Gutscheine können nicht für Gebühren im Zusammenhang mit einem reservierten Kurs verwendet werden, zu dem e</w:t>
      </w:r>
      <w:r w:rsidR="00B041EE">
        <w:t xml:space="preserve">in Kunde nicht erschienen ist. </w:t>
      </w:r>
      <w:r>
        <w:t xml:space="preserve">Für alle Gebühren im Zusammenhang mit „Nichterscheinen“ ist der Kunde verantwortlich. </w:t>
      </w:r>
    </w:p>
    <w:p w14:paraId="7221D78E" w14:textId="77777777" w:rsidR="000F032B" w:rsidRDefault="000F032B" w:rsidP="00026DDE">
      <w:pPr>
        <w:pStyle w:val="ProductList-Body"/>
        <w:numPr>
          <w:ilvl w:val="0"/>
          <w:numId w:val="24"/>
        </w:numPr>
        <w:ind w:left="450" w:hanging="270"/>
      </w:pPr>
      <w:r>
        <w:t xml:space="preserve">Gutscheine können nur von der Person eingelöst werden, die vom Kunden zur Nutzung des Gutscheins genehmigt wurde. </w:t>
      </w:r>
    </w:p>
    <w:p w14:paraId="7221D78F" w14:textId="77777777" w:rsidR="000F032B" w:rsidRDefault="000F032B" w:rsidP="00026DDE">
      <w:pPr>
        <w:pStyle w:val="ProductList-Body"/>
        <w:numPr>
          <w:ilvl w:val="0"/>
          <w:numId w:val="24"/>
        </w:numPr>
        <w:ind w:left="450" w:hanging="270"/>
      </w:pPr>
      <w:r>
        <w:t>Gutscheine können nicht gegen Bargeld, Zahlungen oder andere entgeltliche Gegenleistungen eingetauscht werden.</w:t>
      </w:r>
    </w:p>
    <w:p w14:paraId="7221D790" w14:textId="77777777" w:rsidR="000F032B" w:rsidRDefault="000F032B" w:rsidP="00026DDE">
      <w:pPr>
        <w:pStyle w:val="ProductList-Body"/>
        <w:numPr>
          <w:ilvl w:val="0"/>
          <w:numId w:val="24"/>
        </w:numPr>
        <w:ind w:left="450" w:hanging="270"/>
      </w:pPr>
      <w:r>
        <w:t>Gutscheine müssen während der Software Assurance-Laufzeit zugewiesen werden.</w:t>
      </w:r>
    </w:p>
    <w:p w14:paraId="7221D791" w14:textId="77777777" w:rsidR="000F032B" w:rsidRDefault="000F032B" w:rsidP="00026DDE">
      <w:pPr>
        <w:pStyle w:val="ProductList-Body"/>
        <w:numPr>
          <w:ilvl w:val="0"/>
          <w:numId w:val="24"/>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7221D792" w14:textId="77777777" w:rsidR="000F032B" w:rsidRDefault="000F032B" w:rsidP="00026DDE">
      <w:pPr>
        <w:pStyle w:val="ProductList-Body"/>
        <w:numPr>
          <w:ilvl w:val="0"/>
          <w:numId w:val="24"/>
        </w:numPr>
        <w:ind w:left="450" w:hanging="270"/>
      </w:pPr>
      <w:r>
        <w:t>Mit Ausnahme von Demonstrationssitzungen entspricht ein Trainingsgutschein-T</w:t>
      </w:r>
      <w:r w:rsidR="00B041EE">
        <w:t xml:space="preserve">ag einem Schulungssitzungstag. </w:t>
      </w:r>
      <w:r>
        <w:t>Bei Demonstrationssitzungen entspricht ein Trainingsgutschein-Tag einer Demonstrationssitzung.</w:t>
      </w:r>
    </w:p>
    <w:p w14:paraId="7221D793" w14:textId="77777777" w:rsidR="000F032B" w:rsidRDefault="000F032B" w:rsidP="00026DDE">
      <w:pPr>
        <w:pStyle w:val="ProductList-Body"/>
        <w:numPr>
          <w:ilvl w:val="0"/>
          <w:numId w:val="24"/>
        </w:numPr>
        <w:ind w:left="450" w:hanging="270"/>
      </w:pPr>
      <w:r>
        <w:t>Kunden müssen Trainingsgutscheine für Pakete aus mindestens vier Demonstrationssitzungen einlösen.</w:t>
      </w:r>
    </w:p>
    <w:p w14:paraId="7221D794" w14:textId="77777777" w:rsidR="000F032B" w:rsidRDefault="000F032B" w:rsidP="00026DDE">
      <w:pPr>
        <w:pStyle w:val="ProductList-Body"/>
        <w:numPr>
          <w:ilvl w:val="0"/>
          <w:numId w:val="24"/>
        </w:numPr>
        <w:ind w:left="450" w:hanging="270"/>
      </w:pPr>
      <w:r>
        <w:t>Für Demonstrationssitzungen eingelöste Trainingsgutscheine sind im Gegensatz zu für andere Schulungssitzungen eingelöste Trainingsgutscheine nicht auf eine Person beschränkt.</w:t>
      </w:r>
    </w:p>
    <w:p w14:paraId="7221D795" w14:textId="77777777" w:rsidR="000F032B" w:rsidRDefault="000F032B" w:rsidP="00026DDE">
      <w:pPr>
        <w:pStyle w:val="ProductList-Body"/>
        <w:numPr>
          <w:ilvl w:val="0"/>
          <w:numId w:val="24"/>
        </w:numPr>
        <w:ind w:left="450" w:hanging="270"/>
      </w:pPr>
      <w:r>
        <w:t xml:space="preserve">Gutscheine können jeweils nur bei einem qualifizierten Microsoft Learning Partner zum Reservieren von Schulungen verwendet werden. </w:t>
      </w:r>
    </w:p>
    <w:p w14:paraId="7221D796" w14:textId="77777777" w:rsidR="000F032B" w:rsidRDefault="000F032B" w:rsidP="00026DDE">
      <w:pPr>
        <w:pStyle w:val="ProductList-Body"/>
        <w:numPr>
          <w:ilvl w:val="0"/>
          <w:numId w:val="24"/>
        </w:numPr>
        <w:ind w:left="450" w:hanging="270"/>
      </w:pPr>
      <w:r>
        <w:t>Der Microsoft Learning Partner behält sich das Recht vor, einen Kurs in Übereinstimmung mit der örtlichen Stornierungsrichtlinie zu stornieren.</w:t>
      </w:r>
    </w:p>
    <w:p w14:paraId="7221D797" w14:textId="77777777" w:rsidR="000F032B" w:rsidRDefault="000F032B" w:rsidP="00026DDE">
      <w:pPr>
        <w:pStyle w:val="ProductList-Body"/>
        <w:numPr>
          <w:ilvl w:val="0"/>
          <w:numId w:val="24"/>
        </w:numPr>
        <w:ind w:left="450" w:hanging="270"/>
      </w:pPr>
      <w:r>
        <w:t>Gutscheine sind nur bei teilnehmenden Microsoft Learning Partnern gültig. Sie können bei jedem qualifizierten Microsoft Learning Part</w:t>
      </w:r>
      <w:r w:rsidR="00B041EE">
        <w:t xml:space="preserve">ner weltweit verwendet werden. </w:t>
      </w:r>
    </w:p>
    <w:p w14:paraId="7221D798" w14:textId="77777777" w:rsidR="000F032B" w:rsidRDefault="000F032B" w:rsidP="00026DDE">
      <w:pPr>
        <w:pStyle w:val="ProductList-Body"/>
        <w:numPr>
          <w:ilvl w:val="0"/>
          <w:numId w:val="24"/>
        </w:numPr>
        <w:ind w:left="450" w:hanging="270"/>
      </w:pPr>
      <w:r>
        <w:t>Kunden müssen dem Microsoft Learning Partner vor Ende des Kurses die Gutscheininformationen zur Verfügung stellen, die sie für den Kurs anwenden möchten, um den Gutschein als Zahl</w:t>
      </w:r>
      <w:r w:rsidR="00B041EE">
        <w:t xml:space="preserve">ung für den Kurs zu verwenden. </w:t>
      </w:r>
    </w:p>
    <w:p w14:paraId="7221D799" w14:textId="77777777" w:rsidR="000F032B" w:rsidRDefault="000F032B" w:rsidP="00026DDE">
      <w:pPr>
        <w:pStyle w:val="ProductList-Body"/>
        <w:numPr>
          <w:ilvl w:val="0"/>
          <w:numId w:val="24"/>
        </w:numPr>
        <w:ind w:left="450" w:hanging="270"/>
      </w:pPr>
      <w:r>
        <w:t>Microsoft ist nicht für verlorene, gestohlene, verlegte oder missbrauchte Gutscheine verantwortlich.</w:t>
      </w:r>
    </w:p>
    <w:p w14:paraId="7221D79A" w14:textId="77777777" w:rsidR="000F032B" w:rsidRDefault="000F032B" w:rsidP="00026DDE">
      <w:pPr>
        <w:pStyle w:val="ProductList-Body"/>
        <w:numPr>
          <w:ilvl w:val="0"/>
          <w:numId w:val="24"/>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7221D79B" w14:textId="77777777" w:rsidR="000F032B" w:rsidRDefault="000F032B" w:rsidP="00026DDE">
      <w:pPr>
        <w:pStyle w:val="ProductList-Body"/>
        <w:numPr>
          <w:ilvl w:val="0"/>
          <w:numId w:val="24"/>
        </w:numPr>
        <w:ind w:left="450" w:hanging="270"/>
      </w:pPr>
      <w:r>
        <w:t>Gutscheine können nur von dem Kunden eingelöst werden, der für die Vergünstigung qualifiziert ist.</w:t>
      </w:r>
    </w:p>
    <w:p w14:paraId="7221D79C" w14:textId="77777777" w:rsidR="000F032B" w:rsidRDefault="000F032B" w:rsidP="00026DDE">
      <w:pPr>
        <w:pStyle w:val="ProductList-Body"/>
        <w:numPr>
          <w:ilvl w:val="0"/>
          <w:numId w:val="24"/>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7221D79D" w14:textId="77777777" w:rsidR="000F032B" w:rsidRDefault="000F032B" w:rsidP="00026DDE">
      <w:pPr>
        <w:pStyle w:val="ProductList-Body"/>
        <w:numPr>
          <w:ilvl w:val="0"/>
          <w:numId w:val="24"/>
        </w:numPr>
        <w:ind w:left="450" w:hanging="270"/>
      </w:pPr>
      <w:r>
        <w:t>In der Tabelle oben sind die verfügbaren Schulungstage basierend auf einem Beitritt oder Vertrag</w:t>
      </w:r>
      <w:r w:rsidR="00B041EE">
        <w:t xml:space="preserve"> für volle 3 Jahre aufgeführt. </w:t>
      </w:r>
      <w:r>
        <w:t>Kunden, die Software Assurance für ein Jahr erwerben, erhalten ein Drittel der angegebenen A</w:t>
      </w:r>
      <w:r w:rsidR="00B041EE">
        <w:t xml:space="preserve">nzahl von Schulungstagen. </w:t>
      </w:r>
      <w:r>
        <w:t>Kunden, die Software Assurance für zwei Jahre erwerben, erhalten zwei Drittel der angegebenen Anzahl von Schulungstagen.</w:t>
      </w:r>
    </w:p>
    <w:p w14:paraId="7221D79E" w14:textId="77777777" w:rsidR="000F032B" w:rsidRDefault="000F032B" w:rsidP="000F032B">
      <w:pPr>
        <w:pStyle w:val="ProductList-Body"/>
      </w:pPr>
    </w:p>
    <w:p w14:paraId="7221D79F" w14:textId="77777777" w:rsidR="000F032B" w:rsidRPr="000F032B" w:rsidRDefault="000F032B" w:rsidP="00432379">
      <w:pPr>
        <w:pStyle w:val="ProductList-SubSubSectionHeading"/>
        <w:outlineLvl w:val="2"/>
        <w:rPr>
          <w:b/>
        </w:rPr>
      </w:pPr>
      <w:bookmarkStart w:id="1562" w:name="_Toc379797446"/>
      <w:bookmarkStart w:id="1563" w:name="_Toc380513482"/>
      <w:bookmarkStart w:id="1564" w:name="_Toc380655532"/>
      <w:bookmarkStart w:id="1565" w:name="_Toc399857068"/>
      <w:r>
        <w:rPr>
          <w:b/>
          <w:color w:val="00188F"/>
        </w:rPr>
        <w:t>E-Learning</w:t>
      </w:r>
      <w:bookmarkEnd w:id="1562"/>
      <w:bookmarkEnd w:id="1563"/>
      <w:bookmarkEnd w:id="1564"/>
      <w:bookmarkEnd w:id="1565"/>
    </w:p>
    <w:p w14:paraId="7221D7A0" w14:textId="77777777" w:rsidR="000F032B" w:rsidRDefault="000F032B" w:rsidP="000F032B">
      <w:pPr>
        <w:pStyle w:val="ProductList-Body"/>
      </w:pPr>
      <w:r>
        <w:t>Diese Vergünstigung variiert nach Anwendung, System und Server. Berechtigte Kunden erhalten pro qualifizierendem Beitritt/Vertrag einen Zugriffscode (für Anw</w:t>
      </w:r>
      <w:r w:rsidR="00B041EE">
        <w:t xml:space="preserve">endungen, Systeme und Server). </w:t>
      </w:r>
      <w:r>
        <w:t>Kunden können außerdem SCORM-kompatible, nur aus Inhalt bestehende E-Learning-Dateien (für ausgewählte Anwendungen und Systeme) von VLSC herunterladen, um sie in ihr Learning Managemen</w:t>
      </w:r>
      <w:r w:rsidR="00B041EE">
        <w:t xml:space="preserve">t System (LMS) zu importieren. </w:t>
      </w:r>
      <w:r>
        <w:t xml:space="preserve">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 </w:t>
      </w:r>
    </w:p>
    <w:p w14:paraId="7221D7A1" w14:textId="77777777" w:rsidR="000F032B" w:rsidRDefault="000F032B" w:rsidP="000F032B">
      <w:pPr>
        <w:pStyle w:val="ProductList-Body"/>
      </w:pPr>
    </w:p>
    <w:p w14:paraId="7221D7A2" w14:textId="77777777" w:rsidR="000F032B"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w:t>
      </w:r>
      <w:r w:rsidR="00B041EE">
        <w:t xml:space="preserve"> Lizenz einen Nutzer benennen. </w:t>
      </w:r>
      <w:r>
        <w:t>Der Zugriff kann nicht von einem Nutzer auf ei</w:t>
      </w:r>
      <w:r w:rsidR="00B041EE">
        <w:t xml:space="preserve">nen anderen übertragen werden. </w:t>
      </w:r>
    </w:p>
    <w:p w14:paraId="7221D7A3" w14:textId="77777777" w:rsidR="000F032B" w:rsidRDefault="000F032B" w:rsidP="000F032B">
      <w:pPr>
        <w:pStyle w:val="ProductList-Body"/>
      </w:pPr>
    </w:p>
    <w:p w14:paraId="7221D7A4" w14:textId="77777777" w:rsidR="000F032B" w:rsidRDefault="000F032B" w:rsidP="000F032B">
      <w:pPr>
        <w:pStyle w:val="ProductList-Body"/>
      </w:pPr>
      <w:r>
        <w:t xml:space="preserve">Berechtigte Kunden können E-Learning-Kits bei einem regionalen Fulfillment-Center erwerben, wenn die Online-Option nicht ausreicht. </w:t>
      </w:r>
    </w:p>
    <w:p w14:paraId="7221D7A5" w14:textId="77777777" w:rsidR="000F032B" w:rsidRDefault="000F032B" w:rsidP="000F032B">
      <w:pPr>
        <w:pStyle w:val="ProductList-Body"/>
      </w:pPr>
      <w:r>
        <w:t>Die Bereitstellung und Nutzung der E-Learning-Kurse durch Kunden unterliegt den Besti</w:t>
      </w:r>
      <w:r w:rsidR="00B041EE">
        <w:t xml:space="preserve">mmungen ihres Lizenzvertrages. </w:t>
      </w:r>
    </w:p>
    <w:p w14:paraId="7221D7A6" w14:textId="77777777" w:rsidR="000F032B" w:rsidRDefault="000F032B" w:rsidP="000F032B">
      <w:pPr>
        <w:pStyle w:val="ProductList-Body"/>
      </w:pPr>
    </w:p>
    <w:p w14:paraId="7221D7A7" w14:textId="77777777" w:rsidR="000F032B" w:rsidRPr="000F032B" w:rsidRDefault="000F032B" w:rsidP="000F032B">
      <w:pPr>
        <w:pStyle w:val="ProductList-Body"/>
        <w:rPr>
          <w:b/>
        </w:rPr>
      </w:pPr>
      <w:bookmarkStart w:id="1566" w:name="SA_ELearning"/>
      <w:r>
        <w:rPr>
          <w:b/>
          <w:color w:val="00188F"/>
        </w:rPr>
        <w:t>E-Learning</w:t>
      </w:r>
      <w:bookmarkEnd w:id="1566"/>
    </w:p>
    <w:p w14:paraId="7221D7A8" w14:textId="77777777" w:rsidR="000F032B"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7221D7A9" w14:textId="77777777" w:rsidR="000F032B" w:rsidRDefault="000F032B" w:rsidP="000F032B">
      <w:pPr>
        <w:pStyle w:val="ProductList-Body"/>
      </w:pPr>
    </w:p>
    <w:p w14:paraId="7221D7AA" w14:textId="77777777" w:rsidR="000F032B" w:rsidRPr="000F032B" w:rsidRDefault="000F032B" w:rsidP="00432379">
      <w:pPr>
        <w:pStyle w:val="ProductList-SubSubSectionHeading"/>
        <w:outlineLvl w:val="2"/>
        <w:rPr>
          <w:b/>
        </w:rPr>
      </w:pPr>
      <w:bookmarkStart w:id="1567" w:name="_Toc379797447"/>
      <w:bookmarkStart w:id="1568" w:name="_Toc380513483"/>
      <w:bookmarkStart w:id="1569" w:name="_Toc380655533"/>
      <w:bookmarkStart w:id="1570" w:name="SA_HomeUseProgram"/>
      <w:bookmarkStart w:id="1571" w:name="_Toc399857069"/>
      <w:r>
        <w:rPr>
          <w:b/>
          <w:color w:val="00188F"/>
        </w:rPr>
        <w:t>Home Use Program</w:t>
      </w:r>
      <w:bookmarkEnd w:id="1567"/>
      <w:bookmarkEnd w:id="1568"/>
      <w:bookmarkEnd w:id="1569"/>
      <w:bookmarkEnd w:id="1570"/>
      <w:bookmarkEnd w:id="1571"/>
    </w:p>
    <w:p w14:paraId="7221D7AB" w14:textId="77777777" w:rsidR="000F032B"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a) einem Heimcomputer und b) einem tragbaren Gerät in der Anzahl der vom Kunden erworbenen Lizenzen für die entsprechen</w:t>
      </w:r>
      <w:r w:rsidR="00B041EE">
        <w:t xml:space="preserve">de Desktop-Anwendung erwerben.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w:t>
      </w:r>
      <w:r w:rsidR="00B041EE">
        <w:t xml:space="preserve">elände der Kunden zu erlauben. </w:t>
      </w:r>
      <w:r>
        <w:t>Wenn während des qualifizierten Nutzungszeitraums eine neue Version veröffentlicht wird, können die Hauptnutzer die neueste Version erwerben, um die aktuell ins</w:t>
      </w:r>
      <w:r w:rsidR="00B041EE">
        <w:t xml:space="preserve">tallierte Version zu ersetzen. </w:t>
      </w:r>
      <w:r>
        <w:t>Die Desktop-Anwendungen, durch die sich Kunden für die Teilnahme am Home Use Program qualifizieren und die im Rahmen dieses Programms verfügbar sind, können der untenstehenden Tabelle entnommen werden.*</w:t>
      </w:r>
    </w:p>
    <w:p w14:paraId="7221D7AC" w14:textId="77777777" w:rsidR="000F032B" w:rsidRDefault="000F032B" w:rsidP="000F032B">
      <w:pPr>
        <w:pStyle w:val="ProductList-Body"/>
      </w:pPr>
    </w:p>
    <w:p w14:paraId="7221D7AD" w14:textId="77777777" w:rsidR="000F032B"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7221D7AE" w14:textId="77777777" w:rsidR="000F032B" w:rsidRDefault="000F032B" w:rsidP="000F032B">
      <w:pPr>
        <w:pStyle w:val="ProductList-Body"/>
      </w:pPr>
    </w:p>
    <w:p w14:paraId="7221D7AF" w14:textId="77777777" w:rsidR="000F032B"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7221D7B0" w14:textId="77777777" w:rsidR="000F032B" w:rsidRDefault="000F032B" w:rsidP="000F032B">
      <w:pPr>
        <w:pStyle w:val="ProductList-Body"/>
      </w:pPr>
    </w:p>
    <w:p w14:paraId="7221D7B1" w14:textId="77777777" w:rsidR="000F032B" w:rsidRDefault="00C0319E" w:rsidP="000F032B">
      <w:pPr>
        <w:pStyle w:val="ProductList-Body"/>
      </w:pPr>
      <w:r>
        <w:t>Jene Bestimmungen werden zwischen Microsoft und dem Mitarbeiter des Kunden vereinbart und weichen tatsächlich von den unter den Volumenlizenzen des Kunden gewährten Rechten ab (z. B. darf der Mitarbeiter nur eine Kopie der HUP-Software installieren). Kunden müssen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7221D7B2" w14:textId="77777777" w:rsidR="000F032B" w:rsidRDefault="000F032B" w:rsidP="000F032B">
      <w:pPr>
        <w:pStyle w:val="ProductList-Body"/>
      </w:pPr>
    </w:p>
    <w:p w14:paraId="7221D7B3" w14:textId="77777777" w:rsidR="000F032B" w:rsidRDefault="000F032B" w:rsidP="000F032B">
      <w:pPr>
        <w:pStyle w:val="ProductList-Body"/>
      </w:pPr>
      <w:r>
        <w:t>Die Teilnahme an diesem Programm kann für den Kunden und seine Mitarbeiter s</w:t>
      </w:r>
      <w:r w:rsidR="00B041EE">
        <w:t xml:space="preserve">teuerliche Auswirkungen haben.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7221D7B4" w14:textId="77777777" w:rsidR="000F032B" w:rsidRDefault="000F032B" w:rsidP="00026DDE">
      <w:pPr>
        <w:pStyle w:val="ProductList-Body"/>
        <w:numPr>
          <w:ilvl w:val="0"/>
          <w:numId w:val="25"/>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7221D7B5" w14:textId="77777777" w:rsidR="000F032B" w:rsidRDefault="000F032B" w:rsidP="00026DDE">
      <w:pPr>
        <w:pStyle w:val="ProductList-Body"/>
        <w:numPr>
          <w:ilvl w:val="0"/>
          <w:numId w:val="25"/>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7221D7B6" w14:textId="77777777" w:rsidR="000F032B" w:rsidRDefault="000F032B" w:rsidP="000F032B">
      <w:pPr>
        <w:pStyle w:val="ProductList-Body"/>
      </w:pPr>
    </w:p>
    <w:p w14:paraId="7221D7B7" w14:textId="77777777" w:rsidR="00C0319E" w:rsidRPr="004925A1"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7221D7B8"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7221D7BB" w14:textId="77777777" w:rsidTr="00214074">
        <w:trPr>
          <w:trHeight w:val="60"/>
          <w:tblHeader/>
        </w:trPr>
        <w:tc>
          <w:tcPr>
            <w:tcW w:w="5355" w:type="dxa"/>
            <w:shd w:val="clear" w:color="auto" w:fill="0072C6"/>
            <w:tcMar>
              <w:top w:w="0" w:type="dxa"/>
              <w:left w:w="108" w:type="dxa"/>
              <w:bottom w:w="0" w:type="dxa"/>
              <w:right w:w="108" w:type="dxa"/>
            </w:tcMar>
            <w:vAlign w:val="center"/>
          </w:tcPr>
          <w:p w14:paraId="7221D7B9"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7221D7BA"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9265A5" w14:paraId="7221D7C1" w14:textId="77777777" w:rsidTr="00214074">
        <w:trPr>
          <w:trHeight w:val="438"/>
        </w:trPr>
        <w:tc>
          <w:tcPr>
            <w:tcW w:w="5355" w:type="dxa"/>
            <w:tcMar>
              <w:top w:w="0" w:type="dxa"/>
              <w:left w:w="108" w:type="dxa"/>
              <w:bottom w:w="0" w:type="dxa"/>
              <w:right w:w="108" w:type="dxa"/>
            </w:tcMar>
            <w:vAlign w:val="center"/>
          </w:tcPr>
          <w:p w14:paraId="7221D7BC" w14:textId="77777777" w:rsidR="000F032B" w:rsidRPr="00717EC0" w:rsidRDefault="000F032B" w:rsidP="000F032B">
            <w:pPr>
              <w:pStyle w:val="ProductList-Body"/>
              <w:rPr>
                <w:color w:val="000000"/>
              </w:rPr>
            </w:pPr>
            <w:r>
              <w:rPr>
                <w:color w:val="000000"/>
              </w:rPr>
              <w:t>Office Standard 2010/2013</w:t>
            </w:r>
          </w:p>
          <w:p w14:paraId="7221D7BD"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7221D7BE" w14:textId="77777777"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7221D7BF" w14:textId="77777777" w:rsidR="000F032B" w:rsidRPr="006161A0" w:rsidRDefault="000F032B" w:rsidP="000F032B">
            <w:pPr>
              <w:pStyle w:val="ProductList-Body"/>
              <w:rPr>
                <w:color w:val="000000"/>
                <w:lang w:val="en-US"/>
              </w:rPr>
            </w:pPr>
            <w:r w:rsidRPr="006161A0">
              <w:rPr>
                <w:color w:val="000000"/>
                <w:lang w:val="en-US"/>
              </w:rPr>
              <w:t>Office Professional Plus 2013</w:t>
            </w:r>
            <w:r>
              <w:fldChar w:fldCharType="begin"/>
            </w:r>
            <w:r w:rsidRPr="006161A0">
              <w:rPr>
                <w:lang w:val="en-US"/>
              </w:rPr>
              <w:instrText>XE "Office Professional Plus 2013"</w:instrText>
            </w:r>
            <w:r>
              <w:fldChar w:fldCharType="end"/>
            </w:r>
            <w:r w:rsidRPr="006161A0">
              <w:rPr>
                <w:color w:val="000000"/>
                <w:lang w:val="en-US"/>
              </w:rPr>
              <w:t xml:space="preserve"> HUP oder</w:t>
            </w:r>
          </w:p>
          <w:p w14:paraId="7221D7C0" w14:textId="77777777" w:rsidR="000F032B" w:rsidRPr="006161A0" w:rsidRDefault="000F032B" w:rsidP="000F032B">
            <w:pPr>
              <w:pStyle w:val="ProductList-Body"/>
              <w:rPr>
                <w:color w:val="000000"/>
                <w:lang w:val="en-US"/>
              </w:rPr>
            </w:pPr>
            <w:r w:rsidRPr="006161A0">
              <w:rPr>
                <w:color w:val="000000"/>
                <w:lang w:val="en-US"/>
              </w:rPr>
              <w:t>Office für Mac Home &amp; Business 2011 HUP</w:t>
            </w:r>
          </w:p>
        </w:tc>
      </w:tr>
      <w:tr w:rsidR="000F032B" w:rsidRPr="009265A5" w14:paraId="7221D7CC" w14:textId="77777777" w:rsidTr="00214074">
        <w:trPr>
          <w:trHeight w:val="438"/>
        </w:trPr>
        <w:tc>
          <w:tcPr>
            <w:tcW w:w="5355" w:type="dxa"/>
            <w:tcMar>
              <w:top w:w="0" w:type="dxa"/>
              <w:left w:w="108" w:type="dxa"/>
              <w:bottom w:w="0" w:type="dxa"/>
              <w:right w:w="108" w:type="dxa"/>
            </w:tcMar>
            <w:vAlign w:val="center"/>
          </w:tcPr>
          <w:p w14:paraId="7221D7C2" w14:textId="77777777" w:rsidR="000F032B" w:rsidRPr="006161A0" w:rsidRDefault="000F032B" w:rsidP="000F032B">
            <w:pPr>
              <w:pStyle w:val="ProductList-Body"/>
              <w:rPr>
                <w:color w:val="000000"/>
                <w:lang w:val="en-US"/>
              </w:rPr>
            </w:pPr>
            <w:r w:rsidRPr="006161A0">
              <w:rPr>
                <w:color w:val="000000"/>
                <w:lang w:val="en-US"/>
              </w:rPr>
              <w:t>Access 2010/2013</w:t>
            </w:r>
          </w:p>
          <w:p w14:paraId="7221D7C3" w14:textId="77777777" w:rsidR="000F032B" w:rsidRPr="006161A0" w:rsidRDefault="000F032B" w:rsidP="000F032B">
            <w:pPr>
              <w:pStyle w:val="ProductList-Body"/>
              <w:rPr>
                <w:color w:val="000000"/>
                <w:lang w:val="en-US"/>
              </w:rPr>
            </w:pPr>
            <w:r w:rsidRPr="006161A0">
              <w:rPr>
                <w:color w:val="000000"/>
                <w:lang w:val="en-US"/>
              </w:rPr>
              <w:t>Excel 2010/2013</w:t>
            </w:r>
          </w:p>
          <w:p w14:paraId="7221D7C4" w14:textId="77777777" w:rsidR="000F032B" w:rsidRPr="006161A0" w:rsidRDefault="000F032B" w:rsidP="000F032B">
            <w:pPr>
              <w:pStyle w:val="ProductList-Body"/>
              <w:rPr>
                <w:color w:val="000000"/>
                <w:lang w:val="en-US"/>
              </w:rPr>
            </w:pPr>
            <w:r w:rsidRPr="006161A0">
              <w:rPr>
                <w:color w:val="000000"/>
                <w:lang w:val="en-US"/>
              </w:rPr>
              <w:t>PowerPoint 2010/2013</w:t>
            </w:r>
          </w:p>
          <w:p w14:paraId="7221D7C5" w14:textId="77777777" w:rsidR="000F032B" w:rsidRPr="006161A0" w:rsidRDefault="000F032B" w:rsidP="000F032B">
            <w:pPr>
              <w:pStyle w:val="ProductList-Body"/>
              <w:rPr>
                <w:color w:val="000000"/>
                <w:lang w:val="en-US"/>
              </w:rPr>
            </w:pPr>
            <w:r w:rsidRPr="006161A0">
              <w:rPr>
                <w:color w:val="000000"/>
                <w:lang w:val="en-US"/>
              </w:rPr>
              <w:t>InfoPath 2010/2013</w:t>
            </w:r>
          </w:p>
          <w:p w14:paraId="7221D7C6" w14:textId="77777777" w:rsidR="000F032B" w:rsidRPr="006161A0" w:rsidRDefault="000F032B" w:rsidP="000F032B">
            <w:pPr>
              <w:pStyle w:val="ProductList-Body"/>
              <w:rPr>
                <w:color w:val="000000"/>
                <w:lang w:val="en-US"/>
              </w:rPr>
            </w:pPr>
            <w:r w:rsidRPr="006161A0">
              <w:rPr>
                <w:color w:val="000000"/>
                <w:lang w:val="en-US"/>
              </w:rPr>
              <w:t>OneNote 2010/2013</w:t>
            </w:r>
          </w:p>
          <w:p w14:paraId="7221D7C7" w14:textId="77777777" w:rsidR="000F032B" w:rsidRPr="00717EC0" w:rsidRDefault="000F032B" w:rsidP="000F032B">
            <w:pPr>
              <w:pStyle w:val="ProductList-Body"/>
              <w:rPr>
                <w:color w:val="000000"/>
              </w:rPr>
            </w:pPr>
            <w:r>
              <w:rPr>
                <w:color w:val="000000"/>
              </w:rPr>
              <w:t>Outlook 2010/2013</w:t>
            </w:r>
          </w:p>
          <w:p w14:paraId="7221D7C8" w14:textId="77777777" w:rsidR="000F032B" w:rsidRPr="00717EC0" w:rsidRDefault="000F032B" w:rsidP="000F032B">
            <w:pPr>
              <w:pStyle w:val="ProductList-Body"/>
              <w:rPr>
                <w:color w:val="000000"/>
              </w:rPr>
            </w:pPr>
            <w:r>
              <w:rPr>
                <w:color w:val="000000"/>
              </w:rPr>
              <w:t>Publisher 2010/2013</w:t>
            </w:r>
          </w:p>
          <w:p w14:paraId="7221D7C9"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7221D7CA" w14:textId="77777777" w:rsidR="000F032B" w:rsidRPr="006161A0" w:rsidRDefault="000F032B" w:rsidP="000F032B">
            <w:pPr>
              <w:pStyle w:val="ProductList-Body"/>
              <w:rPr>
                <w:color w:val="000000"/>
                <w:lang w:val="en-US"/>
              </w:rPr>
            </w:pPr>
            <w:r w:rsidRPr="006161A0">
              <w:rPr>
                <w:color w:val="000000"/>
                <w:lang w:val="en-US"/>
              </w:rPr>
              <w:t>Office Professional Plus 2013</w:t>
            </w:r>
            <w:r>
              <w:fldChar w:fldCharType="begin"/>
            </w:r>
            <w:r w:rsidRPr="006161A0">
              <w:rPr>
                <w:lang w:val="en-US"/>
              </w:rPr>
              <w:instrText>XE "Office Professional Plus 2013"</w:instrText>
            </w:r>
            <w:r>
              <w:fldChar w:fldCharType="end"/>
            </w:r>
            <w:r w:rsidRPr="006161A0">
              <w:rPr>
                <w:color w:val="000000"/>
                <w:lang w:val="en-US"/>
              </w:rPr>
              <w:t xml:space="preserve"> HUP oder</w:t>
            </w:r>
          </w:p>
          <w:p w14:paraId="7221D7CB" w14:textId="77777777" w:rsidR="000F032B" w:rsidRPr="006161A0" w:rsidRDefault="000F032B" w:rsidP="000F032B">
            <w:pPr>
              <w:pStyle w:val="ProductList-Body"/>
              <w:rPr>
                <w:color w:val="000000"/>
                <w:lang w:val="en-US"/>
              </w:rPr>
            </w:pPr>
            <w:r w:rsidRPr="006161A0">
              <w:rPr>
                <w:color w:val="000000"/>
                <w:lang w:val="en-US"/>
              </w:rPr>
              <w:t>Office für Mac Home &amp; Business 2011 HUP</w:t>
            </w:r>
          </w:p>
        </w:tc>
      </w:tr>
      <w:tr w:rsidR="000F032B" w:rsidRPr="00717EC0" w14:paraId="7221D7D0" w14:textId="77777777" w:rsidTr="00214074">
        <w:trPr>
          <w:trHeight w:val="438"/>
        </w:trPr>
        <w:tc>
          <w:tcPr>
            <w:tcW w:w="5355" w:type="dxa"/>
            <w:tcMar>
              <w:top w:w="0" w:type="dxa"/>
              <w:left w:w="108" w:type="dxa"/>
              <w:bottom w:w="0" w:type="dxa"/>
              <w:right w:w="108" w:type="dxa"/>
            </w:tcMar>
            <w:vAlign w:val="center"/>
          </w:tcPr>
          <w:p w14:paraId="7221D7CD" w14:textId="77777777" w:rsidR="000F032B" w:rsidRPr="00717EC0" w:rsidRDefault="000F032B" w:rsidP="000F032B">
            <w:pPr>
              <w:pStyle w:val="ProductList-Body"/>
              <w:rPr>
                <w:color w:val="000000"/>
              </w:rPr>
            </w:pPr>
            <w:r>
              <w:rPr>
                <w:color w:val="000000"/>
              </w:rPr>
              <w:t xml:space="preserve">Visio Standard 2010/2013 </w:t>
            </w:r>
          </w:p>
          <w:p w14:paraId="7221D7CE"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7221D7CF"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7221D7D4" w14:textId="77777777" w:rsidTr="00214074">
        <w:trPr>
          <w:trHeight w:val="438"/>
        </w:trPr>
        <w:tc>
          <w:tcPr>
            <w:tcW w:w="5355" w:type="dxa"/>
            <w:tcMar>
              <w:top w:w="0" w:type="dxa"/>
              <w:left w:w="108" w:type="dxa"/>
              <w:bottom w:w="0" w:type="dxa"/>
              <w:right w:w="108" w:type="dxa"/>
            </w:tcMar>
            <w:vAlign w:val="center"/>
          </w:tcPr>
          <w:p w14:paraId="7221D7D1" w14:textId="77777777" w:rsidR="000F032B" w:rsidRPr="00717EC0" w:rsidRDefault="000F032B" w:rsidP="000F032B">
            <w:pPr>
              <w:pStyle w:val="ProductList-Body"/>
              <w:rPr>
                <w:color w:val="000000"/>
              </w:rPr>
            </w:pPr>
            <w:r>
              <w:rPr>
                <w:color w:val="000000"/>
              </w:rPr>
              <w:t>Project Standard 2010/2013</w:t>
            </w:r>
          </w:p>
          <w:p w14:paraId="7221D7D2"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7221D7D3"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7221D7D5" w14:textId="77777777" w:rsidR="000F032B" w:rsidRPr="00332DA2" w:rsidRDefault="000F032B" w:rsidP="00F97607">
      <w:pPr>
        <w:pStyle w:val="ProductList-Body"/>
        <w:tabs>
          <w:tab w:val="clear" w:pos="158"/>
          <w:tab w:val="left" w:pos="180"/>
        </w:tabs>
        <w:rPr>
          <w:i/>
        </w:rPr>
      </w:pPr>
      <w:r>
        <w:rPr>
          <w:i/>
        </w:rPr>
        <w:t xml:space="preserve">Weitere Informationen, einschließlich Informationen zur zukünftigen Verfügbarkeit von zusätzlicher Home Use Program-Software, finden Sie unter </w:t>
      </w:r>
      <w:hyperlink r:id="rId62" w:history="1">
        <w:r>
          <w:rPr>
            <w:rStyle w:val="Hyperlink"/>
            <w:i/>
          </w:rPr>
          <w:t>http://www.microsoft.com/licensing</w:t>
        </w:r>
      </w:hyperlink>
      <w:r>
        <w:rPr>
          <w:i/>
        </w:rPr>
        <w:t>.</w:t>
      </w:r>
    </w:p>
    <w:p w14:paraId="7221D7D6" w14:textId="77777777" w:rsidR="000F032B" w:rsidRPr="00332DA2" w:rsidRDefault="000F032B" w:rsidP="00F97607">
      <w:pPr>
        <w:pStyle w:val="ProductList-Body"/>
        <w:tabs>
          <w:tab w:val="clear" w:pos="158"/>
          <w:tab w:val="left" w:pos="180"/>
        </w:tabs>
        <w:rPr>
          <w:i/>
        </w:rPr>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 SAM) und Academic Open-Programme kommen für diese Vergünstigung nicht infrage.</w:t>
      </w:r>
    </w:p>
    <w:p w14:paraId="7221D7D7" w14:textId="77777777" w:rsidR="000F032B" w:rsidRDefault="000F032B" w:rsidP="000F032B">
      <w:pPr>
        <w:pStyle w:val="ProductList-Body"/>
      </w:pPr>
    </w:p>
    <w:p w14:paraId="7221D7D8" w14:textId="77777777" w:rsidR="000F032B" w:rsidRPr="00332DA2" w:rsidRDefault="000F032B" w:rsidP="00432379">
      <w:pPr>
        <w:pStyle w:val="ProductList-SubSubSectionHeading"/>
        <w:outlineLvl w:val="2"/>
        <w:rPr>
          <w:b/>
        </w:rPr>
      </w:pPr>
      <w:bookmarkStart w:id="1572" w:name="_Toc379797448"/>
      <w:bookmarkStart w:id="1573" w:name="_Toc380513484"/>
      <w:bookmarkStart w:id="1574" w:name="_Toc380655534"/>
      <w:bookmarkStart w:id="1575" w:name="SA_EnterpriseSourceLicensingProgram"/>
      <w:bookmarkStart w:id="1576" w:name="_Toc399857070"/>
      <w:r>
        <w:rPr>
          <w:b/>
          <w:color w:val="00188F"/>
        </w:rPr>
        <w:t>Enterprise Source Licensing Program</w:t>
      </w:r>
      <w:bookmarkEnd w:id="1572"/>
      <w:bookmarkEnd w:id="1573"/>
      <w:bookmarkEnd w:id="1574"/>
      <w:bookmarkEnd w:id="1575"/>
      <w:bookmarkEnd w:id="1576"/>
      <w:r>
        <w:rPr>
          <w:b/>
        </w:rPr>
        <w:t xml:space="preserve"> </w:t>
      </w:r>
    </w:p>
    <w:p w14:paraId="7221D7D9" w14:textId="77777777" w:rsidR="000F032B" w:rsidRDefault="000F032B" w:rsidP="000F032B">
      <w:pPr>
        <w:pStyle w:val="ProductList-Body"/>
      </w:pPr>
      <w:r>
        <w:t>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w:t>
      </w:r>
      <w:r w:rsidR="00033E47">
        <w:t xml:space="preserve"> (VLSC) heruntergeladen werden </w:t>
      </w:r>
      <w:r>
        <w:t xml:space="preserve">weitere Einzelheiten zur Berechtigung und Länderverfügbarkeit finden Sie unter </w:t>
      </w:r>
      <w:hyperlink r:id="rId63" w:history="1">
        <w:r>
          <w:rPr>
            <w:rStyle w:val="Hyperlink"/>
          </w:rPr>
          <w:t>http://www.microsoft.com/en-us/sharedsource/enterprise-source-licensing-program.aspx</w:t>
        </w:r>
      </w:hyperlink>
      <w:r>
        <w:t>. Programme für Forschung &amp; Lehre sind zur Teilnahme am Microsoft Research Source Licensing Program berechtigt.</w:t>
      </w:r>
    </w:p>
    <w:p w14:paraId="7221D7DA" w14:textId="77777777" w:rsidR="000F032B" w:rsidRDefault="000F032B" w:rsidP="000F032B">
      <w:pPr>
        <w:pStyle w:val="ProductList-Body"/>
      </w:pPr>
    </w:p>
    <w:p w14:paraId="7221D7DB" w14:textId="77777777" w:rsidR="000F032B" w:rsidRPr="00332DA2" w:rsidRDefault="000F032B" w:rsidP="00432379">
      <w:pPr>
        <w:pStyle w:val="ProductList-SubSubSectionHeading"/>
        <w:outlineLvl w:val="2"/>
        <w:rPr>
          <w:b/>
        </w:rPr>
      </w:pPr>
      <w:bookmarkStart w:id="1577" w:name="_Toc379797449"/>
      <w:bookmarkStart w:id="1578" w:name="_Toc380513485"/>
      <w:bookmarkStart w:id="1579" w:name="_Toc380655535"/>
      <w:bookmarkStart w:id="1580" w:name="SA_24x7"/>
      <w:bookmarkStart w:id="1581" w:name="_Toc399857071"/>
      <w:r>
        <w:rPr>
          <w:b/>
          <w:color w:val="00188F"/>
        </w:rPr>
        <w:t>24x7 Problembehebungssupport</w:t>
      </w:r>
      <w:bookmarkEnd w:id="1577"/>
      <w:bookmarkEnd w:id="1578"/>
      <w:bookmarkEnd w:id="1579"/>
      <w:bookmarkEnd w:id="1580"/>
      <w:bookmarkEnd w:id="1581"/>
    </w:p>
    <w:p w14:paraId="7221D7DC" w14:textId="77777777" w:rsidR="000F032B"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w:t>
      </w:r>
      <w:r w:rsidR="00B041EE">
        <w:t xml:space="preserve">hebungssupport berechtigt. </w:t>
      </w:r>
    </w:p>
    <w:p w14:paraId="7221D7DD" w14:textId="77777777" w:rsidR="000F032B" w:rsidRDefault="000F032B" w:rsidP="00840F96">
      <w:pPr>
        <w:pStyle w:val="ProductList-Body"/>
        <w:ind w:left="180"/>
      </w:pPr>
    </w:p>
    <w:p w14:paraId="7221D7DE" w14:textId="77777777" w:rsidR="000F032B"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w:t>
      </w:r>
      <w:r w:rsidR="00B041EE">
        <w:t xml:space="preserve">-Produkten verursacht werden. </w:t>
      </w:r>
      <w:r>
        <w:t>Microsoft wird angemessene Maßnahmen zur Unterstützung der Kunden mit Supportbedarf ergreifen, die den Microsoft-Produkts</w:t>
      </w:r>
      <w:r w:rsidR="00B041EE">
        <w:t xml:space="preserve">upportrichtlinien entsprechen. </w:t>
      </w:r>
      <w:r>
        <w:t xml:space="preserve">Microsoft behält sich das Recht vor, unangemessene Forderungen nach Supportservices abzulehnen und Kunden jederzeit auf einen zusätzlichen Servicelevel-Vertrag zu verweisen, in dessen Rahmen zusätzliche Kosten anfallen können. </w:t>
      </w:r>
    </w:p>
    <w:p w14:paraId="7221D7DF" w14:textId="77777777" w:rsidR="000F032B" w:rsidRDefault="000F032B" w:rsidP="00840F96">
      <w:pPr>
        <w:pStyle w:val="ProductList-Body"/>
        <w:ind w:left="180"/>
      </w:pPr>
    </w:p>
    <w:p w14:paraId="7221D7E0" w14:textId="77777777" w:rsidR="000F032B"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7221D7E1" w14:textId="77777777" w:rsidR="000F032B" w:rsidRDefault="000F032B" w:rsidP="00840F96">
      <w:pPr>
        <w:pStyle w:val="ProductList-Body"/>
        <w:ind w:left="180"/>
      </w:pPr>
    </w:p>
    <w:p w14:paraId="7221D7E2" w14:textId="77777777" w:rsidR="000F032B" w:rsidRDefault="000F032B" w:rsidP="00840F96">
      <w:pPr>
        <w:pStyle w:val="ProductList-Body"/>
        <w:ind w:left="180"/>
      </w:pPr>
      <w:r>
        <w:t>Eine unterstützte Break-Fix-Supportanfrage, auch als Fall bezeichnet, wird als ein einzelnes Supportproblem und die angemessenen Bemühungen</w:t>
      </w:r>
      <w:r w:rsidR="00B041EE">
        <w:t xml:space="preserve"> zu seiner Behebung definiert. </w:t>
      </w:r>
      <w:r>
        <w:t>Ein einzelnes Supportproblem ist ein Problem, das nicht in untergeordnete Pr</w:t>
      </w:r>
      <w:r w:rsidR="00B041EE">
        <w:t xml:space="preserve">obleme aufgeteilt werden kann. </w:t>
      </w:r>
      <w:r>
        <w:t xml:space="preserve">Wenn ein Problem aus untergeordneten Problemen besteht, wird jedes von ihnen </w:t>
      </w:r>
      <w:r w:rsidR="00B041EE">
        <w:t xml:space="preserve">als separater Fall betrachtet. </w:t>
      </w:r>
      <w:r>
        <w:t>In bestimmten Situationen stellen wir den Kunden als Reaktion auf eine unterstützte Break-Fix-Supportanfrage möglicherweise eine Änderung des kommerziell verfügbaren Softwarecodes eines Microsoft-Produktes bereit, um bestimmte kritische Probl</w:t>
      </w:r>
      <w:r w:rsidR="00B041EE">
        <w:t xml:space="preserve">eme zu beheben („Hotfix(es)“). </w:t>
      </w:r>
      <w:r>
        <w:t>Hotfixes sind dazu gedacht, bestimmte Probleme der Kunden zu beheben, und wurden keine</w:t>
      </w:r>
      <w:r w:rsidR="00B041EE">
        <w:t xml:space="preserve">n Regressionstests unterzogen. </w:t>
      </w:r>
      <w:r>
        <w:t>Sofern hierin nichts anderes bestimmt ist, dürfen Hotfixes ohne ausdrückliche schriftliche Zustimmung von Microsoft nicht an nicht verbundene Dritte vertrieben werden.</w:t>
      </w:r>
    </w:p>
    <w:p w14:paraId="7221D7E3" w14:textId="77777777" w:rsidR="000F032B" w:rsidRDefault="000F032B" w:rsidP="00840F96">
      <w:pPr>
        <w:pStyle w:val="ProductList-Body"/>
        <w:ind w:left="180"/>
      </w:pPr>
    </w:p>
    <w:p w14:paraId="7221D7E4" w14:textId="77777777" w:rsidR="000F032B"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w:t>
      </w:r>
      <w:r w:rsidR="00B041EE">
        <w:t xml:space="preserve">lembehebungssupport verbunden.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w:t>
      </w:r>
      <w:r w:rsidR="00B041EE">
        <w:t xml:space="preserve">pportanfragen“ beschrieben. </w:t>
      </w:r>
      <w:r>
        <w:t xml:space="preserve">Mehr Informationen über die Service- und Supportrichtlinien finden Sie im jeweiligen Abschnitt für dieses Produkt in diesem </w:t>
      </w:r>
      <w:r w:rsidR="00B041EE">
        <w:t xml:space="preserve">Dokument. </w:t>
      </w:r>
      <w:r>
        <w:t>Frühere Versionen des Produktes, für die derzeit Mainstream-Support geleistet wird und die die Kunden anstelle der aktuell lizenzierten Version nutzen möchten, sind ebenfalls mit</w:t>
      </w:r>
      <w:r w:rsidR="00B041EE">
        <w:t xml:space="preserve"> einer Berechtigung verbunden. </w:t>
      </w:r>
      <w:r>
        <w:t>Die Developer Edition aller Server, HED-Produkte und MSDN-Abonnements sind ausgeschlossen.</w:t>
      </w:r>
    </w:p>
    <w:p w14:paraId="7221D7E5" w14:textId="77777777" w:rsidR="000F032B" w:rsidRPr="00BC1881" w:rsidRDefault="000F032B" w:rsidP="00840F96">
      <w:pPr>
        <w:pStyle w:val="ProductList-Body"/>
        <w:ind w:left="180"/>
        <w:rPr>
          <w:sz w:val="10"/>
          <w:szCs w:val="16"/>
        </w:rPr>
      </w:pPr>
    </w:p>
    <w:p w14:paraId="7221D7E6" w14:textId="77777777" w:rsidR="000F032B"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7221D7E7" w14:textId="77777777" w:rsidR="000F032B" w:rsidRDefault="000F032B" w:rsidP="00840F96">
      <w:pPr>
        <w:pStyle w:val="ProductList-Body"/>
        <w:ind w:left="180"/>
      </w:pPr>
    </w:p>
    <w:p w14:paraId="7221D7E8" w14:textId="77777777" w:rsidR="000F032B"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7221D7E9" w14:textId="77777777" w:rsidR="000F032B" w:rsidRDefault="000F032B" w:rsidP="00840F96">
      <w:pPr>
        <w:pStyle w:val="ProductList-Body"/>
        <w:ind w:left="180"/>
      </w:pPr>
    </w:p>
    <w:p w14:paraId="7221D7EA" w14:textId="77777777" w:rsidR="000F032B" w:rsidRDefault="000F032B" w:rsidP="00840F96">
      <w:pPr>
        <w:pStyle w:val="ProductList-Body"/>
        <w:ind w:left="180"/>
      </w:pPr>
      <w:r>
        <w:t xml:space="preserve">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w:t>
      </w:r>
      <w:r w:rsidR="00B041EE">
        <w:t xml:space="preserve">unterschiedliche Bestimmungen. </w:t>
      </w:r>
    </w:p>
    <w:p w14:paraId="7221D7EB" w14:textId="77777777" w:rsidR="000F032B" w:rsidRDefault="000F032B" w:rsidP="00840F96">
      <w:pPr>
        <w:pStyle w:val="ProductList-Body"/>
        <w:ind w:left="180"/>
      </w:pPr>
    </w:p>
    <w:p w14:paraId="7221D7EC" w14:textId="77777777" w:rsidR="000F032B" w:rsidRPr="00332DA2" w:rsidRDefault="000F032B" w:rsidP="00840F96">
      <w:pPr>
        <w:pStyle w:val="ProductList-Body"/>
        <w:ind w:left="180"/>
        <w:rPr>
          <w:b/>
        </w:rPr>
      </w:pPr>
      <w:r>
        <w:rPr>
          <w:b/>
          <w:color w:val="00188F"/>
        </w:rPr>
        <w:t>Gewährung von telefonischen Supportanfragen</w:t>
      </w:r>
    </w:p>
    <w:p w14:paraId="7221D7ED" w14:textId="77777777" w:rsidR="00132A99" w:rsidRDefault="000F032B" w:rsidP="00C30DD4">
      <w:pPr>
        <w:pStyle w:val="ProductList-Body"/>
        <w:ind w:left="180"/>
      </w:pPr>
      <w:r>
        <w:t>Die Anzahl der zulässigen telefonischen Supportanfragen ist je nach SA-Ausgaben und Zahlungsoption des jeweiligen Kunden von Kunde zu Kund</w:t>
      </w:r>
      <w:r w:rsidR="00B041EE">
        <w:t xml:space="preserve">e unterschiedlich.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w:t>
      </w:r>
      <w:r w:rsidR="00B041EE">
        <w:rPr>
          <w:rFonts w:cs="Tahoma"/>
          <w:szCs w:val="18"/>
        </w:rPr>
        <w:t xml:space="preserve">-Autorisierungsnummer gewährt. </w:t>
      </w:r>
      <w:r>
        <w:rPr>
          <w:rFonts w:cs="Tahoma"/>
          <w:szCs w:val="18"/>
        </w:rPr>
        <w:t>Für SA-Ausgaben pro Server SA bzw. CAL SA in Höhe von mindestens $20.000 gewähren wir eine Anfrage. Für SA-Ausgaben pro System-Pool oder Anwendungs-Pool in Höhe von mindestens $200.</w:t>
      </w:r>
      <w:r w:rsidR="00B041EE">
        <w:rPr>
          <w:rFonts w:cs="Tahoma"/>
          <w:szCs w:val="18"/>
        </w:rPr>
        <w:t>000</w:t>
      </w:r>
      <w:r w:rsidR="00C30DD4">
        <w:rPr>
          <w:rFonts w:cs="Tahoma"/>
          <w:szCs w:val="18"/>
        </w:rPr>
        <w:t> </w:t>
      </w:r>
      <w:r w:rsidR="00B041EE">
        <w:rPr>
          <w:rFonts w:cs="Tahoma"/>
          <w:szCs w:val="18"/>
        </w:rPr>
        <w:t xml:space="preserve">gewähren wir eine Anfrage. </w:t>
      </w:r>
      <w:r>
        <w:rPr>
          <w:rFonts w:cs="Tahoma"/>
          <w:szCs w:val="18"/>
        </w:rPr>
        <w:t>Die folgende Tabelle enthält die ungefähren Währungsäquivalente für auf Grundlage von SA-Ausgaben gewährten Anfragen für Verträge, d</w:t>
      </w:r>
      <w:r w:rsidR="00B041EE">
        <w:rPr>
          <w:rFonts w:cs="Tahoma"/>
          <w:szCs w:val="18"/>
        </w:rPr>
        <w:t xml:space="preserve">ie nicht auf US-Dollar lauten. </w:t>
      </w:r>
      <w:r>
        <w:rPr>
          <w:rFonts w:cs="Tahoma"/>
          <w:szCs w:val="18"/>
        </w:rPr>
        <w:t>Aufgrund der Wechselkursschwankungen sind Änderungen an dieser Tabelle vorbehalten.</w:t>
      </w:r>
    </w:p>
    <w:p w14:paraId="7221D7EE"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368"/>
        <w:gridCol w:w="3414"/>
        <w:gridCol w:w="3644"/>
      </w:tblGrid>
      <w:tr w:rsidR="00332DA2" w:rsidRPr="00717EC0" w14:paraId="7221D7F3" w14:textId="77777777" w:rsidTr="00BE1412">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14:paraId="7221D7E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68" w:type="dxa"/>
            <w:tcBorders>
              <w:top w:val="single" w:sz="8" w:space="0" w:color="auto"/>
              <w:left w:val="single" w:sz="8" w:space="0" w:color="auto"/>
              <w:bottom w:val="single" w:sz="8" w:space="0" w:color="auto"/>
              <w:right w:val="single" w:sz="8" w:space="0" w:color="auto"/>
            </w:tcBorders>
            <w:shd w:val="clear" w:color="auto" w:fill="0072C6"/>
            <w:vAlign w:val="bottom"/>
          </w:tcPr>
          <w:p w14:paraId="7221D7F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14" w:type="dxa"/>
            <w:tcBorders>
              <w:top w:val="single" w:sz="8" w:space="0" w:color="auto"/>
              <w:left w:val="single" w:sz="8" w:space="0" w:color="auto"/>
              <w:bottom w:val="single" w:sz="8" w:space="0" w:color="auto"/>
              <w:right w:val="single" w:sz="8" w:space="0" w:color="auto"/>
            </w:tcBorders>
            <w:shd w:val="clear" w:color="auto" w:fill="0072C6"/>
            <w:vAlign w:val="bottom"/>
          </w:tcPr>
          <w:p w14:paraId="7221D7F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7221D7F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7221D7F8" w14:textId="77777777" w:rsidTr="00BE1412">
        <w:trPr>
          <w:trHeight w:val="236"/>
        </w:trPr>
        <w:tc>
          <w:tcPr>
            <w:tcW w:w="1909" w:type="dxa"/>
            <w:vAlign w:val="bottom"/>
          </w:tcPr>
          <w:p w14:paraId="7221D7F4" w14:textId="77777777" w:rsidR="00332DA2" w:rsidRPr="00717EC0" w:rsidRDefault="00332DA2" w:rsidP="00332DA2">
            <w:pPr>
              <w:pStyle w:val="ProductList-Body"/>
              <w:rPr>
                <w:rFonts w:cs="Tahoma"/>
                <w:szCs w:val="18"/>
              </w:rPr>
            </w:pPr>
            <w:r>
              <w:rPr>
                <w:rFonts w:cs="Tahoma"/>
                <w:szCs w:val="18"/>
              </w:rPr>
              <w:t>US-Dollar</w:t>
            </w:r>
          </w:p>
        </w:tc>
        <w:tc>
          <w:tcPr>
            <w:tcW w:w="1368" w:type="dxa"/>
            <w:vAlign w:val="bottom"/>
          </w:tcPr>
          <w:p w14:paraId="7221D7F5" w14:textId="77777777" w:rsidR="00332DA2" w:rsidRPr="00717EC0" w:rsidRDefault="00332DA2" w:rsidP="00332DA2">
            <w:pPr>
              <w:pStyle w:val="ProductList-Body"/>
              <w:rPr>
                <w:rFonts w:cs="Tahoma"/>
                <w:szCs w:val="18"/>
              </w:rPr>
            </w:pPr>
            <w:r>
              <w:rPr>
                <w:rFonts w:cs="Tahoma"/>
                <w:szCs w:val="18"/>
              </w:rPr>
              <w:t>USD</w:t>
            </w:r>
          </w:p>
        </w:tc>
        <w:tc>
          <w:tcPr>
            <w:tcW w:w="3414" w:type="dxa"/>
            <w:vAlign w:val="bottom"/>
          </w:tcPr>
          <w:p w14:paraId="7221D7F6" w14:textId="77777777" w:rsidR="00332DA2" w:rsidRPr="00717EC0" w:rsidRDefault="00332DA2" w:rsidP="007A405A">
            <w:pPr>
              <w:pStyle w:val="ProductList-Body"/>
              <w:rPr>
                <w:rFonts w:cs="Tahoma"/>
                <w:szCs w:val="18"/>
              </w:rPr>
            </w:pPr>
            <w:r>
              <w:rPr>
                <w:rFonts w:cs="Tahoma"/>
                <w:szCs w:val="18"/>
              </w:rPr>
              <w:t>$20</w:t>
            </w:r>
            <w:r w:rsidR="007A405A">
              <w:rPr>
                <w:rFonts w:cs="Tahoma"/>
                <w:szCs w:val="18"/>
              </w:rPr>
              <w:t>.</w:t>
            </w:r>
            <w:r>
              <w:rPr>
                <w:rFonts w:cs="Tahoma"/>
                <w:szCs w:val="18"/>
              </w:rPr>
              <w:t>000</w:t>
            </w:r>
          </w:p>
        </w:tc>
        <w:tc>
          <w:tcPr>
            <w:tcW w:w="3644" w:type="dxa"/>
            <w:vAlign w:val="bottom"/>
          </w:tcPr>
          <w:p w14:paraId="7221D7F7" w14:textId="77777777" w:rsidR="00332DA2" w:rsidRPr="00717EC0" w:rsidRDefault="00332DA2" w:rsidP="007A405A">
            <w:pPr>
              <w:pStyle w:val="ProductList-Body"/>
              <w:rPr>
                <w:rFonts w:cs="Tahoma"/>
                <w:szCs w:val="18"/>
              </w:rPr>
            </w:pPr>
            <w:r>
              <w:rPr>
                <w:rFonts w:cs="Tahoma"/>
                <w:szCs w:val="18"/>
              </w:rPr>
              <w:t>$200</w:t>
            </w:r>
            <w:r w:rsidR="007A405A">
              <w:rPr>
                <w:rFonts w:cs="Tahoma"/>
                <w:szCs w:val="18"/>
              </w:rPr>
              <w:t>.</w:t>
            </w:r>
            <w:r>
              <w:rPr>
                <w:rFonts w:cs="Tahoma"/>
                <w:szCs w:val="18"/>
              </w:rPr>
              <w:t>000</w:t>
            </w:r>
          </w:p>
        </w:tc>
      </w:tr>
      <w:tr w:rsidR="00332DA2" w:rsidRPr="00717EC0" w14:paraId="7221D7FD" w14:textId="77777777" w:rsidTr="00BE1412">
        <w:trPr>
          <w:trHeight w:val="236"/>
        </w:trPr>
        <w:tc>
          <w:tcPr>
            <w:tcW w:w="1909" w:type="dxa"/>
            <w:vAlign w:val="bottom"/>
          </w:tcPr>
          <w:p w14:paraId="7221D7F9" w14:textId="77777777" w:rsidR="00332DA2" w:rsidRPr="00717EC0" w:rsidRDefault="00332DA2" w:rsidP="00332DA2">
            <w:pPr>
              <w:pStyle w:val="ProductList-Body"/>
              <w:rPr>
                <w:rFonts w:cs="Tahoma"/>
                <w:szCs w:val="18"/>
              </w:rPr>
            </w:pPr>
            <w:r>
              <w:rPr>
                <w:rFonts w:cs="Tahoma"/>
                <w:szCs w:val="18"/>
              </w:rPr>
              <w:t>Australischer Dollar</w:t>
            </w:r>
          </w:p>
        </w:tc>
        <w:tc>
          <w:tcPr>
            <w:tcW w:w="1368" w:type="dxa"/>
            <w:vAlign w:val="bottom"/>
          </w:tcPr>
          <w:p w14:paraId="7221D7FA" w14:textId="77777777" w:rsidR="00332DA2" w:rsidRPr="00717EC0" w:rsidRDefault="00332DA2" w:rsidP="00332DA2">
            <w:pPr>
              <w:pStyle w:val="ProductList-Body"/>
              <w:rPr>
                <w:rFonts w:cs="Tahoma"/>
                <w:szCs w:val="18"/>
              </w:rPr>
            </w:pPr>
            <w:r>
              <w:rPr>
                <w:rFonts w:cs="Tahoma"/>
                <w:szCs w:val="18"/>
              </w:rPr>
              <w:t>AUD</w:t>
            </w:r>
          </w:p>
        </w:tc>
        <w:tc>
          <w:tcPr>
            <w:tcW w:w="3414" w:type="dxa"/>
            <w:vAlign w:val="bottom"/>
          </w:tcPr>
          <w:p w14:paraId="7221D7FB" w14:textId="77777777" w:rsidR="00332DA2" w:rsidRPr="00717EC0" w:rsidRDefault="00332DA2" w:rsidP="007A405A">
            <w:pPr>
              <w:pStyle w:val="ProductList-Body"/>
              <w:rPr>
                <w:rFonts w:cs="Tahoma"/>
                <w:szCs w:val="18"/>
              </w:rPr>
            </w:pPr>
            <w:r>
              <w:rPr>
                <w:rFonts w:cs="Tahoma"/>
                <w:szCs w:val="18"/>
              </w:rPr>
              <w:t>30</w:t>
            </w:r>
            <w:r w:rsidR="007A405A">
              <w:rPr>
                <w:rFonts w:cs="Tahoma"/>
                <w:szCs w:val="18"/>
              </w:rPr>
              <w:t>.</w:t>
            </w:r>
            <w:r>
              <w:rPr>
                <w:rFonts w:cs="Tahoma"/>
                <w:szCs w:val="18"/>
              </w:rPr>
              <w:t>000</w:t>
            </w:r>
          </w:p>
        </w:tc>
        <w:tc>
          <w:tcPr>
            <w:tcW w:w="3644" w:type="dxa"/>
            <w:vAlign w:val="bottom"/>
          </w:tcPr>
          <w:p w14:paraId="7221D7FC" w14:textId="77777777" w:rsidR="00332DA2" w:rsidRPr="00717EC0" w:rsidRDefault="00332DA2" w:rsidP="007A405A">
            <w:pPr>
              <w:pStyle w:val="ProductList-Body"/>
              <w:rPr>
                <w:rFonts w:cs="Tahoma"/>
                <w:szCs w:val="18"/>
              </w:rPr>
            </w:pPr>
            <w:r>
              <w:rPr>
                <w:rFonts w:cs="Tahoma"/>
                <w:szCs w:val="18"/>
              </w:rPr>
              <w:t>300</w:t>
            </w:r>
            <w:r w:rsidR="007A405A">
              <w:rPr>
                <w:rFonts w:cs="Tahoma"/>
                <w:szCs w:val="18"/>
              </w:rPr>
              <w:t>.</w:t>
            </w:r>
            <w:r>
              <w:rPr>
                <w:rFonts w:cs="Tahoma"/>
                <w:szCs w:val="18"/>
              </w:rPr>
              <w:t>000</w:t>
            </w:r>
          </w:p>
        </w:tc>
      </w:tr>
      <w:tr w:rsidR="00332DA2" w:rsidRPr="00717EC0" w14:paraId="7221D802" w14:textId="77777777" w:rsidTr="00BE1412">
        <w:trPr>
          <w:trHeight w:val="236"/>
        </w:trPr>
        <w:tc>
          <w:tcPr>
            <w:tcW w:w="1909" w:type="dxa"/>
            <w:vAlign w:val="bottom"/>
          </w:tcPr>
          <w:p w14:paraId="7221D7FE" w14:textId="77777777" w:rsidR="00332DA2" w:rsidRPr="00717EC0" w:rsidRDefault="00332DA2" w:rsidP="00332DA2">
            <w:pPr>
              <w:pStyle w:val="ProductList-Body"/>
              <w:rPr>
                <w:rFonts w:cs="Tahoma"/>
                <w:szCs w:val="18"/>
              </w:rPr>
            </w:pPr>
            <w:r>
              <w:rPr>
                <w:rFonts w:cs="Tahoma"/>
                <w:szCs w:val="18"/>
              </w:rPr>
              <w:t>Kanadischer Dollar</w:t>
            </w:r>
          </w:p>
        </w:tc>
        <w:tc>
          <w:tcPr>
            <w:tcW w:w="1368" w:type="dxa"/>
            <w:vAlign w:val="bottom"/>
          </w:tcPr>
          <w:p w14:paraId="7221D7FF" w14:textId="77777777" w:rsidR="00332DA2" w:rsidRPr="00717EC0" w:rsidRDefault="00332DA2" w:rsidP="00332DA2">
            <w:pPr>
              <w:pStyle w:val="ProductList-Body"/>
              <w:rPr>
                <w:rFonts w:cs="Tahoma"/>
                <w:szCs w:val="18"/>
              </w:rPr>
            </w:pPr>
            <w:r>
              <w:rPr>
                <w:rFonts w:cs="Tahoma"/>
                <w:szCs w:val="18"/>
              </w:rPr>
              <w:t>CAD</w:t>
            </w:r>
          </w:p>
        </w:tc>
        <w:tc>
          <w:tcPr>
            <w:tcW w:w="3414" w:type="dxa"/>
            <w:vAlign w:val="bottom"/>
          </w:tcPr>
          <w:p w14:paraId="7221D800" w14:textId="77777777" w:rsidR="00332DA2" w:rsidRPr="00717EC0" w:rsidRDefault="00332DA2" w:rsidP="007A405A">
            <w:pPr>
              <w:pStyle w:val="ProductList-Body"/>
              <w:rPr>
                <w:rFonts w:cs="Tahoma"/>
                <w:szCs w:val="18"/>
              </w:rPr>
            </w:pPr>
            <w:r>
              <w:rPr>
                <w:rFonts w:cs="Tahoma"/>
                <w:szCs w:val="18"/>
              </w:rPr>
              <w:t>27</w:t>
            </w:r>
            <w:r w:rsidR="007A405A">
              <w:rPr>
                <w:rFonts w:cs="Tahoma"/>
                <w:szCs w:val="18"/>
              </w:rPr>
              <w:t>.</w:t>
            </w:r>
            <w:r>
              <w:rPr>
                <w:rFonts w:cs="Tahoma"/>
                <w:szCs w:val="18"/>
              </w:rPr>
              <w:t>000</w:t>
            </w:r>
          </w:p>
        </w:tc>
        <w:tc>
          <w:tcPr>
            <w:tcW w:w="3644" w:type="dxa"/>
            <w:vAlign w:val="bottom"/>
          </w:tcPr>
          <w:p w14:paraId="7221D801" w14:textId="77777777" w:rsidR="00332DA2" w:rsidRPr="00717EC0" w:rsidRDefault="00332DA2" w:rsidP="007A405A">
            <w:pPr>
              <w:pStyle w:val="ProductList-Body"/>
              <w:rPr>
                <w:rFonts w:cs="Tahoma"/>
                <w:szCs w:val="18"/>
              </w:rPr>
            </w:pPr>
            <w:r>
              <w:rPr>
                <w:rFonts w:cs="Tahoma"/>
                <w:szCs w:val="18"/>
              </w:rPr>
              <w:t>270</w:t>
            </w:r>
            <w:r w:rsidR="007A405A">
              <w:rPr>
                <w:rFonts w:cs="Tahoma"/>
                <w:szCs w:val="18"/>
              </w:rPr>
              <w:t>.</w:t>
            </w:r>
            <w:r>
              <w:rPr>
                <w:rFonts w:cs="Tahoma"/>
                <w:szCs w:val="18"/>
              </w:rPr>
              <w:t>000</w:t>
            </w:r>
          </w:p>
        </w:tc>
      </w:tr>
      <w:tr w:rsidR="00332DA2" w:rsidRPr="00717EC0" w14:paraId="7221D807" w14:textId="77777777" w:rsidTr="00BE1412">
        <w:trPr>
          <w:trHeight w:val="236"/>
        </w:trPr>
        <w:tc>
          <w:tcPr>
            <w:tcW w:w="1909" w:type="dxa"/>
            <w:vAlign w:val="bottom"/>
          </w:tcPr>
          <w:p w14:paraId="7221D803" w14:textId="77777777" w:rsidR="00332DA2" w:rsidRPr="00717EC0" w:rsidRDefault="00332DA2" w:rsidP="00332DA2">
            <w:pPr>
              <w:pStyle w:val="ProductList-Body"/>
              <w:rPr>
                <w:rFonts w:cs="Tahoma"/>
                <w:szCs w:val="18"/>
              </w:rPr>
            </w:pPr>
            <w:r>
              <w:rPr>
                <w:rFonts w:cs="Tahoma"/>
                <w:szCs w:val="18"/>
              </w:rPr>
              <w:t>Schweizer Franken</w:t>
            </w:r>
          </w:p>
        </w:tc>
        <w:tc>
          <w:tcPr>
            <w:tcW w:w="1368" w:type="dxa"/>
            <w:vAlign w:val="bottom"/>
          </w:tcPr>
          <w:p w14:paraId="7221D804" w14:textId="77777777" w:rsidR="00332DA2" w:rsidRPr="00717EC0" w:rsidRDefault="00332DA2" w:rsidP="00332DA2">
            <w:pPr>
              <w:pStyle w:val="ProductList-Body"/>
              <w:rPr>
                <w:rFonts w:cs="Tahoma"/>
                <w:szCs w:val="18"/>
              </w:rPr>
            </w:pPr>
            <w:r>
              <w:rPr>
                <w:rFonts w:cs="Tahoma"/>
                <w:szCs w:val="18"/>
              </w:rPr>
              <w:t>CHF</w:t>
            </w:r>
          </w:p>
        </w:tc>
        <w:tc>
          <w:tcPr>
            <w:tcW w:w="3414" w:type="dxa"/>
            <w:vAlign w:val="bottom"/>
          </w:tcPr>
          <w:p w14:paraId="7221D805" w14:textId="77777777" w:rsidR="00332DA2" w:rsidRPr="00717EC0" w:rsidRDefault="00332DA2" w:rsidP="007A405A">
            <w:pPr>
              <w:pStyle w:val="ProductList-Body"/>
              <w:rPr>
                <w:rFonts w:cs="Tahoma"/>
                <w:szCs w:val="18"/>
              </w:rPr>
            </w:pPr>
            <w:r>
              <w:rPr>
                <w:rFonts w:cs="Tahoma"/>
                <w:szCs w:val="18"/>
              </w:rPr>
              <w:t>S Fr. 33</w:t>
            </w:r>
            <w:r w:rsidR="007A405A">
              <w:rPr>
                <w:rFonts w:cs="Tahoma"/>
                <w:szCs w:val="18"/>
              </w:rPr>
              <w:t>.</w:t>
            </w:r>
            <w:r>
              <w:rPr>
                <w:rFonts w:cs="Tahoma"/>
                <w:szCs w:val="18"/>
              </w:rPr>
              <w:t>000</w:t>
            </w:r>
          </w:p>
        </w:tc>
        <w:tc>
          <w:tcPr>
            <w:tcW w:w="3644" w:type="dxa"/>
            <w:vAlign w:val="bottom"/>
          </w:tcPr>
          <w:p w14:paraId="7221D806" w14:textId="77777777" w:rsidR="00332DA2" w:rsidRPr="00717EC0" w:rsidRDefault="00332DA2" w:rsidP="007A405A">
            <w:pPr>
              <w:pStyle w:val="ProductList-Body"/>
              <w:rPr>
                <w:rFonts w:cs="Tahoma"/>
                <w:szCs w:val="18"/>
              </w:rPr>
            </w:pPr>
            <w:r>
              <w:rPr>
                <w:rFonts w:cs="Tahoma"/>
                <w:szCs w:val="18"/>
              </w:rPr>
              <w:t>S Fr. 330</w:t>
            </w:r>
            <w:r w:rsidR="007A405A">
              <w:rPr>
                <w:rFonts w:cs="Tahoma"/>
                <w:szCs w:val="18"/>
              </w:rPr>
              <w:t>.</w:t>
            </w:r>
            <w:r>
              <w:rPr>
                <w:rFonts w:cs="Tahoma"/>
                <w:szCs w:val="18"/>
              </w:rPr>
              <w:t>000</w:t>
            </w:r>
          </w:p>
        </w:tc>
      </w:tr>
      <w:tr w:rsidR="00332DA2" w:rsidRPr="00717EC0" w14:paraId="7221D80C" w14:textId="77777777" w:rsidTr="00BE1412">
        <w:trPr>
          <w:trHeight w:val="236"/>
        </w:trPr>
        <w:tc>
          <w:tcPr>
            <w:tcW w:w="1909" w:type="dxa"/>
            <w:vAlign w:val="bottom"/>
          </w:tcPr>
          <w:p w14:paraId="7221D808" w14:textId="77777777" w:rsidR="00332DA2" w:rsidRPr="00717EC0" w:rsidRDefault="00332DA2" w:rsidP="00332DA2">
            <w:pPr>
              <w:pStyle w:val="ProductList-Body"/>
              <w:rPr>
                <w:rFonts w:cs="Tahoma"/>
                <w:szCs w:val="18"/>
              </w:rPr>
            </w:pPr>
            <w:r>
              <w:rPr>
                <w:rFonts w:cs="Tahoma"/>
                <w:szCs w:val="18"/>
              </w:rPr>
              <w:t>Chinesischer Renminbi</w:t>
            </w:r>
          </w:p>
        </w:tc>
        <w:tc>
          <w:tcPr>
            <w:tcW w:w="1368" w:type="dxa"/>
            <w:vAlign w:val="bottom"/>
          </w:tcPr>
          <w:p w14:paraId="7221D809" w14:textId="77777777" w:rsidR="00332DA2" w:rsidRPr="00717EC0" w:rsidRDefault="00332DA2" w:rsidP="00332DA2">
            <w:pPr>
              <w:pStyle w:val="ProductList-Body"/>
              <w:rPr>
                <w:rFonts w:cs="Tahoma"/>
                <w:szCs w:val="18"/>
              </w:rPr>
            </w:pPr>
            <w:r>
              <w:rPr>
                <w:rFonts w:cs="Tahoma"/>
                <w:szCs w:val="18"/>
              </w:rPr>
              <w:t>CNY</w:t>
            </w:r>
          </w:p>
        </w:tc>
        <w:tc>
          <w:tcPr>
            <w:tcW w:w="3414" w:type="dxa"/>
            <w:vAlign w:val="bottom"/>
          </w:tcPr>
          <w:p w14:paraId="7221D80A"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7221D80B"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7221D811" w14:textId="77777777" w:rsidTr="00BE1412">
        <w:trPr>
          <w:trHeight w:val="236"/>
        </w:trPr>
        <w:tc>
          <w:tcPr>
            <w:tcW w:w="1909" w:type="dxa"/>
            <w:vAlign w:val="bottom"/>
          </w:tcPr>
          <w:p w14:paraId="7221D80D" w14:textId="77777777" w:rsidR="00332DA2" w:rsidRPr="00717EC0" w:rsidRDefault="00332DA2" w:rsidP="00332DA2">
            <w:pPr>
              <w:pStyle w:val="ProductList-Body"/>
              <w:rPr>
                <w:rFonts w:cs="Tahoma"/>
                <w:szCs w:val="18"/>
              </w:rPr>
            </w:pPr>
            <w:r>
              <w:rPr>
                <w:rFonts w:cs="Tahoma"/>
                <w:szCs w:val="18"/>
              </w:rPr>
              <w:t>Dänische Krone</w:t>
            </w:r>
          </w:p>
        </w:tc>
        <w:tc>
          <w:tcPr>
            <w:tcW w:w="1368" w:type="dxa"/>
            <w:vAlign w:val="bottom"/>
          </w:tcPr>
          <w:p w14:paraId="7221D80E" w14:textId="77777777" w:rsidR="00332DA2" w:rsidRPr="00717EC0" w:rsidRDefault="00332DA2" w:rsidP="00332DA2">
            <w:pPr>
              <w:pStyle w:val="ProductList-Body"/>
              <w:rPr>
                <w:rFonts w:cs="Tahoma"/>
                <w:szCs w:val="18"/>
              </w:rPr>
            </w:pPr>
            <w:r>
              <w:rPr>
                <w:rFonts w:cs="Tahoma"/>
                <w:szCs w:val="18"/>
              </w:rPr>
              <w:t>DKK</w:t>
            </w:r>
          </w:p>
        </w:tc>
        <w:tc>
          <w:tcPr>
            <w:tcW w:w="3414" w:type="dxa"/>
            <w:vAlign w:val="bottom"/>
          </w:tcPr>
          <w:p w14:paraId="7221D80F"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7221D810"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7221D816" w14:textId="77777777" w:rsidTr="00BE1412">
        <w:trPr>
          <w:trHeight w:val="236"/>
        </w:trPr>
        <w:tc>
          <w:tcPr>
            <w:tcW w:w="1909" w:type="dxa"/>
            <w:vAlign w:val="bottom"/>
          </w:tcPr>
          <w:p w14:paraId="7221D812" w14:textId="77777777" w:rsidR="00332DA2" w:rsidRPr="00717EC0" w:rsidRDefault="00332DA2" w:rsidP="00332DA2">
            <w:pPr>
              <w:pStyle w:val="ProductList-Body"/>
              <w:rPr>
                <w:rFonts w:cs="Tahoma"/>
                <w:szCs w:val="18"/>
              </w:rPr>
            </w:pPr>
            <w:r>
              <w:rPr>
                <w:rFonts w:cs="Tahoma"/>
                <w:szCs w:val="18"/>
              </w:rPr>
              <w:t>EURO</w:t>
            </w:r>
          </w:p>
        </w:tc>
        <w:tc>
          <w:tcPr>
            <w:tcW w:w="1368" w:type="dxa"/>
            <w:vAlign w:val="bottom"/>
          </w:tcPr>
          <w:p w14:paraId="7221D813" w14:textId="77777777" w:rsidR="00332DA2" w:rsidRPr="00717EC0" w:rsidRDefault="00332DA2" w:rsidP="00332DA2">
            <w:pPr>
              <w:pStyle w:val="ProductList-Body"/>
              <w:rPr>
                <w:rFonts w:cs="Tahoma"/>
                <w:szCs w:val="18"/>
              </w:rPr>
            </w:pPr>
            <w:r>
              <w:rPr>
                <w:rFonts w:cs="Tahoma"/>
                <w:szCs w:val="18"/>
              </w:rPr>
              <w:t>EUR</w:t>
            </w:r>
          </w:p>
        </w:tc>
        <w:tc>
          <w:tcPr>
            <w:tcW w:w="3414" w:type="dxa"/>
            <w:vAlign w:val="bottom"/>
          </w:tcPr>
          <w:p w14:paraId="7221D814" w14:textId="77777777" w:rsidR="00332DA2" w:rsidRPr="00717EC0" w:rsidRDefault="00332DA2" w:rsidP="007A405A">
            <w:pPr>
              <w:pStyle w:val="ProductList-Body"/>
              <w:rPr>
                <w:rFonts w:cs="Tahoma"/>
                <w:szCs w:val="18"/>
              </w:rPr>
            </w:pPr>
            <w:r>
              <w:rPr>
                <w:rFonts w:cs="Tahoma"/>
                <w:szCs w:val="18"/>
              </w:rPr>
              <w:t>21</w:t>
            </w:r>
            <w:r w:rsidR="007A405A">
              <w:rPr>
                <w:rFonts w:cs="Tahoma"/>
                <w:szCs w:val="18"/>
              </w:rPr>
              <w:t>.</w:t>
            </w:r>
            <w:r>
              <w:rPr>
                <w:rFonts w:cs="Tahoma"/>
                <w:szCs w:val="18"/>
              </w:rPr>
              <w:t>500</w:t>
            </w:r>
          </w:p>
        </w:tc>
        <w:tc>
          <w:tcPr>
            <w:tcW w:w="3644" w:type="dxa"/>
            <w:vAlign w:val="bottom"/>
          </w:tcPr>
          <w:p w14:paraId="7221D815" w14:textId="77777777" w:rsidR="00332DA2" w:rsidRPr="00717EC0" w:rsidRDefault="00332DA2" w:rsidP="007A405A">
            <w:pPr>
              <w:pStyle w:val="ProductList-Body"/>
              <w:rPr>
                <w:rFonts w:cs="Tahoma"/>
                <w:szCs w:val="18"/>
              </w:rPr>
            </w:pPr>
            <w:r>
              <w:rPr>
                <w:rFonts w:cs="Tahoma"/>
                <w:szCs w:val="18"/>
              </w:rPr>
              <w:t>215</w:t>
            </w:r>
            <w:r w:rsidR="007A405A">
              <w:rPr>
                <w:rFonts w:cs="Tahoma"/>
                <w:szCs w:val="18"/>
              </w:rPr>
              <w:t>.</w:t>
            </w:r>
            <w:r>
              <w:rPr>
                <w:rFonts w:cs="Tahoma"/>
                <w:szCs w:val="18"/>
              </w:rPr>
              <w:t>000</w:t>
            </w:r>
          </w:p>
        </w:tc>
      </w:tr>
      <w:tr w:rsidR="00332DA2" w:rsidRPr="00717EC0" w14:paraId="7221D81B" w14:textId="77777777" w:rsidTr="00BE1412">
        <w:trPr>
          <w:trHeight w:val="236"/>
        </w:trPr>
        <w:tc>
          <w:tcPr>
            <w:tcW w:w="1909" w:type="dxa"/>
            <w:vAlign w:val="bottom"/>
          </w:tcPr>
          <w:p w14:paraId="7221D817" w14:textId="77777777" w:rsidR="00332DA2" w:rsidRPr="00717EC0" w:rsidRDefault="00332DA2" w:rsidP="00332DA2">
            <w:pPr>
              <w:pStyle w:val="ProductList-Body"/>
              <w:rPr>
                <w:rFonts w:cs="Tahoma"/>
                <w:szCs w:val="18"/>
              </w:rPr>
            </w:pPr>
            <w:r>
              <w:rPr>
                <w:rFonts w:cs="Tahoma"/>
                <w:szCs w:val="18"/>
              </w:rPr>
              <w:t>Britisches Pfund</w:t>
            </w:r>
          </w:p>
        </w:tc>
        <w:tc>
          <w:tcPr>
            <w:tcW w:w="1368" w:type="dxa"/>
            <w:vAlign w:val="bottom"/>
          </w:tcPr>
          <w:p w14:paraId="7221D818" w14:textId="77777777" w:rsidR="00332DA2" w:rsidRPr="00717EC0" w:rsidRDefault="00332DA2" w:rsidP="00332DA2">
            <w:pPr>
              <w:pStyle w:val="ProductList-Body"/>
              <w:rPr>
                <w:rFonts w:cs="Tahoma"/>
                <w:szCs w:val="18"/>
              </w:rPr>
            </w:pPr>
            <w:r>
              <w:rPr>
                <w:rFonts w:cs="Tahoma"/>
                <w:szCs w:val="18"/>
              </w:rPr>
              <w:t>GBP</w:t>
            </w:r>
          </w:p>
        </w:tc>
        <w:tc>
          <w:tcPr>
            <w:tcW w:w="3414" w:type="dxa"/>
            <w:vAlign w:val="bottom"/>
          </w:tcPr>
          <w:p w14:paraId="7221D819" w14:textId="77777777" w:rsidR="00332DA2" w:rsidRPr="00717EC0" w:rsidRDefault="00332DA2" w:rsidP="007A405A">
            <w:pPr>
              <w:pStyle w:val="ProductList-Body"/>
              <w:rPr>
                <w:rFonts w:cs="Tahoma"/>
                <w:szCs w:val="18"/>
              </w:rPr>
            </w:pPr>
            <w:r>
              <w:rPr>
                <w:rFonts w:cs="Tahoma"/>
                <w:szCs w:val="18"/>
              </w:rPr>
              <w:t>£13</w:t>
            </w:r>
            <w:r w:rsidR="007A405A">
              <w:rPr>
                <w:rFonts w:cs="Tahoma"/>
                <w:szCs w:val="18"/>
              </w:rPr>
              <w:t>.</w:t>
            </w:r>
            <w:r>
              <w:rPr>
                <w:rFonts w:cs="Tahoma"/>
                <w:szCs w:val="18"/>
              </w:rPr>
              <w:t>500</w:t>
            </w:r>
          </w:p>
        </w:tc>
        <w:tc>
          <w:tcPr>
            <w:tcW w:w="3644" w:type="dxa"/>
            <w:vAlign w:val="bottom"/>
          </w:tcPr>
          <w:p w14:paraId="7221D81A" w14:textId="77777777" w:rsidR="00332DA2" w:rsidRPr="00717EC0" w:rsidRDefault="00332DA2" w:rsidP="007A405A">
            <w:pPr>
              <w:pStyle w:val="ProductList-Body"/>
              <w:rPr>
                <w:rFonts w:cs="Tahoma"/>
                <w:szCs w:val="18"/>
              </w:rPr>
            </w:pPr>
            <w:r>
              <w:rPr>
                <w:rFonts w:cs="Tahoma"/>
                <w:szCs w:val="18"/>
              </w:rPr>
              <w:t>£135</w:t>
            </w:r>
            <w:r w:rsidR="007A405A">
              <w:rPr>
                <w:rFonts w:cs="Tahoma"/>
                <w:szCs w:val="18"/>
              </w:rPr>
              <w:t>.</w:t>
            </w:r>
            <w:r>
              <w:rPr>
                <w:rFonts w:cs="Tahoma"/>
                <w:szCs w:val="18"/>
              </w:rPr>
              <w:t>000</w:t>
            </w:r>
          </w:p>
        </w:tc>
      </w:tr>
      <w:tr w:rsidR="00332DA2" w:rsidRPr="00717EC0" w14:paraId="7221D820" w14:textId="77777777" w:rsidTr="00BE1412">
        <w:trPr>
          <w:trHeight w:val="236"/>
        </w:trPr>
        <w:tc>
          <w:tcPr>
            <w:tcW w:w="1909" w:type="dxa"/>
            <w:vAlign w:val="bottom"/>
          </w:tcPr>
          <w:p w14:paraId="7221D81C" w14:textId="77777777" w:rsidR="00332DA2" w:rsidRPr="00717EC0" w:rsidRDefault="00332DA2" w:rsidP="00332DA2">
            <w:pPr>
              <w:pStyle w:val="ProductList-Body"/>
              <w:rPr>
                <w:rFonts w:cs="Tahoma"/>
                <w:szCs w:val="18"/>
              </w:rPr>
            </w:pPr>
            <w:r>
              <w:rPr>
                <w:rFonts w:cs="Tahoma"/>
                <w:szCs w:val="18"/>
              </w:rPr>
              <w:t>Japanischer Yen</w:t>
            </w:r>
          </w:p>
        </w:tc>
        <w:tc>
          <w:tcPr>
            <w:tcW w:w="1368" w:type="dxa"/>
            <w:vAlign w:val="bottom"/>
          </w:tcPr>
          <w:p w14:paraId="7221D81D" w14:textId="77777777" w:rsidR="00332DA2" w:rsidRPr="00717EC0" w:rsidRDefault="00332DA2" w:rsidP="00332DA2">
            <w:pPr>
              <w:pStyle w:val="ProductList-Body"/>
              <w:rPr>
                <w:rFonts w:cs="Tahoma"/>
                <w:szCs w:val="18"/>
              </w:rPr>
            </w:pPr>
            <w:r>
              <w:rPr>
                <w:rFonts w:cs="Tahoma"/>
                <w:szCs w:val="18"/>
              </w:rPr>
              <w:t>JPY</w:t>
            </w:r>
          </w:p>
        </w:tc>
        <w:tc>
          <w:tcPr>
            <w:tcW w:w="3414" w:type="dxa"/>
            <w:vAlign w:val="bottom"/>
          </w:tcPr>
          <w:p w14:paraId="7221D81E"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7221D81F"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7221D825" w14:textId="77777777" w:rsidTr="00BE1412">
        <w:trPr>
          <w:trHeight w:val="236"/>
        </w:trPr>
        <w:tc>
          <w:tcPr>
            <w:tcW w:w="1909" w:type="dxa"/>
            <w:vAlign w:val="bottom"/>
          </w:tcPr>
          <w:p w14:paraId="7221D821" w14:textId="77777777" w:rsidR="00332DA2" w:rsidRPr="00717EC0" w:rsidRDefault="00332DA2" w:rsidP="00332DA2">
            <w:pPr>
              <w:pStyle w:val="ProductList-Body"/>
              <w:rPr>
                <w:rFonts w:cs="Tahoma"/>
                <w:szCs w:val="18"/>
              </w:rPr>
            </w:pPr>
            <w:r>
              <w:rPr>
                <w:rFonts w:cs="Tahoma"/>
                <w:szCs w:val="18"/>
              </w:rPr>
              <w:t>Koreanischer Won</w:t>
            </w:r>
          </w:p>
        </w:tc>
        <w:tc>
          <w:tcPr>
            <w:tcW w:w="1368" w:type="dxa"/>
            <w:vAlign w:val="bottom"/>
          </w:tcPr>
          <w:p w14:paraId="7221D822" w14:textId="77777777" w:rsidR="00332DA2" w:rsidRPr="00717EC0" w:rsidRDefault="00332DA2" w:rsidP="00332DA2">
            <w:pPr>
              <w:pStyle w:val="ProductList-Body"/>
              <w:rPr>
                <w:rFonts w:cs="Tahoma"/>
                <w:szCs w:val="18"/>
              </w:rPr>
            </w:pPr>
            <w:r>
              <w:rPr>
                <w:rFonts w:cs="Tahoma"/>
                <w:szCs w:val="18"/>
              </w:rPr>
              <w:t>KRW</w:t>
            </w:r>
          </w:p>
        </w:tc>
        <w:tc>
          <w:tcPr>
            <w:tcW w:w="3414" w:type="dxa"/>
            <w:vAlign w:val="bottom"/>
          </w:tcPr>
          <w:p w14:paraId="7221D823"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7221D824"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7221D82A" w14:textId="77777777" w:rsidTr="00BE1412">
        <w:trPr>
          <w:trHeight w:val="236"/>
        </w:trPr>
        <w:tc>
          <w:tcPr>
            <w:tcW w:w="1909" w:type="dxa"/>
            <w:vAlign w:val="bottom"/>
          </w:tcPr>
          <w:p w14:paraId="7221D826" w14:textId="77777777" w:rsidR="00332DA2" w:rsidRPr="00717EC0" w:rsidRDefault="00332DA2" w:rsidP="00332DA2">
            <w:pPr>
              <w:pStyle w:val="ProductList-Body"/>
              <w:rPr>
                <w:rFonts w:cs="Tahoma"/>
                <w:szCs w:val="18"/>
              </w:rPr>
            </w:pPr>
            <w:r>
              <w:rPr>
                <w:rFonts w:cs="Tahoma"/>
                <w:szCs w:val="18"/>
              </w:rPr>
              <w:t>Norwegische Krone</w:t>
            </w:r>
          </w:p>
        </w:tc>
        <w:tc>
          <w:tcPr>
            <w:tcW w:w="1368" w:type="dxa"/>
            <w:vAlign w:val="bottom"/>
          </w:tcPr>
          <w:p w14:paraId="7221D827" w14:textId="77777777" w:rsidR="00332DA2" w:rsidRPr="00717EC0" w:rsidRDefault="00332DA2" w:rsidP="00332DA2">
            <w:pPr>
              <w:pStyle w:val="ProductList-Body"/>
              <w:rPr>
                <w:rFonts w:cs="Tahoma"/>
                <w:szCs w:val="18"/>
              </w:rPr>
            </w:pPr>
            <w:r>
              <w:rPr>
                <w:rFonts w:cs="Tahoma"/>
                <w:szCs w:val="18"/>
              </w:rPr>
              <w:t>NOK</w:t>
            </w:r>
          </w:p>
        </w:tc>
        <w:tc>
          <w:tcPr>
            <w:tcW w:w="3414" w:type="dxa"/>
            <w:vAlign w:val="bottom"/>
          </w:tcPr>
          <w:p w14:paraId="7221D828"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7221D829"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7221D82F" w14:textId="77777777" w:rsidTr="00BE1412">
        <w:trPr>
          <w:trHeight w:val="236"/>
        </w:trPr>
        <w:tc>
          <w:tcPr>
            <w:tcW w:w="1909" w:type="dxa"/>
            <w:vAlign w:val="bottom"/>
          </w:tcPr>
          <w:p w14:paraId="7221D82B" w14:textId="77777777" w:rsidR="00332DA2" w:rsidRPr="00717EC0" w:rsidRDefault="00332DA2" w:rsidP="00332DA2">
            <w:pPr>
              <w:pStyle w:val="ProductList-Body"/>
              <w:rPr>
                <w:rFonts w:cs="Tahoma"/>
                <w:szCs w:val="18"/>
              </w:rPr>
            </w:pPr>
            <w:r>
              <w:rPr>
                <w:rFonts w:cs="Tahoma"/>
                <w:szCs w:val="18"/>
              </w:rPr>
              <w:t>Neuseeländischer Dollar</w:t>
            </w:r>
          </w:p>
        </w:tc>
        <w:tc>
          <w:tcPr>
            <w:tcW w:w="1368" w:type="dxa"/>
            <w:vAlign w:val="bottom"/>
          </w:tcPr>
          <w:p w14:paraId="7221D82C" w14:textId="77777777" w:rsidR="00332DA2" w:rsidRPr="00717EC0" w:rsidRDefault="00332DA2" w:rsidP="00332DA2">
            <w:pPr>
              <w:pStyle w:val="ProductList-Body"/>
              <w:rPr>
                <w:rFonts w:cs="Tahoma"/>
                <w:szCs w:val="18"/>
              </w:rPr>
            </w:pPr>
            <w:r>
              <w:rPr>
                <w:rFonts w:cs="Tahoma"/>
                <w:szCs w:val="18"/>
              </w:rPr>
              <w:t>NZD</w:t>
            </w:r>
          </w:p>
        </w:tc>
        <w:tc>
          <w:tcPr>
            <w:tcW w:w="3414" w:type="dxa"/>
            <w:vAlign w:val="bottom"/>
          </w:tcPr>
          <w:p w14:paraId="7221D82D" w14:textId="77777777" w:rsidR="00332DA2" w:rsidRPr="00717EC0" w:rsidRDefault="00332DA2" w:rsidP="007A405A">
            <w:pPr>
              <w:pStyle w:val="ProductList-Body"/>
              <w:rPr>
                <w:rFonts w:cs="Tahoma"/>
                <w:szCs w:val="18"/>
              </w:rPr>
            </w:pPr>
            <w:r>
              <w:rPr>
                <w:rFonts w:cs="Tahoma"/>
                <w:szCs w:val="18"/>
              </w:rPr>
              <w:t>35</w:t>
            </w:r>
            <w:r w:rsidR="007A405A">
              <w:rPr>
                <w:rFonts w:cs="Tahoma"/>
                <w:szCs w:val="18"/>
              </w:rPr>
              <w:t>.</w:t>
            </w:r>
            <w:r>
              <w:rPr>
                <w:rFonts w:cs="Tahoma"/>
                <w:szCs w:val="18"/>
              </w:rPr>
              <w:t>000</w:t>
            </w:r>
          </w:p>
        </w:tc>
        <w:tc>
          <w:tcPr>
            <w:tcW w:w="3644" w:type="dxa"/>
            <w:vAlign w:val="bottom"/>
          </w:tcPr>
          <w:p w14:paraId="7221D82E" w14:textId="77777777" w:rsidR="00332DA2" w:rsidRPr="00717EC0" w:rsidRDefault="00332DA2" w:rsidP="007A405A">
            <w:pPr>
              <w:pStyle w:val="ProductList-Body"/>
              <w:rPr>
                <w:rFonts w:cs="Tahoma"/>
                <w:szCs w:val="18"/>
              </w:rPr>
            </w:pPr>
            <w:r>
              <w:rPr>
                <w:rFonts w:cs="Tahoma"/>
                <w:szCs w:val="18"/>
              </w:rPr>
              <w:t>350</w:t>
            </w:r>
            <w:r w:rsidR="007A405A">
              <w:rPr>
                <w:rFonts w:cs="Tahoma"/>
                <w:szCs w:val="18"/>
              </w:rPr>
              <w:t>.</w:t>
            </w:r>
            <w:r>
              <w:rPr>
                <w:rFonts w:cs="Tahoma"/>
                <w:szCs w:val="18"/>
              </w:rPr>
              <w:t>000</w:t>
            </w:r>
          </w:p>
        </w:tc>
      </w:tr>
      <w:tr w:rsidR="00332DA2" w:rsidRPr="00717EC0" w14:paraId="7221D834" w14:textId="77777777" w:rsidTr="00BE1412">
        <w:trPr>
          <w:trHeight w:val="236"/>
        </w:trPr>
        <w:tc>
          <w:tcPr>
            <w:tcW w:w="1909" w:type="dxa"/>
            <w:vAlign w:val="bottom"/>
          </w:tcPr>
          <w:p w14:paraId="7221D830" w14:textId="77777777" w:rsidR="00332DA2" w:rsidRPr="00717EC0" w:rsidRDefault="00332DA2" w:rsidP="00332DA2">
            <w:pPr>
              <w:pStyle w:val="ProductList-Body"/>
              <w:rPr>
                <w:rFonts w:cs="Tahoma"/>
                <w:szCs w:val="18"/>
              </w:rPr>
            </w:pPr>
            <w:r>
              <w:rPr>
                <w:rFonts w:cs="Tahoma"/>
                <w:szCs w:val="18"/>
              </w:rPr>
              <w:t>Schwedische Krone</w:t>
            </w:r>
          </w:p>
        </w:tc>
        <w:tc>
          <w:tcPr>
            <w:tcW w:w="1368" w:type="dxa"/>
            <w:vAlign w:val="bottom"/>
          </w:tcPr>
          <w:p w14:paraId="7221D831" w14:textId="77777777" w:rsidR="00332DA2" w:rsidRPr="00717EC0" w:rsidRDefault="00332DA2" w:rsidP="00332DA2">
            <w:pPr>
              <w:pStyle w:val="ProductList-Body"/>
              <w:rPr>
                <w:rFonts w:cs="Tahoma"/>
                <w:szCs w:val="18"/>
              </w:rPr>
            </w:pPr>
            <w:r>
              <w:rPr>
                <w:rFonts w:cs="Tahoma"/>
                <w:szCs w:val="18"/>
              </w:rPr>
              <w:t>SEK</w:t>
            </w:r>
          </w:p>
        </w:tc>
        <w:tc>
          <w:tcPr>
            <w:tcW w:w="3414" w:type="dxa"/>
            <w:vAlign w:val="bottom"/>
          </w:tcPr>
          <w:p w14:paraId="7221D832"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7221D833"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7221D839" w14:textId="77777777" w:rsidTr="00BE1412">
        <w:trPr>
          <w:trHeight w:val="236"/>
        </w:trPr>
        <w:tc>
          <w:tcPr>
            <w:tcW w:w="1909" w:type="dxa"/>
            <w:vAlign w:val="bottom"/>
          </w:tcPr>
          <w:p w14:paraId="7221D835" w14:textId="77777777" w:rsidR="00332DA2" w:rsidRPr="00717EC0" w:rsidRDefault="00332DA2" w:rsidP="00332DA2">
            <w:pPr>
              <w:pStyle w:val="ProductList-Body"/>
              <w:rPr>
                <w:rFonts w:cs="Tahoma"/>
                <w:szCs w:val="18"/>
              </w:rPr>
            </w:pPr>
            <w:r>
              <w:rPr>
                <w:rFonts w:cs="Tahoma"/>
                <w:szCs w:val="18"/>
              </w:rPr>
              <w:t>Neuer Taiwan-Dollar</w:t>
            </w:r>
          </w:p>
        </w:tc>
        <w:tc>
          <w:tcPr>
            <w:tcW w:w="1368" w:type="dxa"/>
            <w:vAlign w:val="bottom"/>
          </w:tcPr>
          <w:p w14:paraId="7221D836" w14:textId="77777777" w:rsidR="00332DA2" w:rsidRPr="00717EC0" w:rsidRDefault="00332DA2" w:rsidP="00332DA2">
            <w:pPr>
              <w:pStyle w:val="ProductList-Body"/>
              <w:rPr>
                <w:rFonts w:cs="Tahoma"/>
                <w:szCs w:val="18"/>
              </w:rPr>
            </w:pPr>
            <w:r>
              <w:rPr>
                <w:rFonts w:cs="Tahoma"/>
                <w:szCs w:val="18"/>
              </w:rPr>
              <w:t>TWD</w:t>
            </w:r>
          </w:p>
        </w:tc>
        <w:tc>
          <w:tcPr>
            <w:tcW w:w="3414" w:type="dxa"/>
            <w:vAlign w:val="bottom"/>
          </w:tcPr>
          <w:p w14:paraId="7221D837"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7221D838"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7221D83E" w14:textId="77777777" w:rsidTr="00BE1412">
        <w:trPr>
          <w:trHeight w:val="236"/>
        </w:trPr>
        <w:tc>
          <w:tcPr>
            <w:tcW w:w="1909" w:type="dxa"/>
          </w:tcPr>
          <w:p w14:paraId="7221D83A" w14:textId="77777777" w:rsidR="00332DA2" w:rsidRPr="00717EC0" w:rsidRDefault="00332DA2" w:rsidP="00332DA2">
            <w:pPr>
              <w:pStyle w:val="ProductList-Body"/>
              <w:rPr>
                <w:rFonts w:cs="Tahoma"/>
                <w:szCs w:val="18"/>
              </w:rPr>
            </w:pPr>
            <w:r>
              <w:rPr>
                <w:rFonts w:cs="Tahoma"/>
                <w:szCs w:val="18"/>
              </w:rPr>
              <w:t>Indische Rupie</w:t>
            </w:r>
          </w:p>
        </w:tc>
        <w:tc>
          <w:tcPr>
            <w:tcW w:w="1368" w:type="dxa"/>
          </w:tcPr>
          <w:p w14:paraId="7221D83B" w14:textId="77777777" w:rsidR="00332DA2" w:rsidRPr="00717EC0" w:rsidRDefault="00332DA2" w:rsidP="00332DA2">
            <w:pPr>
              <w:pStyle w:val="ProductList-Body"/>
              <w:rPr>
                <w:rFonts w:cs="Tahoma"/>
                <w:szCs w:val="18"/>
              </w:rPr>
            </w:pPr>
            <w:r>
              <w:rPr>
                <w:rFonts w:cs="Tahoma"/>
                <w:szCs w:val="18"/>
              </w:rPr>
              <w:t>INR</w:t>
            </w:r>
          </w:p>
        </w:tc>
        <w:tc>
          <w:tcPr>
            <w:tcW w:w="3414" w:type="dxa"/>
          </w:tcPr>
          <w:p w14:paraId="7221D83C"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7221D83D"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7221D843" w14:textId="77777777" w:rsidTr="00BE1412">
        <w:trPr>
          <w:trHeight w:val="236"/>
        </w:trPr>
        <w:tc>
          <w:tcPr>
            <w:tcW w:w="1909" w:type="dxa"/>
          </w:tcPr>
          <w:p w14:paraId="7221D83F" w14:textId="77777777" w:rsidR="00332DA2" w:rsidRPr="00717EC0" w:rsidRDefault="00332DA2" w:rsidP="00332DA2">
            <w:pPr>
              <w:pStyle w:val="ProductList-Body"/>
              <w:rPr>
                <w:rFonts w:cs="Tahoma"/>
                <w:szCs w:val="18"/>
              </w:rPr>
            </w:pPr>
            <w:r>
              <w:rPr>
                <w:rFonts w:cs="Tahoma"/>
                <w:szCs w:val="18"/>
              </w:rPr>
              <w:t>Russischer Rubel</w:t>
            </w:r>
          </w:p>
        </w:tc>
        <w:tc>
          <w:tcPr>
            <w:tcW w:w="1368" w:type="dxa"/>
          </w:tcPr>
          <w:p w14:paraId="7221D840" w14:textId="77777777" w:rsidR="00332DA2" w:rsidRPr="00717EC0" w:rsidRDefault="00332DA2" w:rsidP="00332DA2">
            <w:pPr>
              <w:pStyle w:val="ProductList-Body"/>
              <w:rPr>
                <w:rFonts w:cs="Tahoma"/>
                <w:szCs w:val="18"/>
              </w:rPr>
            </w:pPr>
            <w:r>
              <w:rPr>
                <w:rFonts w:cs="Tahoma"/>
                <w:szCs w:val="18"/>
              </w:rPr>
              <w:t>RUB</w:t>
            </w:r>
          </w:p>
        </w:tc>
        <w:tc>
          <w:tcPr>
            <w:tcW w:w="3414" w:type="dxa"/>
          </w:tcPr>
          <w:p w14:paraId="7221D841"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7221D842" w14:textId="77777777" w:rsidR="00332DA2" w:rsidRPr="00717EC0" w:rsidRDefault="00332DA2" w:rsidP="00332DA2">
            <w:pPr>
              <w:pStyle w:val="ProductList-Body"/>
              <w:rPr>
                <w:rFonts w:cs="Tahoma"/>
                <w:szCs w:val="18"/>
              </w:rPr>
            </w:pPr>
            <w:r>
              <w:rPr>
                <w:rFonts w:cs="Tahoma"/>
                <w:szCs w:val="18"/>
              </w:rPr>
              <w:t>RUB 6.600.000</w:t>
            </w:r>
          </w:p>
        </w:tc>
      </w:tr>
    </w:tbl>
    <w:p w14:paraId="7221D844" w14:textId="77777777" w:rsidR="00332DA2" w:rsidRPr="00542495" w:rsidRDefault="00332DA2" w:rsidP="00332DA2">
      <w:pPr>
        <w:pStyle w:val="ProductList-Body"/>
        <w:rPr>
          <w:rFonts w:cs="Tahoma"/>
          <w:szCs w:val="18"/>
        </w:rPr>
      </w:pPr>
    </w:p>
    <w:p w14:paraId="7221D845" w14:textId="77777777" w:rsidR="00332DA2" w:rsidRPr="00542495" w:rsidRDefault="00332DA2" w:rsidP="00840F96">
      <w:pPr>
        <w:pStyle w:val="ProductList-Body"/>
        <w:ind w:left="180"/>
        <w:rPr>
          <w:rFonts w:cs="Tahoma"/>
          <w:szCs w:val="18"/>
        </w:rPr>
      </w:pPr>
      <w:r>
        <w:rPr>
          <w:rFonts w:cs="Tahoma"/>
          <w:szCs w:val="18"/>
        </w:rPr>
        <w:t>Anfragen werden in der SA-Laufzeit auf Grundlage</w:t>
      </w:r>
      <w:r w:rsidR="00B041EE">
        <w:rPr>
          <w:rFonts w:cs="Tahoma"/>
          <w:szCs w:val="18"/>
        </w:rPr>
        <w:t xml:space="preserve"> der Zahlungsoption zugeteilt. </w:t>
      </w:r>
      <w:r>
        <w:rPr>
          <w:rFonts w:cs="Tahoma"/>
          <w:szCs w:val="18"/>
        </w:rPr>
        <w:t>Für Verträge, die Ratenzahlungen entsprechen, werden die Anfragen während die Laufzeit gewährt. Für Verträge, die einer Einmalzahlung entsprechen, werden sie zu Beginn gewährt. Käufe, die nach der Anfangsbestellung getätigt werden, führen zu einer Neuberechnung der gewährten Anfragen</w:t>
      </w:r>
      <w:r w:rsidR="00B041EE">
        <w:rPr>
          <w:rFonts w:cs="Tahoma"/>
          <w:szCs w:val="18"/>
        </w:rPr>
        <w:t xml:space="preserve"> und der jährlichen Zuteilung. </w:t>
      </w:r>
      <w:r>
        <w:rPr>
          <w:rFonts w:cs="Tahoma"/>
          <w:szCs w:val="18"/>
        </w:rPr>
        <w:t>Nicht in Anspruch genommene telefonische Supportanfragen verlieren mit Ablauf von Software Assurance ihre Gültigkeit</w:t>
      </w:r>
      <w:r w:rsidR="00B041EE">
        <w:rPr>
          <w:rFonts w:cs="Tahoma"/>
          <w:szCs w:val="18"/>
        </w:rPr>
        <w:t xml:space="preserve">. </w:t>
      </w:r>
      <w:r>
        <w:rPr>
          <w:rFonts w:cs="Tahoma"/>
          <w:szCs w:val="18"/>
        </w:rPr>
        <w:t>Telefonische Supportanfragen können nicht von einem Beitritt oder Vertrag auf einen anderen übertragen werden.</w:t>
      </w:r>
    </w:p>
    <w:p w14:paraId="7221D846" w14:textId="77777777" w:rsidR="00332DA2" w:rsidRPr="00542495" w:rsidRDefault="00332DA2" w:rsidP="00840F96">
      <w:pPr>
        <w:pStyle w:val="ProductList-Body"/>
        <w:ind w:left="180"/>
        <w:rPr>
          <w:rFonts w:cs="Tahoma"/>
          <w:szCs w:val="18"/>
        </w:rPr>
      </w:pPr>
    </w:p>
    <w:p w14:paraId="7221D847" w14:textId="77777777" w:rsidR="00332DA2" w:rsidRDefault="00332DA2" w:rsidP="00840F96">
      <w:pPr>
        <w:pStyle w:val="ProductList-Body"/>
        <w:ind w:left="180"/>
        <w:rPr>
          <w:rFonts w:cs="Tahoma"/>
          <w:szCs w:val="18"/>
        </w:rPr>
      </w:pPr>
      <w:r>
        <w:rPr>
          <w:rFonts w:cs="Tahoma"/>
          <w:szCs w:val="18"/>
        </w:rPr>
        <w:t xml:space="preserve">Zugang zum lokalen telefonischen Support steht während der Geschäftszeiten zur Verfügung, die auf der Website </w:t>
      </w:r>
      <w:hyperlink r:id="rId64" w:history="1">
        <w:r>
          <w:rPr>
            <w:rStyle w:val="Hyperlink"/>
            <w:rFonts w:cs="Tahoma"/>
            <w:szCs w:val="18"/>
          </w:rPr>
          <w:t>http://support.microsoft.com/gp/saphone</w:t>
        </w:r>
      </w:hyperlink>
      <w:r w:rsidR="00B041EE">
        <w:rPr>
          <w:rFonts w:cs="Tahoma"/>
          <w:szCs w:val="18"/>
        </w:rPr>
        <w:t xml:space="preserve"> aufgelistet sind. </w:t>
      </w:r>
      <w:r>
        <w:rPr>
          <w:rFonts w:cs="Tahoma"/>
          <w:szCs w:val="18"/>
        </w:rPr>
        <w:t>Telefonischer Support nach den Geschäftszeiten kann über regionale und internationale Su</w:t>
      </w:r>
      <w:r w:rsidR="00B041EE">
        <w:rPr>
          <w:rFonts w:cs="Tahoma"/>
          <w:szCs w:val="18"/>
        </w:rPr>
        <w:t xml:space="preserve">pport Center geleistet werden. </w:t>
      </w:r>
      <w:r>
        <w:rPr>
          <w:rFonts w:cs="Tahoma"/>
          <w:szCs w:val="18"/>
        </w:rPr>
        <w:t>Telefonischer Support nach den Geschäftszeiten kann nur zur Veranlassung geschäftskritischer S</w:t>
      </w:r>
      <w:r w:rsidR="00B041EE">
        <w:rPr>
          <w:rFonts w:cs="Tahoma"/>
          <w:szCs w:val="18"/>
        </w:rPr>
        <w:t xml:space="preserve">upportanfragen genutzt werden. </w:t>
      </w:r>
      <w:r>
        <w:rPr>
          <w:rFonts w:cs="Tahoma"/>
          <w:szCs w:val="18"/>
        </w:rPr>
        <w:t>Die Geschäftszeiten sind von d</w:t>
      </w:r>
      <w:r w:rsidR="00B041EE">
        <w:rPr>
          <w:rFonts w:cs="Tahoma"/>
          <w:szCs w:val="18"/>
        </w:rPr>
        <w:t xml:space="preserve">er jeweiligen Region abhängig. </w:t>
      </w:r>
      <w:r>
        <w:rPr>
          <w:rFonts w:cs="Tahoma"/>
          <w:szCs w:val="18"/>
        </w:rPr>
        <w:t>Telefonischer Support wird nicht in allen Regionen in allen Sprachen angeboten.</w:t>
      </w:r>
    </w:p>
    <w:p w14:paraId="7221D848" w14:textId="77777777" w:rsidR="00332DA2" w:rsidRPr="00717EC0" w:rsidRDefault="00332DA2" w:rsidP="00332DA2">
      <w:pPr>
        <w:pStyle w:val="ProductList-Body"/>
        <w:rPr>
          <w:rFonts w:cs="Tahoma"/>
          <w:szCs w:val="18"/>
        </w:rPr>
      </w:pPr>
      <w:bookmarkStart w:id="1582" w:name="_Toc240899164"/>
    </w:p>
    <w:p w14:paraId="7221D849" w14:textId="77777777" w:rsidR="00332DA2" w:rsidRPr="00717EC0" w:rsidRDefault="00332DA2" w:rsidP="00840F96">
      <w:pPr>
        <w:pStyle w:val="ProductList-Body"/>
        <w:ind w:left="180"/>
        <w:rPr>
          <w:rFonts w:cs="Tahoma"/>
          <w:b/>
          <w:szCs w:val="18"/>
        </w:rPr>
      </w:pPr>
      <w:r>
        <w:rPr>
          <w:rFonts w:cs="Tahoma"/>
          <w:b/>
          <w:color w:val="00188F"/>
          <w:szCs w:val="18"/>
        </w:rPr>
        <w:t>Web-basierte Anfragen</w:t>
      </w:r>
      <w:bookmarkEnd w:id="1582"/>
      <w:r>
        <w:rPr>
          <w:rFonts w:cs="Tahoma"/>
          <w:b/>
          <w:szCs w:val="18"/>
        </w:rPr>
        <w:t xml:space="preserve"> </w:t>
      </w:r>
    </w:p>
    <w:p w14:paraId="7221D84A" w14:textId="77777777" w:rsidR="00332DA2" w:rsidRPr="00542495" w:rsidRDefault="00332DA2" w:rsidP="00840F96">
      <w:pPr>
        <w:pStyle w:val="ProductList-Body"/>
        <w:ind w:left="180"/>
        <w:rPr>
          <w:rFonts w:cs="Tahoma"/>
          <w:szCs w:val="18"/>
        </w:rPr>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w:t>
      </w:r>
      <w:r w:rsidR="00B041EE">
        <w:rPr>
          <w:rFonts w:cs="Tahoma"/>
          <w:szCs w:val="18"/>
        </w:rPr>
        <w:t xml:space="preserve">blembehebungssupport-Services. </w:t>
      </w:r>
      <w:r>
        <w:rPr>
          <w:rFonts w:cs="Tahoma"/>
          <w:szCs w:val="18"/>
        </w:rPr>
        <w:t>Der Zugang zu Websites des elektronischen Supports steht 24 Stunden am Tag und sieben Tage die Woche zur Verfügung. Antworten erfolgen jedoch</w:t>
      </w:r>
      <w:r w:rsidR="00B041EE">
        <w:rPr>
          <w:rFonts w:cs="Tahoma"/>
          <w:szCs w:val="18"/>
        </w:rPr>
        <w:t xml:space="preserve"> während der Geschäftszeiten. </w:t>
      </w:r>
      <w:r>
        <w:rPr>
          <w:rFonts w:cs="Tahoma"/>
          <w:szCs w:val="18"/>
        </w:rPr>
        <w:t>Nutzen Sie die obige Tabelle zu den Geschäftszeiten in Abhängigkeit von der Region im obigen Abschnitt „Gewährung von telefonischen Supportanfragen“.</w:t>
      </w:r>
    </w:p>
    <w:p w14:paraId="7221D84B" w14:textId="77777777" w:rsidR="00332DA2" w:rsidRPr="00542495" w:rsidRDefault="00332DA2" w:rsidP="00840F96">
      <w:pPr>
        <w:pStyle w:val="ProductList-Body"/>
        <w:ind w:left="180"/>
        <w:rPr>
          <w:rFonts w:cs="Tahoma"/>
          <w:szCs w:val="18"/>
        </w:rPr>
      </w:pPr>
    </w:p>
    <w:p w14:paraId="7221D84C" w14:textId="77777777" w:rsidR="00332DA2" w:rsidRPr="00542495" w:rsidRDefault="00332DA2" w:rsidP="00840F96">
      <w:pPr>
        <w:pStyle w:val="ProductList-Body"/>
        <w:ind w:left="180"/>
        <w:rPr>
          <w:rFonts w:cs="Tahoma"/>
          <w:szCs w:val="18"/>
        </w:rPr>
      </w:pPr>
      <w:r>
        <w:rPr>
          <w:rFonts w:cs="Tahoma"/>
          <w:szCs w:val="18"/>
        </w:rPr>
        <w:t>Telefonisch gemeldete Anfragen werden nach Behebung mit den verfügbaren telefonisch</w:t>
      </w:r>
      <w:r w:rsidR="00B041EE">
        <w:rPr>
          <w:rFonts w:cs="Tahoma"/>
          <w:szCs w:val="18"/>
        </w:rPr>
        <w:t xml:space="preserve">en Supportanfragen verrechnet. </w:t>
      </w:r>
      <w:r>
        <w:rPr>
          <w:rFonts w:cs="Tahoma"/>
          <w:szCs w:val="18"/>
        </w:rPr>
        <w:t>Über das Web gemeldete Anfragen erfolgen auf Bedarfsbasis und werden über das Web, per E-Mail und mithilfe anderer elektronischer Mittel</w:t>
      </w:r>
      <w:r w:rsidR="00B041EE">
        <w:rPr>
          <w:rFonts w:cs="Tahoma"/>
          <w:szCs w:val="18"/>
        </w:rPr>
        <w:t xml:space="preserve"> vorgenommen. </w:t>
      </w:r>
      <w:r>
        <w:rPr>
          <w:rFonts w:cs="Tahoma"/>
          <w:szCs w:val="18"/>
        </w:rPr>
        <w:t>Über das Web gemeldete Anfragen, die anschließend vom Kunden in eine telefonische Behebung umgewandelt werden, werden nach Behebung mit den verfügbaren telefonisch</w:t>
      </w:r>
      <w:r w:rsidR="00B041EE">
        <w:rPr>
          <w:rFonts w:cs="Tahoma"/>
          <w:szCs w:val="18"/>
        </w:rPr>
        <w:t xml:space="preserve">en Supportanfragen verrechnet.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w:t>
      </w:r>
      <w:r w:rsidR="00B041EE">
        <w:rPr>
          <w:rFonts w:cs="Tahoma"/>
          <w:szCs w:val="18"/>
        </w:rPr>
        <w:t xml:space="preserve">chen Mitteln fortgesetzt wird. </w:t>
      </w:r>
    </w:p>
    <w:p w14:paraId="7221D84D" w14:textId="77777777" w:rsidR="00332DA2" w:rsidRPr="00542495" w:rsidRDefault="00332DA2" w:rsidP="00840F96">
      <w:pPr>
        <w:pStyle w:val="ProductList-Body"/>
        <w:ind w:left="180"/>
        <w:rPr>
          <w:rFonts w:cs="Tahoma"/>
          <w:szCs w:val="18"/>
        </w:rPr>
      </w:pPr>
    </w:p>
    <w:p w14:paraId="7221D84E" w14:textId="77777777" w:rsidR="00332DA2" w:rsidRPr="00542495" w:rsidRDefault="00332DA2" w:rsidP="00840F96">
      <w:pPr>
        <w:pStyle w:val="ProductList-Body"/>
        <w:ind w:left="180"/>
        <w:rPr>
          <w:rFonts w:cs="Tahoma"/>
          <w:szCs w:val="18"/>
        </w:rPr>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7221D84F" w14:textId="77777777" w:rsidR="00332DA2" w:rsidRPr="00542495" w:rsidRDefault="00332DA2" w:rsidP="00840F96">
      <w:pPr>
        <w:pStyle w:val="ProductList-Body"/>
        <w:ind w:left="180"/>
        <w:rPr>
          <w:rFonts w:cs="Tahoma"/>
          <w:szCs w:val="18"/>
        </w:rPr>
      </w:pPr>
    </w:p>
    <w:p w14:paraId="7221D850" w14:textId="77777777" w:rsidR="00332DA2" w:rsidRDefault="00332DA2" w:rsidP="00840F96">
      <w:pPr>
        <w:pStyle w:val="ProductList-Body"/>
        <w:ind w:left="180"/>
        <w:rPr>
          <w:rFonts w:cs="Tahoma"/>
          <w:szCs w:val="18"/>
        </w:rPr>
      </w:pPr>
      <w:r>
        <w:rPr>
          <w:rFonts w:cs="Tahoma"/>
          <w:szCs w:val="18"/>
        </w:rPr>
        <w:t xml:space="preserve">Web-basierte Supportanfragen können nicht von einer Lizenz auf </w:t>
      </w:r>
      <w:r w:rsidR="00B041EE">
        <w:rPr>
          <w:rFonts w:cs="Tahoma"/>
          <w:szCs w:val="18"/>
        </w:rPr>
        <w:t xml:space="preserve">eine andere übertragen werden. </w:t>
      </w:r>
      <w:r>
        <w:rPr>
          <w:rFonts w:cs="Tahoma"/>
          <w:szCs w:val="18"/>
        </w:rPr>
        <w:t>Weitere Informationen zur Zuweisung oder Neuzuweisung von Lizenzen für physische Server finden Sie in den Produktbenutzungsrechten.</w:t>
      </w:r>
    </w:p>
    <w:p w14:paraId="7221D851" w14:textId="77777777" w:rsidR="00332DA2" w:rsidRPr="00717EC0" w:rsidRDefault="00332DA2" w:rsidP="00840F96">
      <w:pPr>
        <w:pStyle w:val="ProductList-Body"/>
        <w:ind w:left="180"/>
        <w:rPr>
          <w:rFonts w:cs="Tahoma"/>
          <w:szCs w:val="18"/>
        </w:rPr>
      </w:pPr>
      <w:bookmarkStart w:id="1583" w:name="_Toc240899165"/>
    </w:p>
    <w:p w14:paraId="7221D852" w14:textId="77777777" w:rsidR="00332DA2" w:rsidRPr="00717EC0" w:rsidRDefault="00332DA2" w:rsidP="00840F96">
      <w:pPr>
        <w:pStyle w:val="ProductList-Body"/>
        <w:ind w:left="180"/>
        <w:rPr>
          <w:rFonts w:cs="Tahoma"/>
          <w:b/>
          <w:szCs w:val="18"/>
        </w:rPr>
      </w:pPr>
      <w:r>
        <w:rPr>
          <w:rFonts w:cs="Tahoma"/>
          <w:b/>
          <w:color w:val="00188F"/>
          <w:szCs w:val="18"/>
        </w:rPr>
        <w:t>Supportkontakte</w:t>
      </w:r>
      <w:bookmarkEnd w:id="1583"/>
    </w:p>
    <w:p w14:paraId="7221D853" w14:textId="77777777" w:rsidR="00332DA2" w:rsidRPr="00717EC0" w:rsidRDefault="00332DA2" w:rsidP="00840F96">
      <w:pPr>
        <w:pStyle w:val="ProductList-Body"/>
        <w:ind w:left="180"/>
        <w:rPr>
          <w:rFonts w:cs="Tahoma"/>
          <w:szCs w:val="18"/>
        </w:rPr>
      </w:pPr>
      <w:r>
        <w:rPr>
          <w:rFonts w:cs="Tahoma"/>
          <w:szCs w:val="18"/>
        </w:rPr>
        <w:t>Die Anzahl der zulässigen Supportkontakte variiert je nach Volumenlizenzprogramm und Anzahl der durch Software Assurance abgedeckten Li</w:t>
      </w:r>
      <w:r w:rsidR="00B041EE">
        <w:rPr>
          <w:rFonts w:cs="Tahoma"/>
          <w:szCs w:val="18"/>
        </w:rPr>
        <w:t xml:space="preserve">zenzen, wie unten dargestellt. </w:t>
      </w:r>
      <w:r>
        <w:rPr>
          <w:rFonts w:cs="Tahoma"/>
          <w:szCs w:val="18"/>
        </w:rPr>
        <w:t>Die Kontaktpersonen müssen namentlich benannt sein und können Personen außerhalb des Unternehmens des Kunden einschli</w:t>
      </w:r>
      <w:r w:rsidR="00B041EE">
        <w:rPr>
          <w:rFonts w:cs="Tahoma"/>
          <w:szCs w:val="18"/>
        </w:rPr>
        <w:t xml:space="preserve">eßen. </w:t>
      </w:r>
      <w:r>
        <w:rPr>
          <w:rFonts w:cs="Tahoma"/>
          <w:szCs w:val="18"/>
        </w:rPr>
        <w:t>Ein Unternehmen, eine Abteilung oder eine Gruppe kann jedoch nicht als Kontaktperson genannt werden.</w:t>
      </w:r>
    </w:p>
    <w:p w14:paraId="7221D854"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9265A5" w14:paraId="7221D860" w14:textId="77777777" w:rsidTr="00840F96">
        <w:trPr>
          <w:trHeight w:val="178"/>
          <w:tblHeader/>
        </w:trPr>
        <w:tc>
          <w:tcPr>
            <w:tcW w:w="2755" w:type="dxa"/>
            <w:shd w:val="clear" w:color="auto" w:fill="0072C6"/>
            <w:vAlign w:val="center"/>
          </w:tcPr>
          <w:p w14:paraId="7221D8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14:paraId="7221D85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7221D857"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7221D858"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Select-Lizenz/Select Plus/EA</w:t>
            </w:r>
          </w:p>
          <w:p w14:paraId="7221D859"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Level A</w:t>
            </w:r>
          </w:p>
        </w:tc>
        <w:tc>
          <w:tcPr>
            <w:tcW w:w="1346" w:type="dxa"/>
            <w:shd w:val="clear" w:color="auto" w:fill="0072C6"/>
            <w:vAlign w:val="center"/>
          </w:tcPr>
          <w:p w14:paraId="7221D85A"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Select-Lizenz/Select Plus/EA</w:t>
            </w:r>
          </w:p>
          <w:p w14:paraId="7221D85B"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Level B</w:t>
            </w:r>
          </w:p>
        </w:tc>
        <w:tc>
          <w:tcPr>
            <w:tcW w:w="1346" w:type="dxa"/>
            <w:shd w:val="clear" w:color="auto" w:fill="0072C6"/>
            <w:vAlign w:val="center"/>
          </w:tcPr>
          <w:p w14:paraId="7221D85C"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Select-Lizenz/Select Plus/EA</w:t>
            </w:r>
          </w:p>
          <w:p w14:paraId="7221D85D"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Level C</w:t>
            </w:r>
          </w:p>
        </w:tc>
        <w:tc>
          <w:tcPr>
            <w:tcW w:w="1347" w:type="dxa"/>
            <w:shd w:val="clear" w:color="auto" w:fill="0072C6"/>
            <w:vAlign w:val="center"/>
          </w:tcPr>
          <w:p w14:paraId="7221D85E"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Select-Lizenz/Select Plus/EA</w:t>
            </w:r>
          </w:p>
          <w:p w14:paraId="7221D85F" w14:textId="77777777" w:rsidR="00332DA2" w:rsidRPr="006161A0" w:rsidRDefault="00332DA2" w:rsidP="00332DA2">
            <w:pPr>
              <w:pStyle w:val="ProductList-Body"/>
              <w:spacing w:before="20" w:after="20"/>
              <w:rPr>
                <w:rFonts w:cs="Tahoma"/>
                <w:bCs/>
                <w:color w:val="FFFFFF" w:themeColor="background1"/>
                <w:szCs w:val="18"/>
                <w:lang w:val="en-US"/>
              </w:rPr>
            </w:pPr>
            <w:r w:rsidRPr="006161A0">
              <w:rPr>
                <w:rFonts w:cs="Tahoma"/>
                <w:bCs/>
                <w:color w:val="FFFFFF" w:themeColor="background1"/>
                <w:szCs w:val="18"/>
                <w:lang w:val="en-US"/>
              </w:rPr>
              <w:t>Level D</w:t>
            </w:r>
          </w:p>
        </w:tc>
      </w:tr>
      <w:tr w:rsidR="00332DA2" w:rsidRPr="00717EC0" w14:paraId="7221D868" w14:textId="77777777" w:rsidTr="00840F96">
        <w:trPr>
          <w:trHeight w:val="236"/>
        </w:trPr>
        <w:tc>
          <w:tcPr>
            <w:tcW w:w="2755" w:type="dxa"/>
            <w:vAlign w:val="center"/>
          </w:tcPr>
          <w:p w14:paraId="7221D861"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75" w:type="dxa"/>
            <w:vAlign w:val="center"/>
          </w:tcPr>
          <w:p w14:paraId="7221D862"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7221D863"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7221D864"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7221D865"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7221D866"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7221D867"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7221D870" w14:textId="77777777" w:rsidTr="00840F96">
        <w:trPr>
          <w:trHeight w:val="236"/>
        </w:trPr>
        <w:tc>
          <w:tcPr>
            <w:tcW w:w="2755" w:type="dxa"/>
            <w:vAlign w:val="center"/>
          </w:tcPr>
          <w:p w14:paraId="7221D869"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7221D86A"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7221D86B"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7221D86C"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7221D86D"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7221D86E"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7221D86F" w14:textId="77777777" w:rsidR="00332DA2" w:rsidRPr="00717EC0" w:rsidRDefault="00332DA2" w:rsidP="00332DA2">
            <w:pPr>
              <w:pStyle w:val="ProductList-Body"/>
              <w:rPr>
                <w:rFonts w:cs="Tahoma"/>
                <w:szCs w:val="18"/>
              </w:rPr>
            </w:pPr>
            <w:r>
              <w:rPr>
                <w:rFonts w:cs="Tahoma"/>
                <w:szCs w:val="18"/>
              </w:rPr>
              <w:t>16</w:t>
            </w:r>
          </w:p>
        </w:tc>
      </w:tr>
    </w:tbl>
    <w:p w14:paraId="7221D871" w14:textId="77777777" w:rsidR="00332DA2" w:rsidRPr="00717EC0" w:rsidRDefault="00332DA2" w:rsidP="00840F96">
      <w:pPr>
        <w:pStyle w:val="ProductList-Body"/>
        <w:ind w:left="180"/>
        <w:rPr>
          <w:rFonts w:cs="Tahoma"/>
          <w:bCs/>
          <w:szCs w:val="18"/>
        </w:rPr>
      </w:pPr>
    </w:p>
    <w:p w14:paraId="7221D872" w14:textId="77777777" w:rsidR="00332DA2" w:rsidRPr="004925A1" w:rsidRDefault="00332DA2" w:rsidP="00840F96">
      <w:pPr>
        <w:pStyle w:val="ProductList-Body"/>
        <w:ind w:left="180"/>
        <w:rPr>
          <w:rFonts w:cs="Tahoma"/>
          <w:b/>
          <w:color w:val="00188F"/>
          <w:szCs w:val="18"/>
        </w:rPr>
      </w:pPr>
      <w:bookmarkStart w:id="1584" w:name="_Toc240899166"/>
      <w:r>
        <w:rPr>
          <w:rFonts w:cs="Tahoma"/>
          <w:b/>
          <w:color w:val="00188F"/>
          <w:szCs w:val="18"/>
        </w:rPr>
        <w:t>Servicelevel für Software Assurance-Kunden</w:t>
      </w:r>
      <w:bookmarkEnd w:id="1584"/>
    </w:p>
    <w:p w14:paraId="7221D873" w14:textId="77777777" w:rsidR="00332DA2" w:rsidRPr="00717EC0" w:rsidRDefault="00332DA2" w:rsidP="00840F96">
      <w:pPr>
        <w:pStyle w:val="ProductList-Body"/>
        <w:ind w:left="180"/>
        <w:rPr>
          <w:rFonts w:cs="Tahoma"/>
          <w:szCs w:val="18"/>
        </w:rPr>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7221D874" w14:textId="77777777" w:rsidR="00332DA2" w:rsidRPr="00717EC0" w:rsidRDefault="00332DA2" w:rsidP="00840F96">
      <w:pPr>
        <w:pStyle w:val="ProductList-Body"/>
        <w:ind w:left="180"/>
        <w:rPr>
          <w:rFonts w:cs="Tahoma"/>
          <w:szCs w:val="18"/>
        </w:rPr>
      </w:pPr>
    </w:p>
    <w:p w14:paraId="7221D875" w14:textId="77777777" w:rsidR="00332DA2" w:rsidRPr="00717EC0" w:rsidRDefault="00332DA2" w:rsidP="00840F96">
      <w:pPr>
        <w:pStyle w:val="ProductList-Body"/>
        <w:ind w:left="180"/>
        <w:rPr>
          <w:rFonts w:cs="Tahoma"/>
          <w:szCs w:val="18"/>
        </w:rPr>
      </w:pPr>
      <w:r>
        <w:rPr>
          <w:rFonts w:cs="Tahoma"/>
          <w:szCs w:val="18"/>
        </w:rPr>
        <w:t>Die Kunden sind dafür verantwortlich, den anfänglichen Schweregrad in Absprache mit uns festzulegen, und können jederzeit eine Änderun</w:t>
      </w:r>
      <w:r w:rsidR="00B041EE">
        <w:rPr>
          <w:rFonts w:cs="Tahoma"/>
          <w:szCs w:val="18"/>
        </w:rPr>
        <w:t xml:space="preserve">g des Schweregrades verlangen. </w:t>
      </w:r>
      <w:r>
        <w:rPr>
          <w:rFonts w:cs="Tahoma"/>
          <w:szCs w:val="18"/>
        </w:rPr>
        <w:t>Geschätzte Reaktionszeiten nach Schweregrad und die Verantwortlichkeiten des Kunden werden in der nachstehenden Tabelle definiert:</w:t>
      </w:r>
    </w:p>
    <w:p w14:paraId="7221D876"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7221D87B" w14:textId="77777777" w:rsidTr="00840F96">
        <w:trPr>
          <w:trHeight w:val="160"/>
          <w:tblHeader/>
        </w:trPr>
        <w:tc>
          <w:tcPr>
            <w:tcW w:w="1260" w:type="dxa"/>
            <w:shd w:val="clear" w:color="auto" w:fill="0072C6"/>
            <w:tcMar>
              <w:top w:w="0" w:type="dxa"/>
              <w:left w:w="108" w:type="dxa"/>
              <w:bottom w:w="0" w:type="dxa"/>
              <w:right w:w="108" w:type="dxa"/>
            </w:tcMar>
            <w:vAlign w:val="center"/>
          </w:tcPr>
          <w:p w14:paraId="7221D87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14:paraId="7221D87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7221D87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7221D87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7221D886" w14:textId="77777777" w:rsidTr="00840F96">
        <w:tc>
          <w:tcPr>
            <w:tcW w:w="1260" w:type="dxa"/>
            <w:tcMar>
              <w:top w:w="0" w:type="dxa"/>
              <w:left w:w="108" w:type="dxa"/>
              <w:bottom w:w="0" w:type="dxa"/>
              <w:right w:w="108" w:type="dxa"/>
            </w:tcMar>
          </w:tcPr>
          <w:p w14:paraId="7221D87C" w14:textId="77777777"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14:paraId="7221D87D" w14:textId="77777777" w:rsidR="00332DA2" w:rsidRPr="00717EC0" w:rsidRDefault="00332DA2" w:rsidP="00332DA2">
            <w:pPr>
              <w:pStyle w:val="ProductList-Body"/>
              <w:rPr>
                <w:rFonts w:cs="Tahoma"/>
                <w:szCs w:val="18"/>
              </w:rPr>
            </w:pPr>
            <w:r>
              <w:rPr>
                <w:rFonts w:cs="Tahoma"/>
                <w:szCs w:val="18"/>
              </w:rPr>
              <w:t xml:space="preserve">Kritische Auswirkungen auf das Geschäft: </w:t>
            </w:r>
          </w:p>
          <w:p w14:paraId="7221D87E"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177" w:type="dxa"/>
            <w:tcMar>
              <w:top w:w="0" w:type="dxa"/>
              <w:left w:w="108" w:type="dxa"/>
              <w:bottom w:w="0" w:type="dxa"/>
              <w:right w:w="108" w:type="dxa"/>
            </w:tcMar>
          </w:tcPr>
          <w:p w14:paraId="7221D87F" w14:textId="77777777" w:rsidR="00332DA2" w:rsidRPr="00717EC0" w:rsidRDefault="00332DA2" w:rsidP="00332DA2">
            <w:pPr>
              <w:pStyle w:val="ProductList-Body"/>
              <w:rPr>
                <w:rFonts w:cs="Tahoma"/>
                <w:szCs w:val="18"/>
              </w:rPr>
            </w:pPr>
            <w:r>
              <w:rPr>
                <w:rFonts w:cs="Tahoma"/>
                <w:szCs w:val="18"/>
              </w:rPr>
              <w:t>1</w:t>
            </w:r>
            <w:r w:rsidRPr="00FD59F0">
              <w:rPr>
                <w:rFonts w:cs="Tahoma"/>
                <w:szCs w:val="18"/>
                <w:vertAlign w:val="superscript"/>
              </w:rPr>
              <w:t>.</w:t>
            </w:r>
            <w:r>
              <w:rPr>
                <w:rFonts w:cs="Tahoma"/>
                <w:szCs w:val="18"/>
              </w:rPr>
              <w:t xml:space="preserve"> Reaktion auf Anruf in 2 Stunden oder weniger, basierend auf dem Supportangebot</w:t>
            </w:r>
          </w:p>
          <w:p w14:paraId="7221D880" w14:textId="77777777" w:rsidR="00332DA2" w:rsidRPr="00717EC0" w:rsidRDefault="00332DA2" w:rsidP="00332DA2">
            <w:pPr>
              <w:pStyle w:val="ProductList-Body"/>
              <w:rPr>
                <w:rFonts w:cs="Tahoma"/>
                <w:szCs w:val="18"/>
              </w:rPr>
            </w:pPr>
            <w:r>
              <w:rPr>
                <w:rFonts w:cs="Tahoma"/>
                <w:szCs w:val="18"/>
              </w:rPr>
              <w:t>Microsoft-Ressourcen nach Bedarf am Standort des Kunden</w:t>
            </w:r>
          </w:p>
          <w:p w14:paraId="7221D881" w14:textId="77777777" w:rsidR="00332DA2" w:rsidRPr="00717EC0" w:rsidRDefault="00332DA2" w:rsidP="00332DA2">
            <w:pPr>
              <w:pStyle w:val="ProductList-Body"/>
              <w:rPr>
                <w:rFonts w:cs="Tahoma"/>
                <w:szCs w:val="18"/>
              </w:rPr>
            </w:pPr>
            <w:r>
              <w:rPr>
                <w:rFonts w:cs="Tahoma"/>
                <w:szCs w:val="18"/>
              </w:rPr>
              <w:t>Durchgehende Bemühungen rund um die Uhr</w:t>
            </w:r>
          </w:p>
          <w:p w14:paraId="7221D882"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7221D883"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rund um die Uhr</w:t>
            </w:r>
            <w:r>
              <w:rPr>
                <w:rFonts w:cs="Tahoma"/>
                <w:szCs w:val="18"/>
                <w:vertAlign w:val="superscript"/>
              </w:rPr>
              <w:t>2</w:t>
            </w:r>
          </w:p>
          <w:p w14:paraId="7221D884" w14:textId="77777777" w:rsidR="00332DA2" w:rsidRPr="00717EC0" w:rsidRDefault="00332DA2" w:rsidP="00332DA2">
            <w:pPr>
              <w:pStyle w:val="ProductList-Body"/>
              <w:rPr>
                <w:rFonts w:cs="Tahoma"/>
                <w:szCs w:val="18"/>
              </w:rPr>
            </w:pPr>
            <w:r>
              <w:rPr>
                <w:rFonts w:cs="Tahoma"/>
                <w:szCs w:val="18"/>
              </w:rPr>
              <w:t>Schneller Zugriff und schnelle Reaktion durch Änderungskontrollautorität</w:t>
            </w:r>
          </w:p>
          <w:p w14:paraId="7221D885"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7221D88F" w14:textId="77777777" w:rsidTr="00840F96">
        <w:tc>
          <w:tcPr>
            <w:tcW w:w="1260" w:type="dxa"/>
            <w:tcMar>
              <w:top w:w="0" w:type="dxa"/>
              <w:left w:w="108" w:type="dxa"/>
              <w:bottom w:w="0" w:type="dxa"/>
              <w:right w:w="108" w:type="dxa"/>
            </w:tcMar>
          </w:tcPr>
          <w:p w14:paraId="7221D887" w14:textId="77777777"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14:paraId="7221D888" w14:textId="77777777" w:rsidR="00332DA2" w:rsidRPr="00717EC0" w:rsidRDefault="00332DA2" w:rsidP="00332DA2">
            <w:pPr>
              <w:pStyle w:val="ProductList-Body"/>
              <w:rPr>
                <w:rFonts w:cs="Tahoma"/>
                <w:szCs w:val="18"/>
              </w:rPr>
            </w:pPr>
            <w:r>
              <w:rPr>
                <w:rFonts w:cs="Tahoma"/>
                <w:szCs w:val="18"/>
              </w:rPr>
              <w:t xml:space="preserve">Mittelschwere Auswirkungen auf das Geschäft: </w:t>
            </w:r>
          </w:p>
          <w:p w14:paraId="7221D889"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7221D88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14:paraId="7221D88B" w14:textId="77777777" w:rsidR="00332DA2" w:rsidRPr="00717EC0" w:rsidRDefault="00332DA2" w:rsidP="00332DA2">
            <w:pPr>
              <w:pStyle w:val="ProductList-Body"/>
              <w:rPr>
                <w:rFonts w:cs="Tahoma"/>
                <w:b/>
                <w:bCs/>
                <w:szCs w:val="18"/>
              </w:rPr>
            </w:pPr>
            <w:r>
              <w:rPr>
                <w:rFonts w:cs="Tahoma"/>
                <w:szCs w:val="18"/>
              </w:rPr>
              <w:t xml:space="preserve">Bemühungen nur während der </w:t>
            </w:r>
            <w:r>
              <w:rPr>
                <w:rFonts w:cs="Tahoma"/>
                <w:bCs/>
                <w:szCs w:val="18"/>
              </w:rPr>
              <w:t>Geschäftszeiten</w:t>
            </w:r>
          </w:p>
          <w:p w14:paraId="7221D88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7221D88D"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während der Geschäftszeiten</w:t>
            </w:r>
            <w:r>
              <w:rPr>
                <w:rFonts w:cs="Tahoma"/>
                <w:szCs w:val="18"/>
                <w:vertAlign w:val="superscript"/>
              </w:rPr>
              <w:t xml:space="preserve"> </w:t>
            </w:r>
          </w:p>
          <w:p w14:paraId="7221D88E"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7221D898" w14:textId="77777777" w:rsidTr="00840F96">
        <w:tc>
          <w:tcPr>
            <w:tcW w:w="1260" w:type="dxa"/>
            <w:tcMar>
              <w:top w:w="0" w:type="dxa"/>
              <w:left w:w="108" w:type="dxa"/>
              <w:bottom w:w="0" w:type="dxa"/>
              <w:right w:w="108" w:type="dxa"/>
            </w:tcMar>
          </w:tcPr>
          <w:p w14:paraId="7221D890" w14:textId="77777777" w:rsidR="00332DA2" w:rsidRPr="00717EC0" w:rsidRDefault="00332DA2" w:rsidP="00332DA2">
            <w:pPr>
              <w:pStyle w:val="ProductList-Body"/>
              <w:rPr>
                <w:rFonts w:cs="Tahoma"/>
                <w:szCs w:val="18"/>
              </w:rPr>
            </w:pPr>
            <w:r>
              <w:rPr>
                <w:rFonts w:cs="Tahoma"/>
                <w:szCs w:val="18"/>
              </w:rPr>
              <w:t>C. Einreichung per Telefon oder Web</w:t>
            </w:r>
          </w:p>
        </w:tc>
        <w:tc>
          <w:tcPr>
            <w:tcW w:w="3186" w:type="dxa"/>
            <w:tcMar>
              <w:top w:w="0" w:type="dxa"/>
              <w:left w:w="108" w:type="dxa"/>
              <w:bottom w:w="0" w:type="dxa"/>
              <w:right w:w="108" w:type="dxa"/>
            </w:tcMar>
          </w:tcPr>
          <w:p w14:paraId="7221D891" w14:textId="77777777" w:rsidR="00332DA2" w:rsidRPr="00717EC0" w:rsidRDefault="00332DA2" w:rsidP="00332DA2">
            <w:pPr>
              <w:pStyle w:val="ProductList-Body"/>
              <w:rPr>
                <w:rFonts w:cs="Tahoma"/>
                <w:szCs w:val="18"/>
              </w:rPr>
            </w:pPr>
            <w:r>
              <w:rPr>
                <w:rFonts w:cs="Tahoma"/>
                <w:szCs w:val="18"/>
              </w:rPr>
              <w:t xml:space="preserve">Minimale Auswirkungen auf das Geschäft: </w:t>
            </w:r>
          </w:p>
          <w:p w14:paraId="7221D892"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7221D893"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7221D894" w14:textId="77777777" w:rsidR="00332DA2" w:rsidRPr="00717EC0" w:rsidRDefault="00332DA2" w:rsidP="00332DA2">
            <w:pPr>
              <w:pStyle w:val="ProductList-Body"/>
              <w:rPr>
                <w:rFonts w:cs="Tahoma"/>
                <w:bCs/>
                <w:szCs w:val="18"/>
              </w:rPr>
            </w:pPr>
            <w:r>
              <w:rPr>
                <w:rFonts w:cs="Tahoma"/>
                <w:szCs w:val="18"/>
              </w:rPr>
              <w:t xml:space="preserve">Bemühungen nur während der </w:t>
            </w:r>
            <w:r>
              <w:rPr>
                <w:rFonts w:cs="Tahoma"/>
                <w:bCs/>
                <w:szCs w:val="18"/>
              </w:rPr>
              <w:t>Geschäftszeiten</w:t>
            </w:r>
          </w:p>
          <w:p w14:paraId="7221D895"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7221D896" w14:textId="77777777" w:rsidR="00332DA2" w:rsidRPr="00717EC0" w:rsidRDefault="00332DA2" w:rsidP="00332DA2">
            <w:pPr>
              <w:pStyle w:val="ProductList-Body"/>
              <w:rPr>
                <w:rFonts w:cs="Tahoma"/>
                <w:szCs w:val="18"/>
              </w:rPr>
            </w:pPr>
            <w:r>
              <w:rPr>
                <w:rFonts w:cs="Tahoma"/>
                <w:szCs w:val="18"/>
              </w:rPr>
              <w:t>Genaue Kontaktinformationen zum Fallinhaber</w:t>
            </w:r>
          </w:p>
          <w:p w14:paraId="7221D897"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7221D899" w14:textId="77777777" w:rsidR="00332DA2" w:rsidRPr="00717EC0" w:rsidRDefault="00332DA2" w:rsidP="00840F96">
      <w:pPr>
        <w:pStyle w:val="ProductList-Body"/>
        <w:tabs>
          <w:tab w:val="clear" w:pos="158"/>
          <w:tab w:val="left" w:pos="180"/>
        </w:tabs>
        <w:ind w:left="180"/>
        <w:rPr>
          <w:rFonts w:cs="Tahoma"/>
          <w:i/>
          <w:szCs w:val="18"/>
        </w:rPr>
      </w:pPr>
      <w:r w:rsidRPr="00BD1DCD">
        <w:rPr>
          <w:rFonts w:cs="Tahoma"/>
          <w:i/>
          <w:szCs w:val="18"/>
          <w:vertAlign w:val="superscript"/>
        </w:rPr>
        <w:t>1</w:t>
      </w:r>
      <w:r>
        <w:rPr>
          <w:rFonts w:cs="Tahoma"/>
          <w:i/>
          <w:szCs w:val="18"/>
        </w:rPr>
        <w:t xml:space="preserve"> Wenden Sie sich bezüglich der örtlichen Geschäftszeiten an Ihren Microsoft-Vertreter.</w:t>
      </w:r>
    </w:p>
    <w:p w14:paraId="7221D89A" w14:textId="77777777" w:rsidR="00332DA2" w:rsidRPr="00717EC0" w:rsidRDefault="00332DA2" w:rsidP="00840F96">
      <w:pPr>
        <w:pStyle w:val="ProductList-Body"/>
        <w:tabs>
          <w:tab w:val="clear" w:pos="158"/>
          <w:tab w:val="left" w:pos="180"/>
        </w:tabs>
        <w:ind w:left="180"/>
        <w:rPr>
          <w:rFonts w:cs="Tahoma"/>
          <w:i/>
          <w:szCs w:val="18"/>
        </w:rPr>
      </w:pPr>
      <w:r w:rsidRPr="00BD1DCD">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14:paraId="7221D89B" w14:textId="77777777" w:rsidR="00332DA2" w:rsidRPr="00717EC0" w:rsidRDefault="00332DA2" w:rsidP="00840F96">
      <w:pPr>
        <w:pStyle w:val="ProductList-Body"/>
        <w:ind w:left="180"/>
        <w:rPr>
          <w:rFonts w:cs="Tahoma"/>
          <w:szCs w:val="18"/>
        </w:rPr>
      </w:pPr>
    </w:p>
    <w:p w14:paraId="7221D89C" w14:textId="77777777" w:rsidR="00332DA2" w:rsidRPr="00717EC0" w:rsidRDefault="00332DA2" w:rsidP="00840F96">
      <w:pPr>
        <w:pStyle w:val="ProductList-Body"/>
        <w:ind w:left="180"/>
        <w:rPr>
          <w:rFonts w:cs="Tahoma"/>
          <w:bCs/>
          <w:szCs w:val="18"/>
        </w:rPr>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7221D89D" w14:textId="77777777" w:rsidR="00332DA2" w:rsidRPr="00717EC0" w:rsidRDefault="00332DA2" w:rsidP="00840F96">
      <w:pPr>
        <w:pStyle w:val="ProductList-Body"/>
        <w:ind w:left="180"/>
        <w:rPr>
          <w:rFonts w:cs="Tahoma"/>
          <w:szCs w:val="18"/>
        </w:rPr>
      </w:pPr>
    </w:p>
    <w:p w14:paraId="7221D89E" w14:textId="77777777" w:rsidR="00332DA2" w:rsidRPr="00717EC0" w:rsidRDefault="00332DA2" w:rsidP="00840F96">
      <w:pPr>
        <w:pStyle w:val="ProductList-Body"/>
        <w:ind w:left="180"/>
        <w:rPr>
          <w:rFonts w:cs="Tahoma"/>
          <w:bCs/>
          <w:szCs w:val="18"/>
        </w:rPr>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7221D89F" w14:textId="77777777" w:rsidR="00332DA2" w:rsidRPr="00717EC0" w:rsidRDefault="00332DA2" w:rsidP="00840F96">
      <w:pPr>
        <w:pStyle w:val="ProductList-Body"/>
        <w:ind w:left="180"/>
        <w:rPr>
          <w:rFonts w:cs="Tahoma"/>
          <w:bCs/>
          <w:szCs w:val="18"/>
        </w:rPr>
      </w:pPr>
    </w:p>
    <w:p w14:paraId="7221D8A0" w14:textId="77777777" w:rsidR="00332DA2" w:rsidRPr="00717EC0" w:rsidRDefault="00332DA2" w:rsidP="00840F96">
      <w:pPr>
        <w:pStyle w:val="ProductList-Body"/>
        <w:ind w:left="180"/>
        <w:rPr>
          <w:rFonts w:cs="Tahoma"/>
          <w:bCs/>
          <w:szCs w:val="18"/>
        </w:rPr>
      </w:pPr>
      <w:r>
        <w:rPr>
          <w:rFonts w:cs="Tahoma"/>
          <w:bCs/>
          <w:szCs w:val="18"/>
        </w:rPr>
        <w:t xml:space="preserve">Diese Supportvergünstigung ist an die SA-Investition geknüpft, nicht an die Version. </w:t>
      </w:r>
    </w:p>
    <w:p w14:paraId="7221D8A1" w14:textId="77777777" w:rsidR="00332DA2" w:rsidRPr="00717EC0" w:rsidRDefault="00332DA2" w:rsidP="00840F96">
      <w:pPr>
        <w:pStyle w:val="ProductList-Body"/>
        <w:ind w:left="180"/>
        <w:rPr>
          <w:rFonts w:cs="Tahoma"/>
          <w:color w:val="000000"/>
          <w:szCs w:val="18"/>
        </w:rPr>
      </w:pPr>
    </w:p>
    <w:p w14:paraId="7221D8A2"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Umwandlung von Software Assurance-24x7-Problembehebungssupport-Anfragen in Premier-Supportleistungen</w:t>
      </w:r>
    </w:p>
    <w:p w14:paraId="7221D8A3"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Kunden können Software Assurance-24x7-Problembehebungssupport-Anfragen umwandeln in:</w:t>
      </w:r>
    </w:p>
    <w:p w14:paraId="7221D8A4"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Premier-Problembehebungssupport-Stunden</w:t>
      </w:r>
    </w:p>
    <w:p w14:paraId="7221D8A5"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Dedicated Support Engineer (DSE)-Stunden – gilt nur für Aktivitäten im Rahmen des reaktiven Supports</w:t>
      </w:r>
    </w:p>
    <w:p w14:paraId="7221D8A6" w14:textId="77777777" w:rsidR="00332DA2" w:rsidRPr="00717EC0" w:rsidRDefault="00332DA2" w:rsidP="00332DA2">
      <w:pPr>
        <w:pStyle w:val="ProductList-Body"/>
        <w:rPr>
          <w:rFonts w:cs="Tahoma"/>
          <w:color w:val="000000"/>
          <w:szCs w:val="18"/>
          <w:lang w:eastAsia="ja-JP"/>
        </w:rPr>
      </w:pPr>
    </w:p>
    <w:p w14:paraId="7221D8A7"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7221D8A8" w14:textId="77777777" w:rsidR="00332DA2" w:rsidRPr="00717EC0" w:rsidRDefault="00332DA2" w:rsidP="00840F96">
      <w:pPr>
        <w:pStyle w:val="ProductList-Body"/>
        <w:ind w:left="180"/>
        <w:rPr>
          <w:rFonts w:cs="Tahoma"/>
          <w:color w:val="000000"/>
          <w:szCs w:val="18"/>
        </w:rPr>
      </w:pPr>
    </w:p>
    <w:p w14:paraId="7221D8A9" w14:textId="77777777" w:rsidR="00332DA2" w:rsidRPr="00717EC0" w:rsidRDefault="00332DA2" w:rsidP="00840F96">
      <w:pPr>
        <w:pStyle w:val="ProductList-Body"/>
        <w:ind w:left="180"/>
        <w:rPr>
          <w:rFonts w:cs="Tahoma"/>
          <w:b/>
          <w:color w:val="000000"/>
          <w:szCs w:val="18"/>
        </w:rPr>
      </w:pPr>
      <w:r>
        <w:rPr>
          <w:rFonts w:cs="Tahoma"/>
          <w:b/>
          <w:color w:val="00188F"/>
          <w:szCs w:val="18"/>
        </w:rPr>
        <w:t>Zusätzliche Geschäftsbestimmungen</w:t>
      </w:r>
    </w:p>
    <w:p w14:paraId="7221D8AA" w14:textId="77777777" w:rsidR="00332DA2" w:rsidRPr="00717EC0" w:rsidRDefault="00332DA2" w:rsidP="00840F96">
      <w:pPr>
        <w:pStyle w:val="ProductList-Body"/>
        <w:ind w:left="180"/>
        <w:rPr>
          <w:rFonts w:cs="Tahoma"/>
          <w:szCs w:val="18"/>
        </w:rPr>
      </w:pPr>
      <w:r>
        <w:rPr>
          <w:rFonts w:cs="Tahoma"/>
          <w:szCs w:val="18"/>
        </w:rPr>
        <w:t>SA-Ausgaben können nicht über Select- oder Konzernbeitritte, Select Plus-Registrierungen oder Open Value-Verträge zur Qualifizierung für zusätzliche Gewährunge</w:t>
      </w:r>
      <w:r w:rsidR="00B041EE">
        <w:rPr>
          <w:rFonts w:cs="Tahoma"/>
          <w:szCs w:val="18"/>
        </w:rPr>
        <w:t xml:space="preserve">n kombiniert werden. </w:t>
      </w:r>
      <w:r>
        <w:rPr>
          <w:rFonts w:cs="Tahoma"/>
          <w:szCs w:val="18"/>
        </w:rPr>
        <w:t>Die Ausgaben innerhalb jedes Beitritts oder Vertrages werden zur Bestimmung der Gewährung für den betreffenden Beitritt oder Vertrag verwendet.</w:t>
      </w:r>
    </w:p>
    <w:p w14:paraId="7221D8AB" w14:textId="77777777" w:rsidR="00332DA2" w:rsidRPr="00717EC0" w:rsidRDefault="00332DA2" w:rsidP="00840F96">
      <w:pPr>
        <w:pStyle w:val="ProductList-Body"/>
        <w:ind w:left="180"/>
        <w:rPr>
          <w:rFonts w:cs="Tahoma"/>
          <w:szCs w:val="18"/>
        </w:rPr>
      </w:pPr>
    </w:p>
    <w:p w14:paraId="7221D8AC" w14:textId="77777777" w:rsidR="00332DA2" w:rsidRPr="00717EC0" w:rsidRDefault="00332DA2" w:rsidP="00840F96">
      <w:pPr>
        <w:pStyle w:val="ProductList-Body"/>
        <w:ind w:left="180"/>
        <w:rPr>
          <w:rFonts w:cs="Tahoma"/>
          <w:szCs w:val="18"/>
        </w:rPr>
      </w:pPr>
      <w:r>
        <w:rPr>
          <w:rFonts w:cs="Tahoma"/>
          <w:szCs w:val="18"/>
        </w:rPr>
        <w:t>Eine Verringerung d</w:t>
      </w:r>
      <w:r>
        <w:rPr>
          <w:rFonts w:cs="Tahoma"/>
          <w:bCs/>
          <w:szCs w:val="18"/>
        </w:rPr>
        <w:t>er</w:t>
      </w:r>
      <w:r>
        <w:rPr>
          <w:rFonts w:cs="Tahoma"/>
          <w:szCs w:val="18"/>
        </w:rPr>
        <w:t xml:space="preserve"> SA-Ausgaben infolge von Rückgaben und anderen Abrechnungsanpassungen</w:t>
      </w:r>
      <w:r w:rsidR="009F7FD0">
        <w:rPr>
          <w:rFonts w:cs="Tahoma"/>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7221D8AD" w14:textId="77777777" w:rsidR="00332DA2" w:rsidRPr="00717EC0" w:rsidRDefault="00332DA2" w:rsidP="00840F96">
      <w:pPr>
        <w:pStyle w:val="ProductList-Body"/>
        <w:ind w:left="180"/>
        <w:rPr>
          <w:rFonts w:cs="Tahoma"/>
          <w:b/>
          <w:szCs w:val="18"/>
        </w:rPr>
      </w:pPr>
    </w:p>
    <w:p w14:paraId="7221D8AE" w14:textId="77777777" w:rsidR="00332DA2" w:rsidRPr="002C67EA" w:rsidRDefault="00332DA2" w:rsidP="00840F96">
      <w:pPr>
        <w:pStyle w:val="ProductList-Body"/>
        <w:ind w:left="180"/>
        <w:rPr>
          <w:rFonts w:cs="Tahoma"/>
          <w:b/>
          <w:szCs w:val="18"/>
        </w:rPr>
      </w:pPr>
      <w:bookmarkStart w:id="1585" w:name="_Toc336338237"/>
      <w:bookmarkStart w:id="1586" w:name="_Toc372892144"/>
      <w:r>
        <w:rPr>
          <w:rFonts w:cs="Tahoma"/>
          <w:b/>
          <w:color w:val="00188F"/>
          <w:szCs w:val="18"/>
        </w:rPr>
        <w:t>Unbegrenzter 24x7-Problembehebungssupport</w:t>
      </w:r>
      <w:bookmarkEnd w:id="1585"/>
      <w:bookmarkEnd w:id="1586"/>
    </w:p>
    <w:p w14:paraId="7221D8AF" w14:textId="77777777" w:rsidR="00332DA2" w:rsidRPr="00717EC0" w:rsidRDefault="00332DA2" w:rsidP="00840F96">
      <w:pPr>
        <w:pStyle w:val="ProductList-Body"/>
        <w:ind w:left="180"/>
        <w:rPr>
          <w:rFonts w:cs="Tahoma"/>
          <w:szCs w:val="18"/>
        </w:rPr>
      </w:pPr>
      <w:r>
        <w:rPr>
          <w:rFonts w:cs="Tahoma"/>
          <w:szCs w:val="18"/>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7221D8B0" w14:textId="77777777" w:rsidR="00332DA2" w:rsidRPr="00717EC0" w:rsidRDefault="00332DA2" w:rsidP="00840F96">
      <w:pPr>
        <w:pStyle w:val="ProductList-Body"/>
        <w:ind w:left="180"/>
        <w:rPr>
          <w:rFonts w:cs="Tahoma"/>
          <w:szCs w:val="18"/>
        </w:rPr>
      </w:pPr>
    </w:p>
    <w:p w14:paraId="7221D8B1" w14:textId="77777777" w:rsidR="00332DA2" w:rsidRPr="002C67EA" w:rsidRDefault="00332DA2" w:rsidP="00840F96">
      <w:pPr>
        <w:pStyle w:val="ProductList-Body"/>
        <w:ind w:left="180"/>
        <w:rPr>
          <w:b/>
          <w:szCs w:val="18"/>
        </w:rPr>
      </w:pPr>
      <w:r>
        <w:rPr>
          <w:b/>
          <w:color w:val="00188F"/>
          <w:szCs w:val="18"/>
        </w:rPr>
        <w:t>SCE-Berechtigung</w:t>
      </w:r>
    </w:p>
    <w:p w14:paraId="7221D8B2" w14:textId="77777777" w:rsidR="00332DA2" w:rsidRPr="00717EC0" w:rsidRDefault="00332DA2" w:rsidP="00840F96">
      <w:pPr>
        <w:pStyle w:val="ProductList-Body"/>
        <w:ind w:left="180"/>
        <w:rPr>
          <w:color w:val="000000"/>
          <w:szCs w:val="18"/>
        </w:rPr>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65"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7221D8B3" w14:textId="77777777" w:rsidR="00332DA2" w:rsidRPr="00717EC0" w:rsidRDefault="00332DA2" w:rsidP="00840F96">
      <w:pPr>
        <w:pStyle w:val="ProductList-Body"/>
        <w:ind w:left="180"/>
        <w:rPr>
          <w:rFonts w:cs="Tahoma"/>
          <w:color w:val="000000"/>
          <w:szCs w:val="18"/>
        </w:rPr>
      </w:pPr>
    </w:p>
    <w:p w14:paraId="7221D8B4" w14:textId="77777777" w:rsidR="00332DA2" w:rsidRPr="00717EC0" w:rsidRDefault="00332DA2" w:rsidP="00840F96">
      <w:pPr>
        <w:pStyle w:val="ProductList-Body"/>
        <w:ind w:left="180"/>
        <w:rPr>
          <w:rFonts w:eastAsia="Calibri" w:cs="Tahoma"/>
          <w:szCs w:val="18"/>
        </w:rPr>
      </w:pPr>
      <w:r>
        <w:rPr>
          <w:rFonts w:eastAsia="Calibri" w:cs="Tahoma"/>
          <w:szCs w:val="18"/>
        </w:rPr>
        <w:t>Die qualifizierenden Anwendungsplattform-Produkte sind:</w:t>
      </w:r>
    </w:p>
    <w:p w14:paraId="7221D8B5" w14:textId="77777777" w:rsidR="00332DA2" w:rsidRPr="00717EC0" w:rsidRDefault="00332DA2" w:rsidP="00840F96">
      <w:pPr>
        <w:pStyle w:val="ProductList-Body"/>
        <w:numPr>
          <w:ilvl w:val="0"/>
          <w:numId w:val="26"/>
        </w:numPr>
        <w:ind w:hanging="270"/>
        <w:rPr>
          <w:rFonts w:cs="Tahoma"/>
          <w:szCs w:val="18"/>
        </w:rPr>
      </w:pPr>
      <w:r>
        <w:rPr>
          <w:rFonts w:cs="Tahoma"/>
          <w:szCs w:val="18"/>
        </w:rPr>
        <w:t>SQL-CAL</w:t>
      </w:r>
    </w:p>
    <w:p w14:paraId="7221D8B6"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14:paraId="7221D8B7"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pro Core </w:t>
      </w:r>
    </w:p>
    <w:p w14:paraId="7221D8B8"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pro Core </w:t>
      </w:r>
    </w:p>
    <w:p w14:paraId="7221D8B9"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14:paraId="7221D8BA"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14:paraId="7221D8BB"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Standard pro Core</w:t>
      </w:r>
    </w:p>
    <w:p w14:paraId="7221D8BC"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Enterprise pro Core</w:t>
      </w:r>
    </w:p>
    <w:p w14:paraId="7221D8BD"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Branch pro Core</w:t>
      </w:r>
    </w:p>
    <w:p w14:paraId="7221D8BE" w14:textId="77777777"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14:paraId="7221D8BF" w14:textId="77777777" w:rsidR="00332DA2" w:rsidRDefault="00332DA2" w:rsidP="00840F96">
      <w:pPr>
        <w:pStyle w:val="ProductList-Body"/>
        <w:ind w:left="180"/>
        <w:rPr>
          <w:szCs w:val="18"/>
        </w:rPr>
      </w:pPr>
    </w:p>
    <w:p w14:paraId="7221D8C0" w14:textId="77777777" w:rsidR="00332DA2" w:rsidRPr="00717EC0" w:rsidRDefault="00332DA2" w:rsidP="00840F96">
      <w:pPr>
        <w:pStyle w:val="ProductList-Body"/>
        <w:ind w:left="180"/>
        <w:rPr>
          <w:szCs w:val="18"/>
        </w:rPr>
      </w:pPr>
      <w:r>
        <w:rPr>
          <w:szCs w:val="18"/>
        </w:rPr>
        <w:t>Die qualifizierenden Produkte aus der Core Infrastructure-Komponente sind folgende:</w:t>
      </w:r>
    </w:p>
    <w:p w14:paraId="7221D8C1" w14:textId="77777777" w:rsidR="00332DA2" w:rsidRPr="00717EC0" w:rsidRDefault="006F1126" w:rsidP="00840F96">
      <w:pPr>
        <w:pStyle w:val="ProductList-Body"/>
        <w:numPr>
          <w:ilvl w:val="0"/>
          <w:numId w:val="27"/>
        </w:numPr>
        <w:ind w:hanging="270"/>
        <w:rPr>
          <w:szCs w:val="18"/>
        </w:rPr>
      </w:pPr>
      <w:r>
        <w:rPr>
          <w:szCs w:val="18"/>
        </w:rPr>
        <w:t>CIS Datacenter (Windows Server Datacenter und System Center Datacenter)</w:t>
      </w:r>
    </w:p>
    <w:p w14:paraId="7221D8C2" w14:textId="77777777" w:rsidR="00332DA2" w:rsidRPr="00717EC0" w:rsidRDefault="00332DA2" w:rsidP="00840F96">
      <w:pPr>
        <w:pStyle w:val="ProductList-Body"/>
        <w:numPr>
          <w:ilvl w:val="0"/>
          <w:numId w:val="27"/>
        </w:numPr>
        <w:ind w:hanging="270"/>
        <w:rPr>
          <w:szCs w:val="18"/>
        </w:rPr>
      </w:pPr>
      <w:r>
        <w:rPr>
          <w:szCs w:val="18"/>
        </w:rPr>
        <w:t>CIS Standard (Windows Server Standard und System Center Standard)</w:t>
      </w:r>
    </w:p>
    <w:p w14:paraId="7221D8C3" w14:textId="77777777" w:rsidR="00332DA2" w:rsidRPr="00717EC0" w:rsidRDefault="00332DA2" w:rsidP="00840F96">
      <w:pPr>
        <w:pStyle w:val="ProductList-Body"/>
        <w:ind w:left="180"/>
        <w:rPr>
          <w:rFonts w:cs="Tahoma"/>
          <w:szCs w:val="18"/>
        </w:rPr>
      </w:pPr>
    </w:p>
    <w:p w14:paraId="7221D8C4" w14:textId="77777777" w:rsidR="00332DA2" w:rsidRPr="00717EC0" w:rsidRDefault="00332DA2" w:rsidP="00840F96">
      <w:pPr>
        <w:pStyle w:val="ProductList-Body"/>
        <w:ind w:left="180"/>
        <w:rPr>
          <w:rFonts w:cs="Tahoma"/>
          <w:szCs w:val="18"/>
        </w:rPr>
      </w:pPr>
      <w:r>
        <w:rPr>
          <w:rFonts w:cs="Tahoma"/>
          <w:szCs w:val="18"/>
        </w:rPr>
        <w:t>Die folgende Tabelle enthält die umgerechneten Schwellenwerte für SA-Ausgaben für Verträge, die nicht auf US-Dollar l</w:t>
      </w:r>
      <w:r w:rsidR="00B041EE">
        <w:rPr>
          <w:rFonts w:cs="Tahoma"/>
          <w:szCs w:val="18"/>
        </w:rPr>
        <w:t xml:space="preserve">auten. </w:t>
      </w:r>
      <w:r>
        <w:rPr>
          <w:rFonts w:cs="Tahoma"/>
          <w:szCs w:val="18"/>
        </w:rPr>
        <w:t>Aufgrund der Wechselkursschwankungen kann diese Tabelle ohne Ankündigung geändert werden.</w:t>
      </w:r>
    </w:p>
    <w:p w14:paraId="7221D8C5"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7221D8C9"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7221D8C6"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7221D8C7"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7221D8C8"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7221D8CD" w14:textId="77777777" w:rsidTr="00840F96">
        <w:trPr>
          <w:trHeight w:val="236"/>
          <w:jc w:val="center"/>
        </w:trPr>
        <w:tc>
          <w:tcPr>
            <w:tcW w:w="3465" w:type="dxa"/>
            <w:vAlign w:val="bottom"/>
          </w:tcPr>
          <w:p w14:paraId="7221D8CA" w14:textId="77777777" w:rsidR="00332DA2" w:rsidRPr="00717EC0" w:rsidRDefault="00332DA2" w:rsidP="00332DA2">
            <w:pPr>
              <w:pStyle w:val="ProductList-Body"/>
              <w:rPr>
                <w:rFonts w:cs="Tahoma"/>
                <w:szCs w:val="18"/>
              </w:rPr>
            </w:pPr>
            <w:r>
              <w:rPr>
                <w:rFonts w:cs="Tahoma"/>
                <w:szCs w:val="18"/>
              </w:rPr>
              <w:t>US-Dollar</w:t>
            </w:r>
          </w:p>
        </w:tc>
        <w:tc>
          <w:tcPr>
            <w:tcW w:w="3450" w:type="dxa"/>
            <w:vAlign w:val="bottom"/>
          </w:tcPr>
          <w:p w14:paraId="7221D8CB"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7221D8CC" w14:textId="77777777" w:rsidR="00332DA2" w:rsidRPr="00717EC0" w:rsidRDefault="00332DA2" w:rsidP="007A405A">
            <w:pPr>
              <w:pStyle w:val="ProductList-Body"/>
              <w:rPr>
                <w:rFonts w:cs="Tahoma"/>
                <w:szCs w:val="18"/>
              </w:rPr>
            </w:pPr>
            <w:r>
              <w:rPr>
                <w:rFonts w:cs="Tahoma"/>
                <w:color w:val="000000"/>
                <w:szCs w:val="18"/>
              </w:rPr>
              <w:t xml:space="preserve"> 250</w:t>
            </w:r>
            <w:r w:rsidR="007A405A">
              <w:rPr>
                <w:rFonts w:cs="Tahoma"/>
                <w:color w:val="000000"/>
                <w:szCs w:val="18"/>
              </w:rPr>
              <w:t>.</w:t>
            </w:r>
            <w:r>
              <w:rPr>
                <w:rFonts w:cs="Tahoma"/>
                <w:color w:val="000000"/>
                <w:szCs w:val="18"/>
              </w:rPr>
              <w:t xml:space="preserve">000 </w:t>
            </w:r>
          </w:p>
        </w:tc>
      </w:tr>
      <w:tr w:rsidR="00332DA2" w:rsidRPr="00717EC0" w14:paraId="7221D8D1" w14:textId="77777777" w:rsidTr="00840F96">
        <w:trPr>
          <w:trHeight w:val="236"/>
          <w:jc w:val="center"/>
        </w:trPr>
        <w:tc>
          <w:tcPr>
            <w:tcW w:w="3465" w:type="dxa"/>
            <w:vAlign w:val="bottom"/>
          </w:tcPr>
          <w:p w14:paraId="7221D8CE" w14:textId="77777777"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14:paraId="7221D8CF"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7221D8D0" w14:textId="77777777" w:rsidR="00332DA2" w:rsidRPr="00717EC0" w:rsidRDefault="00332DA2" w:rsidP="007A405A">
            <w:pPr>
              <w:pStyle w:val="ProductList-Body"/>
              <w:rPr>
                <w:rFonts w:cs="Tahoma"/>
                <w:szCs w:val="18"/>
              </w:rPr>
            </w:pPr>
            <w:r>
              <w:rPr>
                <w:rFonts w:cs="Tahoma"/>
                <w:color w:val="000000"/>
                <w:szCs w:val="18"/>
              </w:rPr>
              <w:t xml:space="preserve"> 375</w:t>
            </w:r>
            <w:r w:rsidR="007A405A">
              <w:rPr>
                <w:rFonts w:cs="Tahoma"/>
                <w:color w:val="000000"/>
                <w:szCs w:val="18"/>
              </w:rPr>
              <w:t>.</w:t>
            </w:r>
            <w:r>
              <w:rPr>
                <w:rFonts w:cs="Tahoma"/>
                <w:color w:val="000000"/>
                <w:szCs w:val="18"/>
              </w:rPr>
              <w:t xml:space="preserve">000 </w:t>
            </w:r>
          </w:p>
        </w:tc>
      </w:tr>
      <w:tr w:rsidR="00332DA2" w:rsidRPr="00717EC0" w14:paraId="7221D8D5" w14:textId="77777777" w:rsidTr="00840F96">
        <w:trPr>
          <w:trHeight w:val="236"/>
          <w:jc w:val="center"/>
        </w:trPr>
        <w:tc>
          <w:tcPr>
            <w:tcW w:w="3465" w:type="dxa"/>
            <w:vAlign w:val="bottom"/>
          </w:tcPr>
          <w:p w14:paraId="7221D8D2" w14:textId="77777777"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14:paraId="7221D8D3"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7221D8D4" w14:textId="77777777" w:rsidR="00332DA2" w:rsidRPr="00717EC0" w:rsidRDefault="00332DA2" w:rsidP="007A405A">
            <w:pPr>
              <w:pStyle w:val="ProductList-Body"/>
              <w:rPr>
                <w:rFonts w:cs="Tahoma"/>
                <w:szCs w:val="18"/>
              </w:rPr>
            </w:pPr>
            <w:r>
              <w:rPr>
                <w:rFonts w:cs="Tahoma"/>
                <w:color w:val="000000"/>
                <w:szCs w:val="18"/>
              </w:rPr>
              <w:t xml:space="preserve"> 337</w:t>
            </w:r>
            <w:r w:rsidR="007A405A">
              <w:rPr>
                <w:rFonts w:cs="Tahoma"/>
                <w:color w:val="000000"/>
                <w:szCs w:val="18"/>
              </w:rPr>
              <w:t>.</w:t>
            </w:r>
            <w:r>
              <w:rPr>
                <w:rFonts w:cs="Tahoma"/>
                <w:color w:val="000000"/>
                <w:szCs w:val="18"/>
              </w:rPr>
              <w:t xml:space="preserve">500 </w:t>
            </w:r>
          </w:p>
        </w:tc>
      </w:tr>
      <w:tr w:rsidR="00332DA2" w:rsidRPr="00717EC0" w14:paraId="7221D8D9" w14:textId="77777777" w:rsidTr="00840F96">
        <w:trPr>
          <w:trHeight w:val="236"/>
          <w:jc w:val="center"/>
        </w:trPr>
        <w:tc>
          <w:tcPr>
            <w:tcW w:w="3465" w:type="dxa"/>
            <w:vAlign w:val="bottom"/>
          </w:tcPr>
          <w:p w14:paraId="7221D8D6" w14:textId="77777777"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14:paraId="7221D8D7"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7221D8D8" w14:textId="77777777" w:rsidR="00332DA2" w:rsidRPr="00717EC0" w:rsidRDefault="00332DA2" w:rsidP="007A405A">
            <w:pPr>
              <w:pStyle w:val="ProductList-Body"/>
              <w:rPr>
                <w:rFonts w:cs="Tahoma"/>
                <w:szCs w:val="18"/>
              </w:rPr>
            </w:pPr>
            <w:r>
              <w:rPr>
                <w:rFonts w:cs="Tahoma"/>
                <w:color w:val="000000"/>
                <w:szCs w:val="18"/>
              </w:rPr>
              <w:t xml:space="preserve"> 412</w:t>
            </w:r>
            <w:r w:rsidR="007A405A">
              <w:rPr>
                <w:rFonts w:cs="Tahoma"/>
                <w:color w:val="000000"/>
                <w:szCs w:val="18"/>
              </w:rPr>
              <w:t>.</w:t>
            </w:r>
            <w:r>
              <w:rPr>
                <w:rFonts w:cs="Tahoma"/>
                <w:color w:val="000000"/>
                <w:szCs w:val="18"/>
              </w:rPr>
              <w:t xml:space="preserve">500 </w:t>
            </w:r>
          </w:p>
        </w:tc>
      </w:tr>
      <w:tr w:rsidR="00332DA2" w:rsidRPr="00717EC0" w14:paraId="7221D8DD" w14:textId="77777777" w:rsidTr="00840F96">
        <w:trPr>
          <w:trHeight w:val="236"/>
          <w:jc w:val="center"/>
        </w:trPr>
        <w:tc>
          <w:tcPr>
            <w:tcW w:w="3465" w:type="dxa"/>
            <w:vAlign w:val="bottom"/>
          </w:tcPr>
          <w:p w14:paraId="7221D8DA" w14:textId="77777777"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14:paraId="7221D8DB"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7221D8DC" w14:textId="77777777" w:rsidR="00332DA2" w:rsidRPr="00717EC0" w:rsidRDefault="00332DA2" w:rsidP="007A405A">
            <w:pPr>
              <w:pStyle w:val="ProductList-Body"/>
              <w:rPr>
                <w:rFonts w:cs="Tahoma"/>
                <w:szCs w:val="18"/>
              </w:rPr>
            </w:pPr>
            <w:r>
              <w:rPr>
                <w:rFonts w:cs="Tahoma"/>
                <w:color w:val="000000"/>
                <w:szCs w:val="18"/>
              </w:rPr>
              <w:t xml:space="preserve"> 2</w:t>
            </w:r>
            <w:r w:rsidR="007A405A">
              <w:rPr>
                <w:rFonts w:cs="Tahoma"/>
                <w:color w:val="000000"/>
                <w:szCs w:val="18"/>
              </w:rPr>
              <w:t>.</w:t>
            </w:r>
            <w:r>
              <w:rPr>
                <w:rFonts w:cs="Tahoma"/>
                <w:color w:val="000000"/>
                <w:szCs w:val="18"/>
              </w:rPr>
              <w:t>062</w:t>
            </w:r>
            <w:r w:rsidR="007A405A">
              <w:rPr>
                <w:rFonts w:cs="Tahoma"/>
                <w:color w:val="000000"/>
                <w:szCs w:val="18"/>
              </w:rPr>
              <w:t>.</w:t>
            </w:r>
            <w:r>
              <w:rPr>
                <w:rFonts w:cs="Tahoma"/>
                <w:color w:val="000000"/>
                <w:szCs w:val="18"/>
              </w:rPr>
              <w:t xml:space="preserve">500 </w:t>
            </w:r>
          </w:p>
        </w:tc>
      </w:tr>
      <w:tr w:rsidR="00332DA2" w:rsidRPr="00717EC0" w14:paraId="7221D8E1" w14:textId="77777777" w:rsidTr="00840F96">
        <w:trPr>
          <w:trHeight w:val="236"/>
          <w:jc w:val="center"/>
        </w:trPr>
        <w:tc>
          <w:tcPr>
            <w:tcW w:w="3465" w:type="dxa"/>
            <w:vAlign w:val="bottom"/>
          </w:tcPr>
          <w:p w14:paraId="7221D8DE" w14:textId="77777777"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14:paraId="7221D8DF"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7221D8E0" w14:textId="77777777" w:rsidR="00332DA2" w:rsidRPr="00717EC0" w:rsidRDefault="00332DA2" w:rsidP="007A405A">
            <w:pPr>
              <w:pStyle w:val="ProductList-Body"/>
              <w:rPr>
                <w:rFonts w:cs="Tahoma"/>
                <w:szCs w:val="18"/>
              </w:rPr>
            </w:pPr>
            <w:r>
              <w:rPr>
                <w:rFonts w:cs="Tahoma"/>
                <w:color w:val="000000"/>
                <w:szCs w:val="18"/>
              </w:rPr>
              <w:t xml:space="preserve"> 2</w:t>
            </w:r>
            <w:r w:rsidR="007A405A">
              <w:rPr>
                <w:rFonts w:cs="Tahoma"/>
                <w:color w:val="000000"/>
                <w:szCs w:val="18"/>
              </w:rPr>
              <w:t>.</w:t>
            </w:r>
            <w:r>
              <w:rPr>
                <w:rFonts w:cs="Tahoma"/>
                <w:color w:val="000000"/>
                <w:szCs w:val="18"/>
              </w:rPr>
              <w:t>000</w:t>
            </w:r>
            <w:r w:rsidR="007A405A">
              <w:rPr>
                <w:rFonts w:cs="Tahoma"/>
                <w:color w:val="000000"/>
                <w:szCs w:val="18"/>
              </w:rPr>
              <w:t>.</w:t>
            </w:r>
            <w:r>
              <w:rPr>
                <w:rFonts w:cs="Tahoma"/>
                <w:color w:val="000000"/>
                <w:szCs w:val="18"/>
              </w:rPr>
              <w:t xml:space="preserve">000 </w:t>
            </w:r>
          </w:p>
        </w:tc>
      </w:tr>
      <w:tr w:rsidR="00332DA2" w:rsidRPr="00717EC0" w14:paraId="7221D8E5" w14:textId="77777777" w:rsidTr="00840F96">
        <w:trPr>
          <w:trHeight w:val="236"/>
          <w:jc w:val="center"/>
        </w:trPr>
        <w:tc>
          <w:tcPr>
            <w:tcW w:w="3465" w:type="dxa"/>
            <w:vAlign w:val="bottom"/>
          </w:tcPr>
          <w:p w14:paraId="7221D8E2"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7221D8E3"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7221D8E4" w14:textId="77777777" w:rsidR="00332DA2" w:rsidRPr="00717EC0" w:rsidRDefault="00332DA2" w:rsidP="007A405A">
            <w:pPr>
              <w:pStyle w:val="ProductList-Body"/>
              <w:rPr>
                <w:rFonts w:cs="Tahoma"/>
                <w:szCs w:val="18"/>
              </w:rPr>
            </w:pPr>
            <w:r>
              <w:rPr>
                <w:rFonts w:cs="Tahoma"/>
                <w:color w:val="000000"/>
                <w:szCs w:val="18"/>
              </w:rPr>
              <w:t xml:space="preserve"> 268</w:t>
            </w:r>
            <w:r w:rsidR="007A405A">
              <w:rPr>
                <w:rFonts w:cs="Tahoma"/>
                <w:color w:val="000000"/>
                <w:szCs w:val="18"/>
              </w:rPr>
              <w:t>.</w:t>
            </w:r>
            <w:r>
              <w:rPr>
                <w:rFonts w:cs="Tahoma"/>
                <w:color w:val="000000"/>
                <w:szCs w:val="18"/>
              </w:rPr>
              <w:t xml:space="preserve">750 </w:t>
            </w:r>
          </w:p>
        </w:tc>
      </w:tr>
      <w:tr w:rsidR="00332DA2" w:rsidRPr="00717EC0" w14:paraId="7221D8E9" w14:textId="77777777" w:rsidTr="00840F96">
        <w:trPr>
          <w:trHeight w:val="236"/>
          <w:jc w:val="center"/>
        </w:trPr>
        <w:tc>
          <w:tcPr>
            <w:tcW w:w="3465" w:type="dxa"/>
            <w:vAlign w:val="bottom"/>
          </w:tcPr>
          <w:p w14:paraId="7221D8E6" w14:textId="77777777"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14:paraId="7221D8E7"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7221D8E8" w14:textId="77777777" w:rsidR="00332DA2" w:rsidRPr="00717EC0" w:rsidRDefault="00332DA2" w:rsidP="007A405A">
            <w:pPr>
              <w:pStyle w:val="ProductList-Body"/>
              <w:rPr>
                <w:rFonts w:cs="Tahoma"/>
                <w:szCs w:val="18"/>
              </w:rPr>
            </w:pPr>
            <w:r>
              <w:rPr>
                <w:rFonts w:cs="Tahoma"/>
                <w:szCs w:val="18"/>
              </w:rPr>
              <w:t xml:space="preserve"> </w:t>
            </w:r>
            <w:r>
              <w:rPr>
                <w:rFonts w:cs="Tahoma"/>
                <w:color w:val="000000"/>
                <w:szCs w:val="18"/>
              </w:rPr>
              <w:t>168</w:t>
            </w:r>
            <w:r w:rsidR="007A405A">
              <w:rPr>
                <w:rFonts w:cs="Tahoma"/>
                <w:color w:val="000000"/>
                <w:szCs w:val="18"/>
              </w:rPr>
              <w:t>.</w:t>
            </w:r>
            <w:r>
              <w:rPr>
                <w:rFonts w:cs="Tahoma"/>
                <w:color w:val="000000"/>
                <w:szCs w:val="18"/>
              </w:rPr>
              <w:t xml:space="preserve">750 </w:t>
            </w:r>
          </w:p>
        </w:tc>
      </w:tr>
      <w:tr w:rsidR="00332DA2" w:rsidRPr="00717EC0" w14:paraId="7221D8ED" w14:textId="77777777" w:rsidTr="00840F96">
        <w:trPr>
          <w:trHeight w:val="236"/>
          <w:jc w:val="center"/>
        </w:trPr>
        <w:tc>
          <w:tcPr>
            <w:tcW w:w="3465" w:type="dxa"/>
            <w:vAlign w:val="bottom"/>
          </w:tcPr>
          <w:p w14:paraId="7221D8EA" w14:textId="77777777"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14:paraId="7221D8EB"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7221D8EC" w14:textId="77777777" w:rsidR="00332DA2" w:rsidRPr="00717EC0" w:rsidRDefault="00332DA2" w:rsidP="007A405A">
            <w:pPr>
              <w:pStyle w:val="ProductList-Body"/>
              <w:rPr>
                <w:rFonts w:cs="Tahoma"/>
                <w:szCs w:val="18"/>
              </w:rPr>
            </w:pPr>
            <w:r>
              <w:rPr>
                <w:rFonts w:cs="Tahoma"/>
                <w:color w:val="000000"/>
                <w:szCs w:val="18"/>
              </w:rPr>
              <w:t xml:space="preserve"> 30</w:t>
            </w:r>
            <w:r w:rsidR="007A405A">
              <w:rPr>
                <w:rFonts w:cs="Tahoma"/>
                <w:color w:val="000000"/>
                <w:szCs w:val="18"/>
              </w:rPr>
              <w:t>.</w:t>
            </w:r>
            <w:r>
              <w:rPr>
                <w:rFonts w:cs="Tahoma"/>
                <w:color w:val="000000"/>
                <w:szCs w:val="18"/>
              </w:rPr>
              <w:t>000</w:t>
            </w:r>
            <w:r w:rsidR="007A405A">
              <w:rPr>
                <w:rFonts w:cs="Tahoma"/>
                <w:color w:val="000000"/>
                <w:szCs w:val="18"/>
              </w:rPr>
              <w:t>.</w:t>
            </w:r>
            <w:r>
              <w:rPr>
                <w:rFonts w:cs="Tahoma"/>
                <w:color w:val="000000"/>
                <w:szCs w:val="18"/>
              </w:rPr>
              <w:t xml:space="preserve">000 </w:t>
            </w:r>
          </w:p>
        </w:tc>
      </w:tr>
      <w:tr w:rsidR="00332DA2" w:rsidRPr="00717EC0" w14:paraId="7221D8F1" w14:textId="77777777" w:rsidTr="00840F96">
        <w:trPr>
          <w:trHeight w:val="236"/>
          <w:jc w:val="center"/>
        </w:trPr>
        <w:tc>
          <w:tcPr>
            <w:tcW w:w="3465" w:type="dxa"/>
            <w:vAlign w:val="bottom"/>
          </w:tcPr>
          <w:p w14:paraId="7221D8EE" w14:textId="77777777"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14:paraId="7221D8EF"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7221D8F0" w14:textId="77777777" w:rsidR="00332DA2" w:rsidRPr="00717EC0" w:rsidRDefault="00332DA2" w:rsidP="007A405A">
            <w:pPr>
              <w:pStyle w:val="ProductList-Body"/>
              <w:rPr>
                <w:rFonts w:cs="Tahoma"/>
                <w:szCs w:val="18"/>
              </w:rPr>
            </w:pPr>
            <w:r>
              <w:rPr>
                <w:rFonts w:cs="Tahoma"/>
                <w:color w:val="000000"/>
                <w:szCs w:val="18"/>
              </w:rPr>
              <w:t xml:space="preserve"> 300</w:t>
            </w:r>
            <w:r w:rsidR="007A405A">
              <w:rPr>
                <w:rFonts w:cs="Tahoma"/>
                <w:color w:val="000000"/>
                <w:szCs w:val="18"/>
              </w:rPr>
              <w:t>.</w:t>
            </w:r>
            <w:r>
              <w:rPr>
                <w:rFonts w:cs="Tahoma"/>
                <w:color w:val="000000"/>
                <w:szCs w:val="18"/>
              </w:rPr>
              <w:t>000</w:t>
            </w:r>
            <w:r w:rsidR="007A405A">
              <w:rPr>
                <w:rFonts w:cs="Tahoma"/>
                <w:color w:val="000000"/>
                <w:szCs w:val="18"/>
              </w:rPr>
              <w:t>.</w:t>
            </w:r>
            <w:r>
              <w:rPr>
                <w:rFonts w:cs="Tahoma"/>
                <w:color w:val="000000"/>
                <w:szCs w:val="18"/>
              </w:rPr>
              <w:t xml:space="preserve">000 </w:t>
            </w:r>
          </w:p>
        </w:tc>
      </w:tr>
      <w:tr w:rsidR="00332DA2" w:rsidRPr="00717EC0" w14:paraId="7221D8F5" w14:textId="77777777" w:rsidTr="00840F96">
        <w:trPr>
          <w:trHeight w:val="236"/>
          <w:jc w:val="center"/>
        </w:trPr>
        <w:tc>
          <w:tcPr>
            <w:tcW w:w="3465" w:type="dxa"/>
            <w:vAlign w:val="bottom"/>
          </w:tcPr>
          <w:p w14:paraId="7221D8F2" w14:textId="77777777"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14:paraId="7221D8F3"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7221D8F4" w14:textId="77777777" w:rsidR="00332DA2" w:rsidRPr="00717EC0" w:rsidRDefault="00332DA2" w:rsidP="007A405A">
            <w:pPr>
              <w:pStyle w:val="ProductList-Body"/>
              <w:rPr>
                <w:rFonts w:cs="Tahoma"/>
                <w:szCs w:val="18"/>
              </w:rPr>
            </w:pPr>
            <w:r>
              <w:rPr>
                <w:rFonts w:cs="Tahoma"/>
                <w:color w:val="000000"/>
                <w:szCs w:val="18"/>
              </w:rPr>
              <w:t xml:space="preserve"> 2</w:t>
            </w:r>
            <w:r w:rsidR="007A405A">
              <w:rPr>
                <w:rFonts w:cs="Tahoma"/>
                <w:color w:val="000000"/>
                <w:szCs w:val="18"/>
              </w:rPr>
              <w:t>.</w:t>
            </w:r>
            <w:r>
              <w:rPr>
                <w:rFonts w:cs="Tahoma"/>
                <w:color w:val="000000"/>
                <w:szCs w:val="18"/>
              </w:rPr>
              <w:t>062</w:t>
            </w:r>
            <w:r w:rsidR="007A405A">
              <w:rPr>
                <w:rFonts w:cs="Tahoma"/>
                <w:color w:val="000000"/>
                <w:szCs w:val="18"/>
              </w:rPr>
              <w:t>.</w:t>
            </w:r>
            <w:r>
              <w:rPr>
                <w:rFonts w:cs="Tahoma"/>
                <w:color w:val="000000"/>
                <w:szCs w:val="18"/>
              </w:rPr>
              <w:t xml:space="preserve">500 </w:t>
            </w:r>
          </w:p>
        </w:tc>
      </w:tr>
      <w:tr w:rsidR="00332DA2" w:rsidRPr="00717EC0" w14:paraId="7221D8F9" w14:textId="77777777" w:rsidTr="00840F96">
        <w:trPr>
          <w:trHeight w:val="236"/>
          <w:jc w:val="center"/>
        </w:trPr>
        <w:tc>
          <w:tcPr>
            <w:tcW w:w="3465" w:type="dxa"/>
            <w:vAlign w:val="bottom"/>
          </w:tcPr>
          <w:p w14:paraId="7221D8F6" w14:textId="77777777"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14:paraId="7221D8F7"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7221D8F8" w14:textId="77777777" w:rsidR="00332DA2" w:rsidRPr="00717EC0" w:rsidRDefault="00332DA2" w:rsidP="007A405A">
            <w:pPr>
              <w:pStyle w:val="ProductList-Body"/>
              <w:rPr>
                <w:rFonts w:cs="Tahoma"/>
                <w:szCs w:val="18"/>
              </w:rPr>
            </w:pPr>
            <w:r>
              <w:rPr>
                <w:rFonts w:cs="Tahoma"/>
                <w:color w:val="000000"/>
                <w:szCs w:val="18"/>
              </w:rPr>
              <w:t xml:space="preserve"> 437</w:t>
            </w:r>
            <w:r w:rsidR="007A405A">
              <w:rPr>
                <w:rFonts w:cs="Tahoma"/>
                <w:color w:val="000000"/>
                <w:szCs w:val="18"/>
              </w:rPr>
              <w:t>.</w:t>
            </w:r>
            <w:r>
              <w:rPr>
                <w:rFonts w:cs="Tahoma"/>
                <w:color w:val="000000"/>
                <w:szCs w:val="18"/>
              </w:rPr>
              <w:t xml:space="preserve">500 </w:t>
            </w:r>
          </w:p>
        </w:tc>
      </w:tr>
      <w:tr w:rsidR="00332DA2" w:rsidRPr="00717EC0" w14:paraId="7221D8FD" w14:textId="77777777" w:rsidTr="00840F96">
        <w:trPr>
          <w:trHeight w:val="236"/>
          <w:jc w:val="center"/>
        </w:trPr>
        <w:tc>
          <w:tcPr>
            <w:tcW w:w="3465" w:type="dxa"/>
            <w:vAlign w:val="bottom"/>
          </w:tcPr>
          <w:p w14:paraId="7221D8FA" w14:textId="77777777"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14:paraId="7221D8FB"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7221D8FC" w14:textId="77777777" w:rsidR="00332DA2" w:rsidRPr="00717EC0" w:rsidRDefault="00332DA2" w:rsidP="007A405A">
            <w:pPr>
              <w:pStyle w:val="ProductList-Body"/>
              <w:rPr>
                <w:rFonts w:cs="Tahoma"/>
                <w:szCs w:val="18"/>
              </w:rPr>
            </w:pPr>
            <w:r>
              <w:rPr>
                <w:rFonts w:cs="Tahoma"/>
                <w:color w:val="000000"/>
                <w:szCs w:val="18"/>
              </w:rPr>
              <w:t xml:space="preserve"> 2</w:t>
            </w:r>
            <w:r w:rsidR="007A405A">
              <w:rPr>
                <w:rFonts w:cs="Tahoma"/>
                <w:color w:val="000000"/>
                <w:szCs w:val="18"/>
              </w:rPr>
              <w:t>.</w:t>
            </w:r>
            <w:r>
              <w:rPr>
                <w:rFonts w:cs="Tahoma"/>
                <w:color w:val="000000"/>
                <w:szCs w:val="18"/>
              </w:rPr>
              <w:t>500</w:t>
            </w:r>
            <w:r w:rsidR="007A405A">
              <w:rPr>
                <w:rFonts w:cs="Tahoma"/>
                <w:color w:val="000000"/>
                <w:szCs w:val="18"/>
              </w:rPr>
              <w:t>.</w:t>
            </w:r>
            <w:r>
              <w:rPr>
                <w:rFonts w:cs="Tahoma"/>
                <w:color w:val="000000"/>
                <w:szCs w:val="18"/>
              </w:rPr>
              <w:t xml:space="preserve">000 </w:t>
            </w:r>
          </w:p>
        </w:tc>
      </w:tr>
      <w:tr w:rsidR="00332DA2" w:rsidRPr="00717EC0" w14:paraId="7221D901" w14:textId="77777777" w:rsidTr="00840F96">
        <w:trPr>
          <w:trHeight w:val="236"/>
          <w:jc w:val="center"/>
        </w:trPr>
        <w:tc>
          <w:tcPr>
            <w:tcW w:w="3465" w:type="dxa"/>
            <w:vAlign w:val="bottom"/>
          </w:tcPr>
          <w:p w14:paraId="7221D8FE" w14:textId="77777777"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14:paraId="7221D8FF"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7221D900" w14:textId="77777777" w:rsidR="00332DA2" w:rsidRPr="00717EC0" w:rsidRDefault="00332DA2" w:rsidP="007A405A">
            <w:pPr>
              <w:pStyle w:val="ProductList-Body"/>
              <w:rPr>
                <w:rFonts w:cs="Tahoma"/>
                <w:szCs w:val="18"/>
              </w:rPr>
            </w:pPr>
            <w:r>
              <w:rPr>
                <w:rFonts w:cs="Tahoma"/>
                <w:color w:val="000000"/>
                <w:szCs w:val="18"/>
              </w:rPr>
              <w:t xml:space="preserve"> 8</w:t>
            </w:r>
            <w:r w:rsidR="007A405A">
              <w:rPr>
                <w:rFonts w:cs="Tahoma"/>
                <w:color w:val="000000"/>
                <w:szCs w:val="18"/>
              </w:rPr>
              <w:t>.</w:t>
            </w:r>
            <w:r>
              <w:rPr>
                <w:rFonts w:cs="Tahoma"/>
                <w:color w:val="000000"/>
                <w:szCs w:val="18"/>
              </w:rPr>
              <w:t>750</w:t>
            </w:r>
            <w:r w:rsidR="007A405A">
              <w:rPr>
                <w:rFonts w:cs="Tahoma"/>
                <w:color w:val="000000"/>
                <w:szCs w:val="18"/>
              </w:rPr>
              <w:t>.</w:t>
            </w:r>
            <w:r>
              <w:rPr>
                <w:rFonts w:cs="Tahoma"/>
                <w:color w:val="000000"/>
                <w:szCs w:val="18"/>
              </w:rPr>
              <w:t xml:space="preserve">000 </w:t>
            </w:r>
          </w:p>
        </w:tc>
      </w:tr>
      <w:tr w:rsidR="00332DA2" w:rsidRPr="00717EC0" w14:paraId="7221D905" w14:textId="77777777" w:rsidTr="00840F96">
        <w:trPr>
          <w:trHeight w:val="236"/>
          <w:jc w:val="center"/>
        </w:trPr>
        <w:tc>
          <w:tcPr>
            <w:tcW w:w="3465" w:type="dxa"/>
            <w:vAlign w:val="bottom"/>
          </w:tcPr>
          <w:p w14:paraId="7221D902" w14:textId="77777777"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14:paraId="7221D903"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7221D904" w14:textId="77777777" w:rsidR="00332DA2" w:rsidRPr="00717EC0" w:rsidRDefault="00332DA2" w:rsidP="007A405A">
            <w:pPr>
              <w:pStyle w:val="ProductList-Body"/>
              <w:rPr>
                <w:rFonts w:cs="Tahoma"/>
                <w:color w:val="000000"/>
                <w:szCs w:val="18"/>
              </w:rPr>
            </w:pPr>
            <w:r>
              <w:rPr>
                <w:rFonts w:cs="Tahoma"/>
                <w:szCs w:val="18"/>
              </w:rPr>
              <w:t>12</w:t>
            </w:r>
            <w:r w:rsidR="007A405A">
              <w:rPr>
                <w:rFonts w:cs="Tahoma"/>
                <w:szCs w:val="18"/>
              </w:rPr>
              <w:t>.</w:t>
            </w:r>
            <w:r>
              <w:rPr>
                <w:rFonts w:cs="Tahoma"/>
                <w:szCs w:val="18"/>
              </w:rPr>
              <w:t>500</w:t>
            </w:r>
            <w:r w:rsidR="007A405A">
              <w:rPr>
                <w:rFonts w:cs="Tahoma"/>
                <w:szCs w:val="18"/>
              </w:rPr>
              <w:t>.</w:t>
            </w:r>
            <w:r>
              <w:rPr>
                <w:rFonts w:cs="Tahoma"/>
                <w:szCs w:val="18"/>
              </w:rPr>
              <w:t>000</w:t>
            </w:r>
          </w:p>
        </w:tc>
      </w:tr>
      <w:tr w:rsidR="00332DA2" w:rsidRPr="00717EC0" w14:paraId="7221D909" w14:textId="77777777" w:rsidTr="00840F96">
        <w:trPr>
          <w:trHeight w:val="236"/>
          <w:jc w:val="center"/>
        </w:trPr>
        <w:tc>
          <w:tcPr>
            <w:tcW w:w="3465" w:type="dxa"/>
            <w:vAlign w:val="bottom"/>
          </w:tcPr>
          <w:p w14:paraId="7221D906" w14:textId="77777777"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14:paraId="7221D907"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7221D908" w14:textId="77777777" w:rsidR="00332DA2" w:rsidRPr="00717EC0" w:rsidRDefault="00332DA2" w:rsidP="007A405A">
            <w:pPr>
              <w:pStyle w:val="ProductList-Body"/>
              <w:rPr>
                <w:rFonts w:cs="Tahoma"/>
                <w:color w:val="000000"/>
                <w:szCs w:val="18"/>
              </w:rPr>
            </w:pPr>
            <w:r>
              <w:rPr>
                <w:rFonts w:cs="Tahoma"/>
                <w:szCs w:val="18"/>
              </w:rPr>
              <w:t>8</w:t>
            </w:r>
            <w:r w:rsidR="007A405A">
              <w:rPr>
                <w:rFonts w:cs="Tahoma"/>
                <w:szCs w:val="18"/>
              </w:rPr>
              <w:t>.</w:t>
            </w:r>
            <w:r>
              <w:rPr>
                <w:rFonts w:cs="Tahoma"/>
                <w:szCs w:val="18"/>
              </w:rPr>
              <w:t>250</w:t>
            </w:r>
            <w:r w:rsidR="007A405A">
              <w:rPr>
                <w:rFonts w:cs="Tahoma"/>
                <w:szCs w:val="18"/>
              </w:rPr>
              <w:t>.</w:t>
            </w:r>
            <w:r>
              <w:rPr>
                <w:rFonts w:cs="Tahoma"/>
                <w:szCs w:val="18"/>
              </w:rPr>
              <w:t>000</w:t>
            </w:r>
          </w:p>
        </w:tc>
      </w:tr>
    </w:tbl>
    <w:p w14:paraId="7221D90A" w14:textId="77777777" w:rsidR="00332DA2" w:rsidRPr="00717EC0" w:rsidRDefault="00332DA2" w:rsidP="00332DA2">
      <w:pPr>
        <w:pStyle w:val="ProductList-Body"/>
        <w:rPr>
          <w:szCs w:val="18"/>
        </w:rPr>
      </w:pPr>
    </w:p>
    <w:p w14:paraId="7221D90B" w14:textId="77777777" w:rsidR="00332DA2" w:rsidRPr="00717EC0" w:rsidRDefault="00332DA2" w:rsidP="00840F96">
      <w:pPr>
        <w:pStyle w:val="ProductList-Body"/>
        <w:ind w:left="180"/>
        <w:rPr>
          <w:szCs w:val="18"/>
        </w:rPr>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7221D90C" w14:textId="77777777" w:rsidR="00332DA2" w:rsidRPr="00717EC0" w:rsidRDefault="00332DA2" w:rsidP="00840F96">
      <w:pPr>
        <w:pStyle w:val="ProductList-Body"/>
        <w:ind w:left="180"/>
        <w:rPr>
          <w:rFonts w:cs="Tahoma"/>
          <w:szCs w:val="18"/>
        </w:rPr>
      </w:pPr>
    </w:p>
    <w:p w14:paraId="7221D90D" w14:textId="77777777" w:rsidR="00332DA2" w:rsidRPr="002C67EA" w:rsidRDefault="00B12C95" w:rsidP="00840F96">
      <w:pPr>
        <w:pStyle w:val="ProductList-Body"/>
        <w:ind w:left="180"/>
        <w:rPr>
          <w:b/>
          <w:szCs w:val="18"/>
          <w:lang w:eastAsia="ja-JP"/>
        </w:rPr>
      </w:pPr>
      <w:r>
        <w:rPr>
          <w:b/>
          <w:color w:val="00188F"/>
          <w:szCs w:val="18"/>
        </w:rPr>
        <w:t>Berechtigung für Parallel Data Warehouse</w:t>
      </w:r>
    </w:p>
    <w:p w14:paraId="7221D90E" w14:textId="77777777" w:rsidR="00332DA2" w:rsidRPr="00717EC0" w:rsidRDefault="00332DA2" w:rsidP="00840F96">
      <w:pPr>
        <w:pStyle w:val="ProductList-Body"/>
        <w:ind w:left="180"/>
        <w:rPr>
          <w:szCs w:val="18"/>
        </w:rPr>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7221D90F" w14:textId="77777777" w:rsidR="00332DA2" w:rsidRPr="00717EC0" w:rsidRDefault="00332DA2" w:rsidP="00840F96">
      <w:pPr>
        <w:pStyle w:val="ProductList-Body"/>
        <w:ind w:left="180"/>
        <w:rPr>
          <w:color w:val="000000"/>
          <w:szCs w:val="18"/>
        </w:rPr>
      </w:pPr>
    </w:p>
    <w:p w14:paraId="7221D910" w14:textId="77777777" w:rsidR="00332DA2" w:rsidRPr="00717EC0" w:rsidRDefault="00332DA2" w:rsidP="00C461BC">
      <w:pPr>
        <w:pStyle w:val="ProductList-Body"/>
        <w:ind w:left="180"/>
        <w:rPr>
          <w:color w:val="000000"/>
          <w:szCs w:val="18"/>
        </w:rPr>
      </w:pPr>
      <w:r>
        <w:rPr>
          <w:color w:val="000000"/>
          <w:szCs w:val="18"/>
        </w:rPr>
        <w:t>Zwar erhalten alle Kunden mit der entsprechenden Qualifizierung eine unbegrenzte Anzahl von Anfragen im Rahmen des 24x7</w:t>
      </w:r>
      <w:r w:rsidR="00C461BC">
        <w:rPr>
          <w:color w:val="000000"/>
          <w:szCs w:val="18"/>
        </w:rPr>
        <w:t>­</w:t>
      </w:r>
      <w:r>
        <w:rPr>
          <w:color w:val="000000"/>
          <w:szCs w:val="18"/>
        </w:rPr>
        <w:t>Problembehebungssupports, allerdings hängt die Anzahl zulässiger Supportkontaktpersonen zur Verwaltung des Unbegrenzten 24x7</w:t>
      </w:r>
      <w:r w:rsidR="00C461BC">
        <w:rPr>
          <w:color w:val="000000"/>
          <w:szCs w:val="18"/>
        </w:rPr>
        <w:t>­</w:t>
      </w:r>
      <w:r>
        <w:rPr>
          <w:color w:val="000000"/>
          <w:szCs w:val="18"/>
        </w:rPr>
        <w:t>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w:t>
      </w:r>
      <w:r w:rsidR="00C461BC">
        <w:rPr>
          <w:color w:val="000000"/>
          <w:szCs w:val="18"/>
        </w:rPr>
        <w:t>­</w:t>
      </w:r>
      <w:r>
        <w:rPr>
          <w:color w:val="000000"/>
          <w:szCs w:val="18"/>
        </w:rPr>
        <w:t>Ausgaben, die 125.000 US-Dollar an durchschnittlichen Ausgaben für SA pro Jahr in der jeweiligen Fremdwährung entsprechen. Siehe folgende Tabelle:</w:t>
      </w:r>
    </w:p>
    <w:p w14:paraId="7221D911" w14:textId="77777777" w:rsidR="00332DA2" w:rsidRPr="00717EC0" w:rsidRDefault="00332DA2" w:rsidP="00840F96">
      <w:pPr>
        <w:pStyle w:val="ProductList-Body"/>
        <w:ind w:left="180"/>
        <w:rPr>
          <w:color w:val="000000"/>
          <w:szCs w:val="18"/>
        </w:rPr>
      </w:pPr>
    </w:p>
    <w:p w14:paraId="7221D912" w14:textId="77777777" w:rsidR="00332DA2" w:rsidRPr="00717EC0" w:rsidRDefault="00332DA2" w:rsidP="00840F96">
      <w:pPr>
        <w:pStyle w:val="ProductList-Body"/>
        <w:ind w:left="180"/>
        <w:rPr>
          <w:color w:val="000000"/>
          <w:szCs w:val="18"/>
        </w:rPr>
      </w:pPr>
      <w:r>
        <w:rPr>
          <w:color w:val="000000"/>
          <w:szCs w:val="18"/>
        </w:rPr>
        <w:t>Die folgende Tabelle gilt für Kunden, die über einen SCE oder Lizenzen für PDW verfügen:</w:t>
      </w:r>
    </w:p>
    <w:p w14:paraId="7221D913"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73"/>
        <w:gridCol w:w="2880"/>
      </w:tblGrid>
      <w:tr w:rsidR="00332DA2" w:rsidRPr="00717EC0" w14:paraId="7221D916" w14:textId="77777777" w:rsidTr="00335CC2">
        <w:trPr>
          <w:tblHeader/>
        </w:trPr>
        <w:tc>
          <w:tcPr>
            <w:tcW w:w="3173" w:type="dxa"/>
            <w:shd w:val="clear" w:color="auto" w:fill="0072C6"/>
            <w:tcMar>
              <w:top w:w="0" w:type="dxa"/>
              <w:left w:w="108" w:type="dxa"/>
              <w:bottom w:w="0" w:type="dxa"/>
              <w:right w:w="108" w:type="dxa"/>
            </w:tcMar>
            <w:hideMark/>
          </w:tcPr>
          <w:p w14:paraId="7221D914"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880" w:type="dxa"/>
            <w:shd w:val="clear" w:color="auto" w:fill="0072C6"/>
            <w:tcMar>
              <w:top w:w="0" w:type="dxa"/>
              <w:left w:w="108" w:type="dxa"/>
              <w:bottom w:w="0" w:type="dxa"/>
              <w:right w:w="108" w:type="dxa"/>
            </w:tcMar>
            <w:hideMark/>
          </w:tcPr>
          <w:p w14:paraId="7221D915"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7221D919" w14:textId="77777777" w:rsidTr="00335CC2">
        <w:tc>
          <w:tcPr>
            <w:tcW w:w="3173" w:type="dxa"/>
            <w:tcMar>
              <w:top w:w="0" w:type="dxa"/>
              <w:left w:w="108" w:type="dxa"/>
              <w:bottom w:w="0" w:type="dxa"/>
              <w:right w:w="108" w:type="dxa"/>
            </w:tcMar>
            <w:hideMark/>
          </w:tcPr>
          <w:p w14:paraId="7221D917" w14:textId="77777777" w:rsidR="00332DA2" w:rsidRPr="00717EC0" w:rsidRDefault="00332DA2" w:rsidP="007A405A">
            <w:pPr>
              <w:pStyle w:val="ProductList-Body"/>
              <w:rPr>
                <w:color w:val="000000"/>
                <w:szCs w:val="18"/>
              </w:rPr>
            </w:pPr>
            <w:r>
              <w:rPr>
                <w:color w:val="000000"/>
                <w:szCs w:val="18"/>
              </w:rPr>
              <w:t>$250</w:t>
            </w:r>
            <w:r w:rsidR="007A405A">
              <w:rPr>
                <w:color w:val="000000"/>
                <w:szCs w:val="18"/>
              </w:rPr>
              <w:t>.</w:t>
            </w:r>
            <w:r>
              <w:rPr>
                <w:color w:val="000000"/>
                <w:szCs w:val="18"/>
              </w:rPr>
              <w:t>000 - $374</w:t>
            </w:r>
            <w:r w:rsidR="007A405A">
              <w:rPr>
                <w:color w:val="000000"/>
                <w:szCs w:val="18"/>
              </w:rPr>
              <w:t>.</w:t>
            </w:r>
            <w:r>
              <w:rPr>
                <w:color w:val="000000"/>
                <w:szCs w:val="18"/>
              </w:rPr>
              <w:t>999</w:t>
            </w:r>
          </w:p>
        </w:tc>
        <w:tc>
          <w:tcPr>
            <w:tcW w:w="2880" w:type="dxa"/>
            <w:tcMar>
              <w:top w:w="0" w:type="dxa"/>
              <w:left w:w="108" w:type="dxa"/>
              <w:bottom w:w="0" w:type="dxa"/>
              <w:right w:w="108" w:type="dxa"/>
            </w:tcMar>
            <w:hideMark/>
          </w:tcPr>
          <w:p w14:paraId="7221D918" w14:textId="77777777" w:rsidR="00332DA2" w:rsidRPr="00717EC0" w:rsidRDefault="00332DA2" w:rsidP="00332DA2">
            <w:pPr>
              <w:pStyle w:val="ProductList-Body"/>
              <w:rPr>
                <w:color w:val="000000"/>
                <w:szCs w:val="18"/>
              </w:rPr>
            </w:pPr>
            <w:r>
              <w:rPr>
                <w:color w:val="000000"/>
                <w:szCs w:val="18"/>
              </w:rPr>
              <w:t>4</w:t>
            </w:r>
          </w:p>
        </w:tc>
      </w:tr>
      <w:tr w:rsidR="00332DA2" w:rsidRPr="00717EC0" w14:paraId="7221D91C" w14:textId="77777777" w:rsidTr="00335CC2">
        <w:tc>
          <w:tcPr>
            <w:tcW w:w="3173" w:type="dxa"/>
            <w:tcMar>
              <w:top w:w="0" w:type="dxa"/>
              <w:left w:w="108" w:type="dxa"/>
              <w:bottom w:w="0" w:type="dxa"/>
              <w:right w:w="108" w:type="dxa"/>
            </w:tcMar>
            <w:hideMark/>
          </w:tcPr>
          <w:p w14:paraId="7221D91A" w14:textId="77777777" w:rsidR="00332DA2" w:rsidRPr="00717EC0" w:rsidRDefault="00332DA2" w:rsidP="007A405A">
            <w:pPr>
              <w:pStyle w:val="ProductList-Body"/>
              <w:rPr>
                <w:szCs w:val="18"/>
              </w:rPr>
            </w:pPr>
            <w:r>
              <w:rPr>
                <w:szCs w:val="18"/>
              </w:rPr>
              <w:t>$375</w:t>
            </w:r>
            <w:r w:rsidR="007A405A">
              <w:rPr>
                <w:szCs w:val="18"/>
              </w:rPr>
              <w:t>.</w:t>
            </w:r>
            <w:r>
              <w:rPr>
                <w:szCs w:val="18"/>
              </w:rPr>
              <w:t>000 - $499</w:t>
            </w:r>
            <w:r w:rsidR="007A405A">
              <w:rPr>
                <w:szCs w:val="18"/>
              </w:rPr>
              <w:t>.</w:t>
            </w:r>
            <w:r>
              <w:rPr>
                <w:szCs w:val="18"/>
              </w:rPr>
              <w:t>999</w:t>
            </w:r>
          </w:p>
        </w:tc>
        <w:tc>
          <w:tcPr>
            <w:tcW w:w="2880" w:type="dxa"/>
            <w:tcMar>
              <w:top w:w="0" w:type="dxa"/>
              <w:left w:w="108" w:type="dxa"/>
              <w:bottom w:w="0" w:type="dxa"/>
              <w:right w:w="108" w:type="dxa"/>
            </w:tcMar>
            <w:hideMark/>
          </w:tcPr>
          <w:p w14:paraId="7221D91B" w14:textId="77777777" w:rsidR="00332DA2" w:rsidRPr="00717EC0" w:rsidRDefault="00332DA2" w:rsidP="00332DA2">
            <w:pPr>
              <w:pStyle w:val="ProductList-Body"/>
              <w:rPr>
                <w:szCs w:val="18"/>
              </w:rPr>
            </w:pPr>
            <w:r>
              <w:rPr>
                <w:szCs w:val="18"/>
              </w:rPr>
              <w:t>5</w:t>
            </w:r>
          </w:p>
        </w:tc>
      </w:tr>
      <w:tr w:rsidR="00332DA2" w:rsidRPr="00717EC0" w14:paraId="7221D91F" w14:textId="77777777" w:rsidTr="00335CC2">
        <w:tc>
          <w:tcPr>
            <w:tcW w:w="3173" w:type="dxa"/>
            <w:tcMar>
              <w:top w:w="0" w:type="dxa"/>
              <w:left w:w="108" w:type="dxa"/>
              <w:bottom w:w="0" w:type="dxa"/>
              <w:right w:w="108" w:type="dxa"/>
            </w:tcMar>
            <w:hideMark/>
          </w:tcPr>
          <w:p w14:paraId="7221D91D" w14:textId="77777777" w:rsidR="00332DA2" w:rsidRPr="00717EC0" w:rsidRDefault="00332DA2" w:rsidP="007A405A">
            <w:pPr>
              <w:pStyle w:val="ProductList-Body"/>
              <w:rPr>
                <w:szCs w:val="18"/>
              </w:rPr>
            </w:pPr>
            <w:r>
              <w:rPr>
                <w:szCs w:val="18"/>
              </w:rPr>
              <w:t>$500</w:t>
            </w:r>
            <w:r w:rsidR="007A405A">
              <w:rPr>
                <w:szCs w:val="18"/>
              </w:rPr>
              <w:t>.</w:t>
            </w:r>
            <w:r>
              <w:rPr>
                <w:szCs w:val="18"/>
              </w:rPr>
              <w:t>000 - $624</w:t>
            </w:r>
            <w:r w:rsidR="007A405A">
              <w:rPr>
                <w:szCs w:val="18"/>
              </w:rPr>
              <w:t>.</w:t>
            </w:r>
            <w:r>
              <w:rPr>
                <w:szCs w:val="18"/>
              </w:rPr>
              <w:t>999</w:t>
            </w:r>
          </w:p>
        </w:tc>
        <w:tc>
          <w:tcPr>
            <w:tcW w:w="2880" w:type="dxa"/>
            <w:tcMar>
              <w:top w:w="0" w:type="dxa"/>
              <w:left w:w="108" w:type="dxa"/>
              <w:bottom w:w="0" w:type="dxa"/>
              <w:right w:w="108" w:type="dxa"/>
            </w:tcMar>
            <w:hideMark/>
          </w:tcPr>
          <w:p w14:paraId="7221D91E" w14:textId="77777777" w:rsidR="00332DA2" w:rsidRPr="00717EC0" w:rsidRDefault="00332DA2" w:rsidP="00332DA2">
            <w:pPr>
              <w:pStyle w:val="ProductList-Body"/>
              <w:rPr>
                <w:szCs w:val="18"/>
              </w:rPr>
            </w:pPr>
            <w:r>
              <w:rPr>
                <w:szCs w:val="18"/>
              </w:rPr>
              <w:t>6</w:t>
            </w:r>
          </w:p>
        </w:tc>
      </w:tr>
      <w:tr w:rsidR="00332DA2" w:rsidRPr="00717EC0" w14:paraId="7221D922" w14:textId="77777777" w:rsidTr="00335CC2">
        <w:tc>
          <w:tcPr>
            <w:tcW w:w="3173" w:type="dxa"/>
            <w:tcMar>
              <w:top w:w="0" w:type="dxa"/>
              <w:left w:w="108" w:type="dxa"/>
              <w:bottom w:w="0" w:type="dxa"/>
              <w:right w:w="108" w:type="dxa"/>
            </w:tcMar>
            <w:hideMark/>
          </w:tcPr>
          <w:p w14:paraId="7221D920" w14:textId="77777777" w:rsidR="00332DA2" w:rsidRPr="00717EC0" w:rsidRDefault="00332DA2" w:rsidP="007A405A">
            <w:pPr>
              <w:pStyle w:val="ProductList-Body"/>
              <w:rPr>
                <w:szCs w:val="18"/>
              </w:rPr>
            </w:pPr>
            <w:r>
              <w:rPr>
                <w:szCs w:val="18"/>
              </w:rPr>
              <w:t>$625</w:t>
            </w:r>
            <w:r w:rsidR="007A405A">
              <w:rPr>
                <w:szCs w:val="18"/>
              </w:rPr>
              <w:t>.</w:t>
            </w:r>
            <w:r>
              <w:rPr>
                <w:szCs w:val="18"/>
              </w:rPr>
              <w:t>000 - $749</w:t>
            </w:r>
            <w:r w:rsidR="007A405A">
              <w:rPr>
                <w:szCs w:val="18"/>
              </w:rPr>
              <w:t>.</w:t>
            </w:r>
            <w:r>
              <w:rPr>
                <w:szCs w:val="18"/>
              </w:rPr>
              <w:t>999</w:t>
            </w:r>
          </w:p>
        </w:tc>
        <w:tc>
          <w:tcPr>
            <w:tcW w:w="2880" w:type="dxa"/>
            <w:tcMar>
              <w:top w:w="0" w:type="dxa"/>
              <w:left w:w="108" w:type="dxa"/>
              <w:bottom w:w="0" w:type="dxa"/>
              <w:right w:w="108" w:type="dxa"/>
            </w:tcMar>
            <w:hideMark/>
          </w:tcPr>
          <w:p w14:paraId="7221D921" w14:textId="77777777" w:rsidR="00332DA2" w:rsidRPr="00717EC0" w:rsidRDefault="00332DA2" w:rsidP="00332DA2">
            <w:pPr>
              <w:pStyle w:val="ProductList-Body"/>
              <w:rPr>
                <w:szCs w:val="18"/>
              </w:rPr>
            </w:pPr>
            <w:r>
              <w:rPr>
                <w:szCs w:val="18"/>
              </w:rPr>
              <w:t>7</w:t>
            </w:r>
          </w:p>
        </w:tc>
      </w:tr>
      <w:tr w:rsidR="00332DA2" w:rsidRPr="00717EC0" w14:paraId="7221D925" w14:textId="77777777" w:rsidTr="00335CC2">
        <w:tc>
          <w:tcPr>
            <w:tcW w:w="3173" w:type="dxa"/>
            <w:tcMar>
              <w:top w:w="0" w:type="dxa"/>
              <w:left w:w="108" w:type="dxa"/>
              <w:bottom w:w="0" w:type="dxa"/>
              <w:right w:w="108" w:type="dxa"/>
            </w:tcMar>
            <w:hideMark/>
          </w:tcPr>
          <w:p w14:paraId="7221D923" w14:textId="77777777" w:rsidR="00332DA2" w:rsidRPr="00717EC0" w:rsidRDefault="00332DA2" w:rsidP="007A405A">
            <w:pPr>
              <w:pStyle w:val="ProductList-Body"/>
              <w:rPr>
                <w:szCs w:val="18"/>
              </w:rPr>
            </w:pPr>
            <w:r>
              <w:rPr>
                <w:szCs w:val="18"/>
              </w:rPr>
              <w:t>$750</w:t>
            </w:r>
            <w:r w:rsidR="007A405A">
              <w:rPr>
                <w:szCs w:val="18"/>
              </w:rPr>
              <w:t>.</w:t>
            </w:r>
            <w:r>
              <w:rPr>
                <w:szCs w:val="18"/>
              </w:rPr>
              <w:t>000 - $874</w:t>
            </w:r>
            <w:r w:rsidR="007A405A">
              <w:rPr>
                <w:szCs w:val="18"/>
              </w:rPr>
              <w:t>.</w:t>
            </w:r>
            <w:r>
              <w:rPr>
                <w:szCs w:val="18"/>
              </w:rPr>
              <w:t>999</w:t>
            </w:r>
          </w:p>
        </w:tc>
        <w:tc>
          <w:tcPr>
            <w:tcW w:w="2880" w:type="dxa"/>
            <w:tcMar>
              <w:top w:w="0" w:type="dxa"/>
              <w:left w:w="108" w:type="dxa"/>
              <w:bottom w:w="0" w:type="dxa"/>
              <w:right w:w="108" w:type="dxa"/>
            </w:tcMar>
            <w:hideMark/>
          </w:tcPr>
          <w:p w14:paraId="7221D924" w14:textId="77777777" w:rsidR="00332DA2" w:rsidRPr="00717EC0" w:rsidRDefault="00332DA2" w:rsidP="00332DA2">
            <w:pPr>
              <w:pStyle w:val="ProductList-Body"/>
              <w:rPr>
                <w:szCs w:val="18"/>
              </w:rPr>
            </w:pPr>
            <w:r>
              <w:rPr>
                <w:szCs w:val="18"/>
              </w:rPr>
              <w:t>8</w:t>
            </w:r>
          </w:p>
        </w:tc>
      </w:tr>
    </w:tbl>
    <w:p w14:paraId="7221D926" w14:textId="77777777" w:rsidR="00332DA2" w:rsidRPr="00717EC0" w:rsidRDefault="00332DA2" w:rsidP="00332DA2">
      <w:pPr>
        <w:pStyle w:val="ProductList-Body"/>
        <w:rPr>
          <w:rFonts w:cs="Tahoma"/>
          <w:szCs w:val="18"/>
        </w:rPr>
      </w:pPr>
    </w:p>
    <w:p w14:paraId="7221D927" w14:textId="77777777" w:rsidR="00332DA2" w:rsidRPr="00717EC0" w:rsidRDefault="00332DA2" w:rsidP="00840F96">
      <w:pPr>
        <w:pStyle w:val="ProductList-Body"/>
        <w:ind w:left="180"/>
        <w:rPr>
          <w:szCs w:val="18"/>
        </w:rPr>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7221D928" w14:textId="77777777" w:rsidR="00332DA2" w:rsidRPr="00717EC0" w:rsidRDefault="00332DA2" w:rsidP="00332DA2">
      <w:pPr>
        <w:pStyle w:val="ProductList-Body"/>
        <w:rPr>
          <w:rFonts w:cs="Tahoma"/>
          <w:b/>
          <w:szCs w:val="18"/>
        </w:rPr>
      </w:pPr>
    </w:p>
    <w:p w14:paraId="7221D929" w14:textId="77777777" w:rsidR="00332DA2" w:rsidRPr="008E7D7C" w:rsidRDefault="00332DA2" w:rsidP="00432379">
      <w:pPr>
        <w:pStyle w:val="ProductList-SubSubSectionHeading"/>
        <w:outlineLvl w:val="2"/>
        <w:rPr>
          <w:b/>
        </w:rPr>
      </w:pPr>
      <w:bookmarkStart w:id="1587" w:name="SA_SystemCenterGlobalServiceMonitor"/>
      <w:bookmarkStart w:id="1588" w:name="_Toc336338239"/>
      <w:r>
        <w:rPr>
          <w:b/>
          <w:vanish/>
          <w:color w:val="00188F"/>
        </w:rPr>
        <w:cr/>
      </w:r>
      <w:bookmarkStart w:id="1589" w:name="_Toc379797450"/>
      <w:bookmarkStart w:id="1590" w:name="_Toc380513486"/>
      <w:bookmarkStart w:id="1591" w:name="_Toc380655536"/>
      <w:bookmarkStart w:id="1592" w:name="_Toc399857072"/>
      <w:r>
        <w:rPr>
          <w:b/>
          <w:color w:val="00188F"/>
        </w:rPr>
        <w:t>Globaler System Center-Dienstmonitor</w:t>
      </w:r>
      <w:bookmarkEnd w:id="1587"/>
      <w:bookmarkEnd w:id="1589"/>
      <w:bookmarkEnd w:id="1590"/>
      <w:bookmarkEnd w:id="1591"/>
      <w:bookmarkEnd w:id="1592"/>
    </w:p>
    <w:p w14:paraId="7221D92A" w14:textId="77777777" w:rsidR="00332DA2" w:rsidRPr="00717EC0" w:rsidRDefault="00332DA2" w:rsidP="00332DA2">
      <w:pPr>
        <w:pStyle w:val="ProductList-Body"/>
        <w:rPr>
          <w:rFonts w:cs="Tahoma"/>
          <w:szCs w:val="18"/>
        </w:rPr>
      </w:pPr>
      <w:r>
        <w:rPr>
          <w:rFonts w:cs="Tahoma"/>
          <w:szCs w:val="18"/>
        </w:rPr>
        <w:t>Kunden mit aktiver Software Assurance für Management-Lizenzen, die in der Tabelle unten angegeben sind, sind berechtigt, einen globalen System Center-Dienstmonitor wie in den PUR dargelegt zu verwenden.</w:t>
      </w:r>
    </w:p>
    <w:p w14:paraId="7221D92B"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7221D92D" w14:textId="77777777" w:rsidTr="003D4A0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221D92C"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7221D92F" w14:textId="77777777" w:rsidTr="003D4A02">
        <w:tc>
          <w:tcPr>
            <w:tcW w:w="4680" w:type="dxa"/>
            <w:tcBorders>
              <w:top w:val="single" w:sz="4" w:space="0" w:color="000000"/>
              <w:left w:val="single" w:sz="4" w:space="0" w:color="000000"/>
              <w:bottom w:val="single" w:sz="4" w:space="0" w:color="000000"/>
              <w:right w:val="single" w:sz="4" w:space="0" w:color="000000"/>
            </w:tcBorders>
            <w:vAlign w:val="center"/>
            <w:hideMark/>
          </w:tcPr>
          <w:p w14:paraId="7221D92E"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7221D931" w14:textId="77777777" w:rsidTr="003D4A02">
        <w:tc>
          <w:tcPr>
            <w:tcW w:w="4680" w:type="dxa"/>
            <w:tcBorders>
              <w:top w:val="single" w:sz="4" w:space="0" w:color="000000"/>
              <w:left w:val="single" w:sz="4" w:space="0" w:color="000000"/>
              <w:bottom w:val="single" w:sz="4" w:space="0" w:color="000000"/>
              <w:right w:val="single" w:sz="4" w:space="0" w:color="000000"/>
            </w:tcBorders>
            <w:vAlign w:val="center"/>
            <w:hideMark/>
          </w:tcPr>
          <w:p w14:paraId="7221D930"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7221D932" w14:textId="77777777" w:rsidR="00332DA2" w:rsidRPr="00717EC0" w:rsidRDefault="00332DA2" w:rsidP="00332DA2">
      <w:pPr>
        <w:pStyle w:val="ProductList-Body"/>
        <w:rPr>
          <w:rFonts w:cs="Tahoma"/>
          <w:szCs w:val="18"/>
        </w:rPr>
      </w:pPr>
    </w:p>
    <w:p w14:paraId="7221D933" w14:textId="77777777" w:rsidR="00332DA2" w:rsidRPr="008E7D7C" w:rsidRDefault="00332DA2" w:rsidP="00432379">
      <w:pPr>
        <w:pStyle w:val="ProductList-SubSubSectionHeading"/>
        <w:outlineLvl w:val="2"/>
        <w:rPr>
          <w:b/>
        </w:rPr>
      </w:pPr>
      <w:bookmarkStart w:id="1593" w:name="_Toc372892146"/>
      <w:bookmarkStart w:id="1594" w:name="_Toc379797451"/>
      <w:bookmarkStart w:id="1595" w:name="_Toc380513487"/>
      <w:bookmarkStart w:id="1596" w:name="_Toc380655537"/>
      <w:bookmarkStart w:id="1597" w:name="SA_BackUpDisasterRecovery"/>
      <w:bookmarkStart w:id="1598" w:name="_Toc399857073"/>
      <w:r>
        <w:rPr>
          <w:b/>
          <w:color w:val="00188F"/>
        </w:rPr>
        <w:t>Backup für die Wiederherstellung im Notfall</w:t>
      </w:r>
      <w:bookmarkEnd w:id="1588"/>
      <w:bookmarkEnd w:id="1593"/>
      <w:bookmarkEnd w:id="1594"/>
      <w:bookmarkEnd w:id="1595"/>
      <w:bookmarkEnd w:id="1596"/>
      <w:bookmarkEnd w:id="1598"/>
      <w:r>
        <w:rPr>
          <w:b/>
        </w:rPr>
        <w:t xml:space="preserve"> </w:t>
      </w:r>
      <w:bookmarkEnd w:id="1597"/>
    </w:p>
    <w:p w14:paraId="7221D934" w14:textId="77777777" w:rsidR="00332DA2" w:rsidRPr="00717EC0" w:rsidRDefault="006F6997" w:rsidP="00332DA2">
      <w:pPr>
        <w:pStyle w:val="ProductList-Body"/>
        <w:rPr>
          <w:rFonts w:cs="Tahoma"/>
          <w:szCs w:val="18"/>
        </w:rPr>
      </w:pPr>
      <w:r>
        <w:rPr>
          <w:rFonts w:cs="Tahoma"/>
          <w:szCs w:val="18"/>
        </w:rPr>
        <w:t>Kunden mit SA für qualifizierende Serverprodukte und zugehörige CALs haben Anspruch auf zusätzliche Serverlizenzen für diese Produkte zum Zweck der</w:t>
      </w:r>
      <w:r w:rsidR="00B041EE">
        <w:rPr>
          <w:rFonts w:cs="Tahoma"/>
          <w:szCs w:val="18"/>
        </w:rPr>
        <w:t xml:space="preserve"> Wiederherstellung im Notfall. </w:t>
      </w:r>
    </w:p>
    <w:p w14:paraId="7221D935" w14:textId="77777777" w:rsidR="00332DA2" w:rsidRPr="00717EC0" w:rsidRDefault="00332DA2" w:rsidP="00332DA2">
      <w:pPr>
        <w:pStyle w:val="ProductList-Body"/>
        <w:rPr>
          <w:rFonts w:cs="Tahoma"/>
          <w:szCs w:val="18"/>
        </w:rPr>
      </w:pPr>
    </w:p>
    <w:p w14:paraId="7221D936" w14:textId="77777777" w:rsidR="00332DA2" w:rsidRPr="008E7D7C" w:rsidRDefault="00332DA2" w:rsidP="00432379">
      <w:pPr>
        <w:pStyle w:val="ProductList-SubSubSectionHeading"/>
        <w:outlineLvl w:val="2"/>
        <w:rPr>
          <w:b/>
        </w:rPr>
      </w:pPr>
      <w:bookmarkStart w:id="1599" w:name="_Toc336338240"/>
      <w:bookmarkStart w:id="1600" w:name="_Toc372892147"/>
      <w:bookmarkStart w:id="1601" w:name="_Toc379797452"/>
      <w:bookmarkStart w:id="1602" w:name="_Toc380513488"/>
      <w:bookmarkStart w:id="1603" w:name="_Toc380655538"/>
      <w:bookmarkStart w:id="1604" w:name="SA_TechNetSASubscriptionServices"/>
      <w:bookmarkStart w:id="1605" w:name="_Toc399857074"/>
      <w:r>
        <w:rPr>
          <w:b/>
          <w:color w:val="00188F"/>
        </w:rPr>
        <w:t>TechNet SA-Abonnementservices</w:t>
      </w:r>
      <w:bookmarkEnd w:id="1599"/>
      <w:bookmarkEnd w:id="1600"/>
      <w:bookmarkEnd w:id="1601"/>
      <w:bookmarkEnd w:id="1602"/>
      <w:bookmarkEnd w:id="1603"/>
      <w:bookmarkEnd w:id="1604"/>
      <w:bookmarkEnd w:id="1605"/>
    </w:p>
    <w:p w14:paraId="7221D937" w14:textId="77777777" w:rsidR="00671B8F" w:rsidRPr="00671B8F" w:rsidRDefault="004F774C" w:rsidP="00332DA2">
      <w:pPr>
        <w:pStyle w:val="ProductList-Body"/>
        <w:rPr>
          <w:rFonts w:eastAsia="Calibri" w:cs="Tahoma"/>
          <w:i/>
          <w:szCs w:val="18"/>
        </w:rPr>
      </w:pPr>
      <w:r>
        <w:rPr>
          <w:rFonts w:eastAsia="Calibri" w:cs="Tahoma"/>
          <w:i/>
          <w:szCs w:val="18"/>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14:paraId="7221D938" w14:textId="77777777" w:rsidR="00332DA2" w:rsidRPr="00717EC0" w:rsidRDefault="00332DA2" w:rsidP="00332DA2">
      <w:pPr>
        <w:pStyle w:val="ProductList-Body"/>
        <w:rPr>
          <w:rFonts w:cs="Tahoma"/>
          <w:b/>
          <w:szCs w:val="18"/>
        </w:rPr>
      </w:pPr>
    </w:p>
    <w:p w14:paraId="7221D939" w14:textId="77777777" w:rsidR="00332DA2" w:rsidRPr="004925A1" w:rsidRDefault="00332DA2" w:rsidP="00332DA2">
      <w:pPr>
        <w:pStyle w:val="ProductList-Body"/>
        <w:rPr>
          <w:rFonts w:cs="Tahoma"/>
          <w:b/>
          <w:color w:val="00188F"/>
          <w:szCs w:val="18"/>
        </w:rPr>
      </w:pPr>
      <w:bookmarkStart w:id="1606" w:name="_Toc336338242"/>
      <w:bookmarkStart w:id="1607" w:name="_Toc372892149"/>
      <w:bookmarkStart w:id="1608" w:name="SA_LicenseMobilitythroughSA"/>
      <w:r>
        <w:rPr>
          <w:rFonts w:cs="Tahoma"/>
          <w:b/>
          <w:color w:val="00188F"/>
          <w:szCs w:val="18"/>
        </w:rPr>
        <w:t>Lizenzmobilität durch Software Assurance</w:t>
      </w:r>
      <w:bookmarkEnd w:id="1606"/>
      <w:bookmarkEnd w:id="1607"/>
      <w:bookmarkEnd w:id="1608"/>
    </w:p>
    <w:p w14:paraId="7221D93A" w14:textId="77777777" w:rsidR="00332DA2" w:rsidRPr="00AB689B" w:rsidRDefault="00332DA2" w:rsidP="00273364">
      <w:pPr>
        <w:pStyle w:val="ProductList-Body"/>
        <w:rPr>
          <w:szCs w:val="18"/>
        </w:rPr>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7221D93B" w14:textId="77777777" w:rsidR="00332DA2" w:rsidRPr="00AB689B" w:rsidRDefault="00332DA2" w:rsidP="00273364">
      <w:pPr>
        <w:pStyle w:val="ProductList-Body"/>
        <w:numPr>
          <w:ilvl w:val="0"/>
          <w:numId w:val="29"/>
        </w:numPr>
        <w:ind w:left="450" w:hanging="270"/>
        <w:rPr>
          <w:szCs w:val="18"/>
        </w:rPr>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7221D93C" w14:textId="77777777" w:rsidR="00332DA2" w:rsidRDefault="00332DA2" w:rsidP="00332DA2">
      <w:pPr>
        <w:pStyle w:val="ProductList-Body"/>
        <w:rPr>
          <w:szCs w:val="18"/>
        </w:rPr>
      </w:pPr>
    </w:p>
    <w:p w14:paraId="7221D93D" w14:textId="77777777" w:rsidR="00332DA2" w:rsidRPr="00AB689B" w:rsidRDefault="00332DA2" w:rsidP="00273364">
      <w:pPr>
        <w:pStyle w:val="ProductList-Body"/>
      </w:pPr>
      <w:r>
        <w:t>Um Lizenzmobilität durch SA zu verwenden, müssen Kunden folgende Anforderungen erfüllen:</w:t>
      </w:r>
    </w:p>
    <w:p w14:paraId="7221D93E" w14:textId="77777777" w:rsidR="00332DA2" w:rsidRPr="00AB689B" w:rsidRDefault="00332DA2" w:rsidP="00273364">
      <w:pPr>
        <w:pStyle w:val="ProductList-Body"/>
        <w:numPr>
          <w:ilvl w:val="0"/>
          <w:numId w:val="30"/>
        </w:numPr>
        <w:ind w:left="450" w:hanging="270"/>
        <w:rPr>
          <w:szCs w:val="18"/>
        </w:rPr>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7221D93F" w14:textId="77777777" w:rsidR="00332DA2" w:rsidRPr="00AB689B" w:rsidRDefault="00332DA2" w:rsidP="00273364">
      <w:pPr>
        <w:pStyle w:val="ProductList-Body"/>
        <w:numPr>
          <w:ilvl w:val="0"/>
          <w:numId w:val="30"/>
        </w:numPr>
        <w:ind w:left="450" w:hanging="270"/>
        <w:rPr>
          <w:szCs w:val="18"/>
        </w:rPr>
      </w:pPr>
      <w:r>
        <w:rPr>
          <w:szCs w:val="18"/>
        </w:rPr>
        <w:t xml:space="preserve">ihre Lizenzen nur mit qualifizierten Partnern für Lizenzmobilität durch Software Assurance bereitstellen (siehe </w:t>
      </w:r>
      <w:hyperlink r:id="rId66" w:history="1">
        <w:r>
          <w:rPr>
            <w:rStyle w:val="Hyperlink"/>
            <w:szCs w:val="18"/>
          </w:rPr>
          <w:t>http://www.microsoft.com/licensing/software-assurance/license-mobility.aspx</w:t>
        </w:r>
      </w:hyperlink>
      <w:r>
        <w:rPr>
          <w:szCs w:val="18"/>
        </w:rPr>
        <w:t>)</w:t>
      </w:r>
    </w:p>
    <w:p w14:paraId="7221D940" w14:textId="77777777" w:rsidR="00332DA2" w:rsidRPr="00717EC0" w:rsidRDefault="00332DA2" w:rsidP="00273364">
      <w:pPr>
        <w:pStyle w:val="ProductList-Body"/>
        <w:numPr>
          <w:ilvl w:val="0"/>
          <w:numId w:val="30"/>
        </w:numPr>
        <w:ind w:left="450" w:hanging="270"/>
        <w:rPr>
          <w:rFonts w:cs="Tahoma"/>
          <w:b/>
          <w:szCs w:val="18"/>
        </w:rPr>
      </w:pPr>
      <w:r>
        <w:rPr>
          <w:szCs w:val="18"/>
        </w:rPr>
        <w:t>das Formblatt zur Validierung von Lizenzmobilität ausfüllen und bei jedem Partner für Lizenzmobilität durch Software Assurance, der die lizenzierte Software der Kunden den gemeinsam genutzten Servern der</w:t>
      </w:r>
      <w:r w:rsidR="00B041EE">
        <w:rPr>
          <w:szCs w:val="18"/>
        </w:rPr>
        <w:t xml:space="preserve"> Partner ausführt, einreichen. </w:t>
      </w:r>
      <w:r>
        <w:rPr>
          <w:szCs w:val="18"/>
        </w:rPr>
        <w:t>Das Formblatt zur Validierung von Lizenzmobilität wird Kunden vom qualifizierten Partner für Lizenzmobilität durch Software Assurance zur Verfügung gestellt.</w:t>
      </w:r>
    </w:p>
    <w:p w14:paraId="7221D941" w14:textId="77777777" w:rsidR="00332DA2" w:rsidRPr="00717EC0" w:rsidRDefault="00332DA2" w:rsidP="00332DA2">
      <w:pPr>
        <w:pStyle w:val="ProductList-Body"/>
        <w:rPr>
          <w:szCs w:val="18"/>
        </w:rPr>
      </w:pPr>
    </w:p>
    <w:p w14:paraId="7221D942" w14:textId="77777777" w:rsidR="00332DA2" w:rsidRPr="008E7D7C" w:rsidRDefault="00332DA2" w:rsidP="00432379">
      <w:pPr>
        <w:pStyle w:val="ProductList-SubSubSectionHeading"/>
        <w:outlineLvl w:val="2"/>
        <w:rPr>
          <w:b/>
        </w:rPr>
      </w:pPr>
      <w:bookmarkStart w:id="1609" w:name="_Toc336338243"/>
      <w:bookmarkStart w:id="1610" w:name="_Toc372892150"/>
      <w:bookmarkStart w:id="1611" w:name="_Toc379797454"/>
      <w:bookmarkStart w:id="1612" w:name="_Toc380513490"/>
      <w:bookmarkStart w:id="1613" w:name="_Toc380655539"/>
      <w:bookmarkStart w:id="1614" w:name="SA_WindowsThinPC"/>
      <w:bookmarkStart w:id="1615" w:name="_Toc399857075"/>
      <w:r>
        <w:rPr>
          <w:b/>
          <w:color w:val="00188F"/>
        </w:rPr>
        <w:t>Windows Thin PC</w:t>
      </w:r>
      <w:bookmarkEnd w:id="1609"/>
      <w:bookmarkEnd w:id="1610"/>
      <w:bookmarkEnd w:id="1611"/>
      <w:bookmarkEnd w:id="1612"/>
      <w:bookmarkEnd w:id="1613"/>
      <w:bookmarkEnd w:id="1614"/>
      <w:bookmarkEnd w:id="1615"/>
    </w:p>
    <w:p w14:paraId="7221D943" w14:textId="77777777" w:rsidR="00332DA2" w:rsidRPr="00AB689B" w:rsidRDefault="00332DA2" w:rsidP="00332DA2">
      <w:pPr>
        <w:pStyle w:val="ProductList-Body"/>
        <w:rPr>
          <w:rFonts w:eastAsia="Calibri" w:cs="Tahoma"/>
          <w:szCs w:val="18"/>
        </w:rPr>
      </w:pPr>
      <w:r>
        <w:rPr>
          <w:rFonts w:eastAsia="Calibri" w:cs="Tahoma"/>
          <w:szCs w:val="18"/>
        </w:rPr>
        <w:t>Volumenlizenzkunden mit aktiver Software Assurance für das Windows Desktop-Betriebssystem oder aktiven Lizenzen für VDA sind zu di</w:t>
      </w:r>
      <w:r w:rsidR="00B041EE">
        <w:rPr>
          <w:rFonts w:eastAsia="Calibri" w:cs="Tahoma"/>
          <w:szCs w:val="18"/>
        </w:rPr>
        <w:t xml:space="preserve">eser Vergünstigung berechtigt.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w:t>
      </w:r>
      <w:r w:rsidR="00B041EE">
        <w:rPr>
          <w:rFonts w:eastAsia="Calibri" w:cs="Tahoma"/>
          <w:szCs w:val="18"/>
        </w:rPr>
        <w:t xml:space="preserve">nitt „System-Pool“ aufgeführt. </w:t>
      </w:r>
    </w:p>
    <w:p w14:paraId="7221D944" w14:textId="77777777" w:rsidR="00332DA2" w:rsidRPr="00AB689B" w:rsidRDefault="00332DA2" w:rsidP="00332DA2">
      <w:pPr>
        <w:pStyle w:val="ProductList-Body"/>
        <w:rPr>
          <w:rFonts w:eastAsia="Calibri" w:cs="Tahoma"/>
          <w:szCs w:val="18"/>
        </w:rPr>
      </w:pPr>
    </w:p>
    <w:p w14:paraId="7221D945" w14:textId="77777777" w:rsidR="00332DA2" w:rsidRDefault="00332DA2" w:rsidP="00332DA2">
      <w:pPr>
        <w:pStyle w:val="ProductList-Body"/>
        <w:rPr>
          <w:rFonts w:eastAsia="Calibri" w:cs="Tahoma"/>
          <w:szCs w:val="18"/>
        </w:rPr>
      </w:pPr>
      <w:r>
        <w:rPr>
          <w:rFonts w:eastAsia="Calibri" w:cs="Tahoma"/>
          <w:szCs w:val="18"/>
        </w:rPr>
        <w:t xml:space="preserve">Berechtigte Kunden können Windows Thin PC anstelle von Instanzen des Windows Desktop-Betriebssystems nutzen, das sie unter ihrer Windows Software Assurance oder ihren Lizenzen </w:t>
      </w:r>
      <w:r w:rsidR="00B041EE">
        <w:rPr>
          <w:rFonts w:eastAsia="Calibri" w:cs="Tahoma"/>
          <w:szCs w:val="18"/>
        </w:rPr>
        <w:t xml:space="preserve">für Windows VDA nutzen dürfen. </w:t>
      </w:r>
    </w:p>
    <w:p w14:paraId="7221D946" w14:textId="77777777" w:rsidR="00332DA2" w:rsidRPr="00717EC0" w:rsidRDefault="00332DA2" w:rsidP="00332DA2">
      <w:pPr>
        <w:pStyle w:val="ProductList-Body"/>
        <w:rPr>
          <w:rFonts w:cs="Tahoma"/>
          <w:b/>
          <w:szCs w:val="18"/>
        </w:rPr>
      </w:pPr>
    </w:p>
    <w:p w14:paraId="7221D947" w14:textId="77777777" w:rsidR="00332DA2" w:rsidRPr="008E7D7C" w:rsidRDefault="00332DA2" w:rsidP="00432379">
      <w:pPr>
        <w:pStyle w:val="ProductList-SubSubSectionHeading"/>
        <w:outlineLvl w:val="2"/>
        <w:rPr>
          <w:b/>
        </w:rPr>
      </w:pPr>
      <w:bookmarkStart w:id="1616" w:name="_Toc291204568"/>
      <w:bookmarkStart w:id="1617" w:name="_Toc374472969"/>
      <w:bookmarkStart w:id="1618" w:name="_Toc375840471"/>
      <w:bookmarkStart w:id="1619" w:name="_Toc379797455"/>
      <w:bookmarkStart w:id="1620" w:name="_Toc380513491"/>
      <w:bookmarkStart w:id="1621" w:name="_Toc380655540"/>
      <w:bookmarkStart w:id="1622" w:name="SA_ExtendedHotfixSupport"/>
      <w:bookmarkStart w:id="1623" w:name="_Toc399857076"/>
      <w:r>
        <w:rPr>
          <w:b/>
          <w:color w:val="00188F"/>
        </w:rPr>
        <w:t>Erweiterter Hotfix-Support</w:t>
      </w:r>
      <w:bookmarkEnd w:id="1616"/>
      <w:bookmarkEnd w:id="1617"/>
      <w:bookmarkEnd w:id="1618"/>
      <w:bookmarkEnd w:id="1619"/>
      <w:bookmarkEnd w:id="1620"/>
      <w:bookmarkEnd w:id="1621"/>
      <w:bookmarkEnd w:id="1622"/>
      <w:bookmarkEnd w:id="1623"/>
    </w:p>
    <w:p w14:paraId="7221D948" w14:textId="77777777" w:rsidR="00332DA2" w:rsidRPr="008B2A3F" w:rsidRDefault="00332DA2" w:rsidP="00332DA2">
      <w:pPr>
        <w:pStyle w:val="ProductList-Body"/>
        <w:rPr>
          <w:rFonts w:eastAsia="Calibri" w:cs="Tahoma"/>
          <w:szCs w:val="18"/>
        </w:rPr>
      </w:pPr>
      <w:r>
        <w:rPr>
          <w:rFonts w:eastAsia="Calibri" w:cs="Tahoma"/>
          <w:szCs w:val="18"/>
        </w:rPr>
        <w:t>Erweiterter Hotfix-Support ist für Kunden verfügbar, die einen Premier- oder Essential-Supportvertrag unterzeichnet und Software Assurance unter den folgenden Programmen erworben haben:</w:t>
      </w:r>
    </w:p>
    <w:p w14:paraId="7221D949" w14:textId="77777777" w:rsidR="00332DA2" w:rsidRPr="00AB689B" w:rsidRDefault="00332DA2" w:rsidP="00026DDE">
      <w:pPr>
        <w:pStyle w:val="ProductList-Body"/>
        <w:numPr>
          <w:ilvl w:val="0"/>
          <w:numId w:val="31"/>
        </w:numPr>
        <w:ind w:left="450" w:hanging="270"/>
        <w:rPr>
          <w:rFonts w:cs="Tahoma"/>
          <w:szCs w:val="18"/>
        </w:rPr>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7221D94A" w14:textId="77777777" w:rsidR="00332DA2" w:rsidRPr="00AB689B" w:rsidRDefault="00332DA2" w:rsidP="00026DDE">
      <w:pPr>
        <w:pStyle w:val="ProductList-Body"/>
        <w:numPr>
          <w:ilvl w:val="0"/>
          <w:numId w:val="31"/>
        </w:numPr>
        <w:ind w:left="450" w:hanging="270"/>
        <w:rPr>
          <w:rFonts w:cs="Tahoma"/>
          <w:szCs w:val="18"/>
        </w:rPr>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7221D94B" w14:textId="77777777" w:rsidR="00332DA2" w:rsidRPr="00AB689B" w:rsidRDefault="00332DA2" w:rsidP="00026DDE">
      <w:pPr>
        <w:pStyle w:val="ProductList-Body"/>
        <w:numPr>
          <w:ilvl w:val="0"/>
          <w:numId w:val="31"/>
        </w:numPr>
        <w:ind w:left="450" w:hanging="270"/>
        <w:rPr>
          <w:rFonts w:cs="Tahoma"/>
          <w:szCs w:val="18"/>
        </w:rPr>
      </w:pPr>
      <w:r>
        <w:rPr>
          <w:rFonts w:cs="Tahoma"/>
          <w:szCs w:val="18"/>
        </w:rPr>
        <w:t>Kunden (außer Forschung &amp; Lehre) mit Software Assurance für mindestens ein Serverprodukt haben Anspruch auf den Erweiterten Hotf</w:t>
      </w:r>
      <w:r w:rsidR="00B041EE">
        <w:rPr>
          <w:rFonts w:cs="Tahoma"/>
          <w:szCs w:val="18"/>
        </w:rPr>
        <w:t xml:space="preserve">ix-Support für Serverprodukte. </w:t>
      </w:r>
      <w:r>
        <w:rPr>
          <w:rFonts w:cs="Tahoma"/>
          <w:szCs w:val="18"/>
        </w:rPr>
        <w:t>Die folgenden Serverprodukte sind abgedeckt:</w:t>
      </w:r>
    </w:p>
    <w:p w14:paraId="7221D94C" w14:textId="77777777"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und Windows Server.</w:t>
      </w:r>
    </w:p>
    <w:p w14:paraId="7221D94D" w14:textId="77777777" w:rsidR="00332DA2" w:rsidRPr="00AB689B" w:rsidRDefault="00332DA2" w:rsidP="00332DA2">
      <w:pPr>
        <w:pStyle w:val="ProductList-Body"/>
        <w:rPr>
          <w:rFonts w:cs="Tahoma"/>
          <w:szCs w:val="18"/>
        </w:rPr>
      </w:pPr>
    </w:p>
    <w:p w14:paraId="7221D94E" w14:textId="77777777" w:rsidR="00332DA2" w:rsidRPr="008B2A3F" w:rsidRDefault="00332DA2" w:rsidP="00332DA2">
      <w:pPr>
        <w:pStyle w:val="ProductList-Body"/>
        <w:rPr>
          <w:rFonts w:eastAsia="Calibri" w:cs="Tahoma"/>
          <w:szCs w:val="18"/>
        </w:rPr>
      </w:pPr>
      <w:r>
        <w:rPr>
          <w:rFonts w:eastAsia="Calibri" w:cs="Tahoma"/>
          <w:szCs w:val="18"/>
        </w:rPr>
        <w:t>Beim Erweiterten Hotfix-Support handelt es sich um eine Vergünstigung für ältere Softwareversionen, die vom Mainstream- in den Erweiter</w:t>
      </w:r>
      <w:r w:rsidR="00B041EE">
        <w:rPr>
          <w:rFonts w:eastAsia="Calibri" w:cs="Tahoma"/>
          <w:szCs w:val="18"/>
        </w:rPr>
        <w:t xml:space="preserve">ten Support übergegangen sind.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w:t>
      </w:r>
      <w:r w:rsidR="00B041EE">
        <w:rPr>
          <w:rFonts w:eastAsia="Calibri" w:cs="Tahoma"/>
          <w:szCs w:val="18"/>
        </w:rPr>
        <w:t xml:space="preserve">zelne Hotfixes verantwortlich. </w:t>
      </w:r>
      <w:r>
        <w:rPr>
          <w:rFonts w:eastAsia="Calibri" w:cs="Tahoma"/>
          <w:szCs w:val="18"/>
        </w:rPr>
        <w:t>Kunden, die Anspruch auf diese Vergünstigung haben, müssen sich nicht innerhalb von 90 Tagen nach dem Übergang eines Produktes zum Erweiterten Support anmelden.</w:t>
      </w:r>
    </w:p>
    <w:p w14:paraId="7221D94F" w14:textId="77777777" w:rsidR="00332DA2" w:rsidRPr="00717EC0" w:rsidRDefault="00332DA2" w:rsidP="00332DA2">
      <w:pPr>
        <w:pStyle w:val="ProductList-Body"/>
        <w:rPr>
          <w:rFonts w:cs="Tahoma"/>
          <w:szCs w:val="18"/>
        </w:rPr>
      </w:pPr>
    </w:p>
    <w:p w14:paraId="7221D950" w14:textId="77777777" w:rsidR="00332DA2" w:rsidRPr="008507CF" w:rsidRDefault="00332DA2" w:rsidP="00432379">
      <w:pPr>
        <w:pStyle w:val="ProductList-SubSubSectionHeading"/>
        <w:outlineLvl w:val="2"/>
        <w:rPr>
          <w:b/>
        </w:rPr>
      </w:pPr>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399857077"/>
      <w:r>
        <w:rPr>
          <w:b/>
          <w:color w:val="00188F"/>
        </w:rPr>
        <w:t>Microsoft Desktop Optimization Pack für Software Assurance</w:t>
      </w:r>
      <w:bookmarkEnd w:id="1624"/>
      <w:bookmarkEnd w:id="1625"/>
      <w:bookmarkEnd w:id="1626"/>
      <w:bookmarkEnd w:id="1627"/>
      <w:bookmarkEnd w:id="1628"/>
      <w:bookmarkEnd w:id="1629"/>
      <w:bookmarkEnd w:id="1630"/>
      <w:r>
        <w:fldChar w:fldCharType="begin"/>
      </w:r>
      <w:r>
        <w:instrText>XE "Microsoft Desktop Optimization Pack für SA"</w:instrText>
      </w:r>
      <w:r>
        <w:fldChar w:fldCharType="end"/>
      </w:r>
    </w:p>
    <w:p w14:paraId="7221D951" w14:textId="77777777" w:rsidR="00332DA2" w:rsidRPr="00717EC0" w:rsidRDefault="00332DA2" w:rsidP="00332DA2">
      <w:pPr>
        <w:pStyle w:val="ProductList-Body"/>
        <w:rPr>
          <w:rFonts w:eastAsia="MS PGothic" w:cs="Tahoma"/>
          <w:szCs w:val="18"/>
        </w:rPr>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7221D952" w14:textId="77777777" w:rsidR="00332DA2" w:rsidRPr="00AB689B" w:rsidRDefault="00332DA2" w:rsidP="00026DDE">
      <w:pPr>
        <w:pStyle w:val="ProductList-Body"/>
        <w:numPr>
          <w:ilvl w:val="0"/>
          <w:numId w:val="32"/>
        </w:numPr>
        <w:ind w:left="450" w:hanging="270"/>
        <w:rPr>
          <w:rFonts w:cs="Tahoma"/>
          <w:szCs w:val="18"/>
        </w:rPr>
      </w:pPr>
      <w:r>
        <w:rPr>
          <w:rFonts w:cs="Tahoma"/>
          <w:szCs w:val="18"/>
        </w:rPr>
        <w:t>aktive SA für ihre Windows Desktop-Betriebssystemlizenzen,</w:t>
      </w:r>
    </w:p>
    <w:p w14:paraId="7221D953" w14:textId="77777777" w:rsidR="00332DA2" w:rsidRPr="00AB689B" w:rsidRDefault="00332DA2" w:rsidP="00026DDE">
      <w:pPr>
        <w:pStyle w:val="ProductList-Body"/>
        <w:numPr>
          <w:ilvl w:val="0"/>
          <w:numId w:val="32"/>
        </w:numPr>
        <w:ind w:left="450" w:hanging="270"/>
        <w:rPr>
          <w:rFonts w:cs="Tahoma"/>
          <w:szCs w:val="18"/>
        </w:rPr>
      </w:pPr>
      <w:r>
        <w:rPr>
          <w:rFonts w:cs="Tahoma"/>
          <w:szCs w:val="18"/>
        </w:rPr>
        <w:t>aktive Abonnements für Windows Virtual Desktop Access</w:t>
      </w:r>
      <w:r>
        <w:fldChar w:fldCharType="begin"/>
      </w:r>
      <w:r>
        <w:instrText>XE "Windows Virtual Desktop Access"</w:instrText>
      </w:r>
      <w:r>
        <w:fldChar w:fldCharType="end"/>
      </w:r>
      <w:r>
        <w:rPr>
          <w:rFonts w:cs="Tahoma"/>
          <w:szCs w:val="18"/>
        </w:rPr>
        <w:t xml:space="preserve"> oder</w:t>
      </w:r>
    </w:p>
    <w:p w14:paraId="7221D954" w14:textId="77777777" w:rsidR="00332DA2" w:rsidRDefault="00332DA2" w:rsidP="00026DDE">
      <w:pPr>
        <w:pStyle w:val="ProductList-Body"/>
        <w:numPr>
          <w:ilvl w:val="0"/>
          <w:numId w:val="32"/>
        </w:numPr>
        <w:ind w:left="450" w:hanging="270"/>
        <w:rPr>
          <w:rFonts w:cs="Tahoma"/>
          <w:szCs w:val="18"/>
        </w:rPr>
      </w:pPr>
      <w:r>
        <w:rPr>
          <w:rFonts w:cs="Tahoma"/>
          <w:szCs w:val="18"/>
        </w:rPr>
        <w:t>aktive Abonnements für die Windows Companion-Abonnementlizenz</w:t>
      </w:r>
      <w:r>
        <w:fldChar w:fldCharType="begin"/>
      </w:r>
      <w:r>
        <w:instrText>XE "Windows Companion-Abonnement"</w:instrText>
      </w:r>
      <w:r>
        <w:fldChar w:fldCharType="end"/>
      </w:r>
    </w:p>
    <w:p w14:paraId="7221D955" w14:textId="77777777" w:rsidR="00332DA2" w:rsidRPr="00717EC0" w:rsidRDefault="00332DA2" w:rsidP="00332DA2">
      <w:pPr>
        <w:pStyle w:val="ProductList-Body"/>
        <w:rPr>
          <w:rFonts w:eastAsia="MS PGothic" w:cs="Tahoma"/>
          <w:color w:val="000000"/>
          <w:szCs w:val="18"/>
        </w:rPr>
      </w:pPr>
    </w:p>
    <w:p w14:paraId="7221D956" w14:textId="77777777" w:rsidR="00332DA2" w:rsidRPr="008E7D7C" w:rsidRDefault="00332DA2" w:rsidP="00432379">
      <w:pPr>
        <w:pStyle w:val="ProductList-SubSubSectionHeading"/>
        <w:outlineLvl w:val="2"/>
        <w:rPr>
          <w:b/>
        </w:rPr>
      </w:pPr>
      <w:bookmarkStart w:id="1631" w:name="_Toc379797457"/>
      <w:bookmarkStart w:id="1632" w:name="_Toc380513493"/>
      <w:bookmarkStart w:id="1633" w:name="_Toc380655542"/>
      <w:bookmarkStart w:id="1634" w:name="SA_VirtualizationRightsforWinDesktop"/>
      <w:bookmarkStart w:id="1635" w:name="_Toc399857078"/>
      <w:r>
        <w:rPr>
          <w:b/>
          <w:color w:val="00188F"/>
        </w:rPr>
        <w:t>Virtualisierungsrechte für Windows- und Windows Embedded-lizenzierte Desktops</w:t>
      </w:r>
      <w:bookmarkEnd w:id="1631"/>
      <w:bookmarkEnd w:id="1632"/>
      <w:bookmarkEnd w:id="1633"/>
      <w:bookmarkEnd w:id="1634"/>
      <w:bookmarkEnd w:id="1635"/>
    </w:p>
    <w:p w14:paraId="7221D957" w14:textId="77777777" w:rsidR="00332DA2" w:rsidRPr="00717EC0" w:rsidRDefault="00332DA2" w:rsidP="00332DA2">
      <w:pPr>
        <w:pStyle w:val="ProductList-Body"/>
        <w:rPr>
          <w:rFonts w:cs="Tahoma"/>
          <w:color w:val="000000"/>
          <w:szCs w:val="18"/>
        </w:rPr>
      </w:pPr>
      <w:r>
        <w:rPr>
          <w:rFonts w:cs="Tahoma"/>
          <w:color w:val="000000"/>
          <w:szCs w:val="18"/>
        </w:rPr>
        <w:t xml:space="preserve">Dieses Nutzungsrecht erlaubt das Ausführen der Software auf bis zu vier </w:t>
      </w:r>
      <w:r w:rsidR="00B041EE">
        <w:rPr>
          <w:rFonts w:cs="Tahoma"/>
          <w:color w:val="000000"/>
          <w:szCs w:val="18"/>
        </w:rPr>
        <w:t xml:space="preserve">lokalen virtuellen Computern.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67" w:history="1">
        <w:r>
          <w:rPr>
            <w:rStyle w:val="Hyperlink"/>
          </w:rPr>
          <w:t>http://go.microsoft.com/?linkid=9839207</w:t>
        </w:r>
      </w:hyperlink>
      <w:r>
        <w:rPr>
          <w:rFonts w:cs="Tahoma"/>
          <w:color w:val="000000"/>
          <w:szCs w:val="18"/>
        </w:rPr>
        <w:t>.</w:t>
      </w:r>
    </w:p>
    <w:p w14:paraId="7221D958" w14:textId="77777777" w:rsidR="00332DA2" w:rsidRPr="00717EC0" w:rsidRDefault="00332DA2" w:rsidP="00332DA2">
      <w:pPr>
        <w:pStyle w:val="ProductList-Body"/>
        <w:rPr>
          <w:color w:val="000000" w:themeColor="text1"/>
          <w:szCs w:val="18"/>
        </w:rPr>
      </w:pPr>
      <w:bookmarkStart w:id="1636" w:name="_Toc257907651"/>
      <w:bookmarkStart w:id="1637" w:name="_Toc233026785"/>
    </w:p>
    <w:p w14:paraId="7221D959" w14:textId="77777777" w:rsidR="00332DA2" w:rsidRPr="008E7D7C" w:rsidRDefault="00332DA2" w:rsidP="00432379">
      <w:pPr>
        <w:pStyle w:val="ProductList-SubSubSectionHeading"/>
        <w:outlineLvl w:val="2"/>
        <w:rPr>
          <w:b/>
        </w:rPr>
      </w:pPr>
      <w:bookmarkStart w:id="1638" w:name="_Toc336338245"/>
      <w:bookmarkStart w:id="1639" w:name="_Toc372892152"/>
      <w:bookmarkStart w:id="1640" w:name="_Toc379797458"/>
      <w:bookmarkStart w:id="1641" w:name="_Toc380513494"/>
      <w:bookmarkStart w:id="1642" w:name="_Toc380655543"/>
      <w:bookmarkStart w:id="1643" w:name="SA_WindowsVDARights"/>
      <w:bookmarkStart w:id="1644" w:name="_Toc399857079"/>
      <w:r>
        <w:rPr>
          <w:b/>
          <w:color w:val="00188F"/>
        </w:rPr>
        <w:t>Windows Virtual Desktop Access</w:t>
      </w:r>
      <w:r>
        <w:fldChar w:fldCharType="begin"/>
      </w:r>
      <w:r>
        <w:instrText>XE "Windows Virtual Desktop Access"</w:instrText>
      </w:r>
      <w:r>
        <w:fldChar w:fldCharType="end"/>
      </w:r>
      <w:bookmarkEnd w:id="1636"/>
      <w:r>
        <w:rPr>
          <w:b/>
          <w:color w:val="00188F"/>
        </w:rPr>
        <w:t>-Rechte</w:t>
      </w:r>
      <w:bookmarkEnd w:id="1638"/>
      <w:bookmarkEnd w:id="1639"/>
      <w:bookmarkEnd w:id="1640"/>
      <w:bookmarkEnd w:id="1641"/>
      <w:bookmarkEnd w:id="1642"/>
      <w:bookmarkEnd w:id="1643"/>
      <w:bookmarkEnd w:id="1644"/>
    </w:p>
    <w:p w14:paraId="7221D95A"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7221D95B" w14:textId="77777777" w:rsidR="00332DA2" w:rsidRPr="00AB689B" w:rsidRDefault="00332DA2" w:rsidP="00332DA2">
      <w:pPr>
        <w:pStyle w:val="ProductList-Body"/>
        <w:rPr>
          <w:rFonts w:eastAsia="Calibri" w:cs="Tahoma"/>
          <w:color w:val="000000" w:themeColor="text1"/>
          <w:szCs w:val="18"/>
        </w:rPr>
      </w:pPr>
    </w:p>
    <w:p w14:paraId="7221D95C"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Weitere Informationen über VDA finden Sie in den PUR unter </w:t>
      </w:r>
      <w:hyperlink r:id="rId68"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7221D95D" w14:textId="77777777" w:rsidR="001E32A0" w:rsidRPr="00717EC0" w:rsidRDefault="001E32A0" w:rsidP="00332DA2">
      <w:pPr>
        <w:pStyle w:val="ProductList-Body"/>
        <w:rPr>
          <w:rFonts w:cs="Tahoma"/>
          <w:b/>
          <w:bCs/>
          <w:color w:val="000000" w:themeColor="text1"/>
          <w:szCs w:val="18"/>
        </w:rPr>
      </w:pPr>
    </w:p>
    <w:p w14:paraId="7221D95E" w14:textId="77777777" w:rsidR="00332DA2" w:rsidRPr="008E7D7C" w:rsidRDefault="00332DA2" w:rsidP="00262405">
      <w:pPr>
        <w:pStyle w:val="ProductList-SubSubSectionHeading"/>
        <w:outlineLvl w:val="2"/>
        <w:rPr>
          <w:b/>
        </w:rPr>
      </w:pPr>
      <w:bookmarkStart w:id="1645" w:name="_Toc379797459"/>
      <w:bookmarkStart w:id="1646" w:name="_Toc380513495"/>
      <w:bookmarkStart w:id="1647" w:name="_Toc380655544"/>
      <w:bookmarkStart w:id="1648" w:name="SA_StepUpLicenseAvailability"/>
      <w:bookmarkStart w:id="1649" w:name="_Toc399857080"/>
      <w:bookmarkEnd w:id="1637"/>
      <w:r>
        <w:rPr>
          <w:b/>
          <w:color w:val="00188F"/>
        </w:rPr>
        <w:t>Step Up-Lizenzverfügbarkeit</w:t>
      </w:r>
      <w:bookmarkEnd w:id="1645"/>
      <w:bookmarkEnd w:id="1646"/>
      <w:bookmarkEnd w:id="1647"/>
      <w:bookmarkEnd w:id="1648"/>
      <w:bookmarkEnd w:id="1649"/>
    </w:p>
    <w:p w14:paraId="7221D95F" w14:textId="77777777" w:rsidR="00332DA2" w:rsidRDefault="00332DA2" w:rsidP="00332DA2">
      <w:pPr>
        <w:pStyle w:val="ProductList-Body"/>
        <w:rPr>
          <w:rFonts w:cs="Tahoma"/>
          <w:color w:val="000000" w:themeColor="text1"/>
          <w:szCs w:val="18"/>
        </w:rPr>
      </w:pPr>
      <w:r>
        <w:rPr>
          <w:rFonts w:cs="Tahoma"/>
          <w:color w:val="000000" w:themeColor="text1"/>
          <w:szCs w:val="18"/>
        </w:rPr>
        <w:t>Kunden mit aktiver Software Assurance auf einer niedrigeren Edition bei bestimmten Produkten können mit einer Step Up-Lizenz wie in der untenstehenden Tabelle beschrieben, zu ei</w:t>
      </w:r>
      <w:r w:rsidR="00B041EE">
        <w:rPr>
          <w:rFonts w:cs="Tahoma"/>
          <w:color w:val="000000" w:themeColor="text1"/>
          <w:szCs w:val="18"/>
        </w:rPr>
        <w:t xml:space="preserve">ner höheren Edition migrieren. </w:t>
      </w:r>
      <w:r>
        <w:rPr>
          <w:rFonts w:cs="Tahoma"/>
          <w:color w:val="000000" w:themeColor="text1"/>
          <w:szCs w:val="18"/>
        </w:rPr>
        <w:t xml:space="preserve">Die Step Up-Lizenz muss unter demselben Volumenlizenzprogramm-Vertrag und -Beitritt (sofern vorhanden) erworben werden, unter dem bzw. denen Software Assurance für das qualifizierende Produkt ursprünglich erworben wurde, und ist nur </w:t>
      </w:r>
      <w:r w:rsidR="00B041EE">
        <w:rPr>
          <w:rFonts w:cs="Tahoma"/>
          <w:color w:val="000000" w:themeColor="text1"/>
          <w:szCs w:val="18"/>
        </w:rPr>
        <w:t xml:space="preserve">unter diesen Umständen gültig. </w:t>
      </w:r>
      <w:r>
        <w:rPr>
          <w:rFonts w:cs="Tahoma"/>
          <w:color w:val="000000" w:themeColor="text1"/>
          <w:szCs w:val="18"/>
        </w:rPr>
        <w:t>Das Recht des Kunden, Software unter einer Step Up-Lizenz zu nutzen, setzt voraus, dass der Kunde eine Lizenz für das qualifizierende Pro</w:t>
      </w:r>
      <w:r w:rsidR="00B041EE">
        <w:rPr>
          <w:rFonts w:cs="Tahoma"/>
          <w:color w:val="000000" w:themeColor="text1"/>
          <w:szCs w:val="18"/>
        </w:rPr>
        <w:t xml:space="preserve">dukt besitzt und diese behält. </w:t>
      </w:r>
      <w:r>
        <w:rPr>
          <w:rFonts w:cs="Tahoma"/>
          <w:color w:val="000000" w:themeColor="text1"/>
          <w:szCs w:val="18"/>
        </w:rPr>
        <w:t xml:space="preserve">Die Kunden können die Lizenz für das qualifizierende Produkt nicht separat von </w:t>
      </w:r>
      <w:r w:rsidR="00B041EE">
        <w:rPr>
          <w:rFonts w:cs="Tahoma"/>
          <w:color w:val="000000" w:themeColor="text1"/>
          <w:szCs w:val="18"/>
        </w:rPr>
        <w:t xml:space="preserve">der Step Up-Lizenz übertragen. </w:t>
      </w:r>
      <w:r>
        <w:rPr>
          <w:rFonts w:cs="Tahoma"/>
          <w:color w:val="000000" w:themeColor="text1"/>
          <w:szCs w:val="18"/>
        </w:rPr>
        <w:t>Die zeitlich unbeschränkten Rechte im Rahmen einer Step Up-Lizenz haben Vorrang vor der und ersetzen die zugrunde liegende Lizenz fü</w:t>
      </w:r>
      <w:r w:rsidR="00B041EE">
        <w:rPr>
          <w:rFonts w:cs="Tahoma"/>
          <w:color w:val="000000" w:themeColor="text1"/>
          <w:szCs w:val="18"/>
        </w:rPr>
        <w:t xml:space="preserve">r das qualifizierende Produkt. </w:t>
      </w:r>
      <w:r>
        <w:rPr>
          <w:rFonts w:cs="Tahoma"/>
          <w:color w:val="000000" w:themeColor="text1"/>
          <w:szCs w:val="18"/>
        </w:rPr>
        <w:t xml:space="preserve">Weitere Informationen erhalten Sie in der Volumenlizenz-Kurzdarstellung zu Step Up-Lizenzen für Enterprise Edition: </w:t>
      </w:r>
      <w:hyperlink r:id="rId69" w:history="1">
        <w:r>
          <w:rPr>
            <w:rStyle w:val="Hyperlink"/>
            <w:rFonts w:cs="Tahoma"/>
            <w:szCs w:val="18"/>
          </w:rPr>
          <w:t>http://www.microsoft.com/licensing</w:t>
        </w:r>
      </w:hyperlink>
    </w:p>
    <w:p w14:paraId="7221D960"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7221D963" w14:textId="77777777" w:rsidTr="00CB7E13">
        <w:trPr>
          <w:tblHeader/>
        </w:trPr>
        <w:tc>
          <w:tcPr>
            <w:tcW w:w="5355" w:type="dxa"/>
            <w:shd w:val="clear" w:color="auto" w:fill="0072C6"/>
            <w:tcMar>
              <w:top w:w="0" w:type="dxa"/>
              <w:left w:w="108" w:type="dxa"/>
              <w:bottom w:w="0" w:type="dxa"/>
              <w:right w:w="108" w:type="dxa"/>
            </w:tcMar>
            <w:hideMark/>
          </w:tcPr>
          <w:p w14:paraId="7221D96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355" w:type="dxa"/>
            <w:shd w:val="clear" w:color="auto" w:fill="0072C6"/>
            <w:tcMar>
              <w:top w:w="0" w:type="dxa"/>
              <w:left w:w="108" w:type="dxa"/>
              <w:bottom w:w="0" w:type="dxa"/>
              <w:right w:w="108" w:type="dxa"/>
            </w:tcMar>
            <w:hideMark/>
          </w:tcPr>
          <w:p w14:paraId="7221D96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14:paraId="7221D966" w14:textId="77777777" w:rsidTr="00CB7E13">
        <w:tc>
          <w:tcPr>
            <w:tcW w:w="5355" w:type="dxa"/>
            <w:tcMar>
              <w:top w:w="0" w:type="dxa"/>
              <w:left w:w="108" w:type="dxa"/>
              <w:bottom w:w="0" w:type="dxa"/>
              <w:right w:w="108" w:type="dxa"/>
            </w:tcMar>
            <w:hideMark/>
          </w:tcPr>
          <w:p w14:paraId="7221D96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221D96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7221D969" w14:textId="77777777" w:rsidTr="00CB7E13">
        <w:tc>
          <w:tcPr>
            <w:tcW w:w="5355" w:type="dxa"/>
            <w:tcMar>
              <w:top w:w="0" w:type="dxa"/>
              <w:left w:w="108" w:type="dxa"/>
              <w:bottom w:w="0" w:type="dxa"/>
              <w:right w:w="108" w:type="dxa"/>
            </w:tcMar>
            <w:hideMark/>
          </w:tcPr>
          <w:p w14:paraId="7221D96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221D96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221D96C" w14:textId="77777777" w:rsidTr="00CB7E13">
        <w:tc>
          <w:tcPr>
            <w:tcW w:w="5355" w:type="dxa"/>
            <w:tcMar>
              <w:top w:w="0" w:type="dxa"/>
              <w:left w:w="108" w:type="dxa"/>
              <w:bottom w:w="0" w:type="dxa"/>
              <w:right w:w="108" w:type="dxa"/>
            </w:tcMar>
            <w:hideMark/>
          </w:tcPr>
          <w:p w14:paraId="7221D96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7221D96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221D96F" w14:textId="77777777" w:rsidTr="00CB7E13">
        <w:tc>
          <w:tcPr>
            <w:tcW w:w="5355" w:type="dxa"/>
            <w:tcMar>
              <w:top w:w="0" w:type="dxa"/>
              <w:left w:w="108" w:type="dxa"/>
              <w:bottom w:w="0" w:type="dxa"/>
              <w:right w:w="108" w:type="dxa"/>
            </w:tcMar>
            <w:hideMark/>
          </w:tcPr>
          <w:p w14:paraId="7221D96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7221D96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7221D972" w14:textId="77777777" w:rsidTr="00CB7E13">
        <w:trPr>
          <w:trHeight w:val="238"/>
        </w:trPr>
        <w:tc>
          <w:tcPr>
            <w:tcW w:w="5355" w:type="dxa"/>
            <w:tcMar>
              <w:top w:w="0" w:type="dxa"/>
              <w:left w:w="108" w:type="dxa"/>
              <w:bottom w:w="0" w:type="dxa"/>
              <w:right w:w="108" w:type="dxa"/>
            </w:tcMar>
            <w:hideMark/>
          </w:tcPr>
          <w:p w14:paraId="7221D97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7221D97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7221D975" w14:textId="77777777" w:rsidTr="00CB7E13">
        <w:trPr>
          <w:trHeight w:val="247"/>
        </w:trPr>
        <w:tc>
          <w:tcPr>
            <w:tcW w:w="5355" w:type="dxa"/>
            <w:tcMar>
              <w:top w:w="0" w:type="dxa"/>
              <w:left w:w="108" w:type="dxa"/>
              <w:bottom w:w="0" w:type="dxa"/>
              <w:right w:w="108" w:type="dxa"/>
            </w:tcMar>
          </w:tcPr>
          <w:p w14:paraId="7221D97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7221D97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14:paraId="7221D978" w14:textId="77777777" w:rsidTr="00CB7E13">
        <w:trPr>
          <w:trHeight w:val="247"/>
        </w:trPr>
        <w:tc>
          <w:tcPr>
            <w:tcW w:w="5355" w:type="dxa"/>
            <w:tcMar>
              <w:top w:w="0" w:type="dxa"/>
              <w:left w:w="108" w:type="dxa"/>
              <w:bottom w:w="0" w:type="dxa"/>
              <w:right w:w="108" w:type="dxa"/>
            </w:tcMar>
          </w:tcPr>
          <w:p w14:paraId="7221D976"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Windows Intune</w:t>
            </w:r>
          </w:p>
        </w:tc>
        <w:tc>
          <w:tcPr>
            <w:tcW w:w="5355" w:type="dxa"/>
            <w:tcMar>
              <w:top w:w="0" w:type="dxa"/>
              <w:left w:w="108" w:type="dxa"/>
              <w:bottom w:w="0" w:type="dxa"/>
              <w:right w:w="108" w:type="dxa"/>
            </w:tcMar>
          </w:tcPr>
          <w:p w14:paraId="7221D977"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Windows Intune</w:t>
            </w:r>
          </w:p>
        </w:tc>
      </w:tr>
      <w:tr w:rsidR="00332DA2" w:rsidRPr="00717EC0" w14:paraId="7221D97B" w14:textId="77777777" w:rsidTr="00CB7E13">
        <w:trPr>
          <w:trHeight w:val="247"/>
        </w:trPr>
        <w:tc>
          <w:tcPr>
            <w:tcW w:w="5355" w:type="dxa"/>
            <w:tcMar>
              <w:top w:w="0" w:type="dxa"/>
              <w:left w:w="108" w:type="dxa"/>
              <w:bottom w:w="0" w:type="dxa"/>
              <w:right w:w="108" w:type="dxa"/>
            </w:tcMar>
          </w:tcPr>
          <w:p w14:paraId="7221D979" w14:textId="77777777" w:rsidR="00332DA2" w:rsidRPr="00AB54D0" w:rsidRDefault="00332DA2" w:rsidP="00067B4B">
            <w:pPr>
              <w:pStyle w:val="ProductList-Body"/>
              <w:rPr>
                <w:rFonts w:cs="Tahoma"/>
                <w:color w:val="000000" w:themeColor="text1"/>
                <w:szCs w:val="18"/>
                <w:lang w:val="en-US"/>
              </w:rPr>
            </w:pPr>
            <w:r w:rsidRPr="00AB54D0">
              <w:rPr>
                <w:rFonts w:cs="Tahoma"/>
                <w:color w:val="000000" w:themeColor="text1"/>
                <w:szCs w:val="18"/>
                <w:lang w:val="en-US"/>
              </w:rPr>
              <w:t>Core CAL Suite</w:t>
            </w:r>
            <w:r>
              <w:fldChar w:fldCharType="begin"/>
            </w:r>
            <w:r w:rsidRPr="00AB54D0">
              <w:rPr>
                <w:lang w:val="en-US"/>
              </w:rPr>
              <w:instrText>XE "Core CAL Suite"</w:instrText>
            </w:r>
            <w:r>
              <w:fldChar w:fldCharType="end"/>
            </w:r>
            <w:r w:rsidRPr="00AB54D0">
              <w:rPr>
                <w:rFonts w:cs="Tahoma"/>
                <w:color w:val="000000" w:themeColor="text1"/>
                <w:szCs w:val="18"/>
                <w:lang w:val="en-US"/>
              </w:rPr>
              <w:t xml:space="preserve"> Bridge für Office 365</w:t>
            </w:r>
            <w:r>
              <w:fldChar w:fldCharType="begin"/>
            </w:r>
            <w:r w:rsidRPr="00AB54D0">
              <w:rPr>
                <w:lang w:val="en-US"/>
              </w:rPr>
              <w:instrText>XE "Core CAL Suite Bridge für Office 365"</w:instrText>
            </w:r>
            <w:r>
              <w:fldChar w:fldCharType="end"/>
            </w:r>
            <w:r w:rsidRPr="00AB54D0">
              <w:rPr>
                <w:rFonts w:cs="Tahoma"/>
                <w:color w:val="000000" w:themeColor="text1"/>
                <w:szCs w:val="18"/>
                <w:lang w:val="en-US"/>
              </w:rPr>
              <w:t xml:space="preserve"> und Windows Intune</w:t>
            </w:r>
          </w:p>
        </w:tc>
        <w:tc>
          <w:tcPr>
            <w:tcW w:w="5355" w:type="dxa"/>
            <w:tcMar>
              <w:top w:w="0" w:type="dxa"/>
              <w:left w:w="108" w:type="dxa"/>
              <w:bottom w:w="0" w:type="dxa"/>
              <w:right w:w="108" w:type="dxa"/>
            </w:tcMar>
          </w:tcPr>
          <w:p w14:paraId="7221D97A"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9265A5" w14:paraId="7221D97E" w14:textId="77777777" w:rsidTr="00CB7E13">
        <w:trPr>
          <w:trHeight w:val="247"/>
        </w:trPr>
        <w:tc>
          <w:tcPr>
            <w:tcW w:w="5355" w:type="dxa"/>
            <w:tcMar>
              <w:top w:w="0" w:type="dxa"/>
              <w:left w:w="108" w:type="dxa"/>
              <w:bottom w:w="0" w:type="dxa"/>
              <w:right w:w="108" w:type="dxa"/>
            </w:tcMar>
            <w:hideMark/>
          </w:tcPr>
          <w:p w14:paraId="7221D97C" w14:textId="77777777" w:rsidR="00332DA2" w:rsidRPr="00AB54D0" w:rsidRDefault="00332DA2" w:rsidP="00332DA2">
            <w:pPr>
              <w:pStyle w:val="ProductList-Body"/>
              <w:rPr>
                <w:rFonts w:cs="Tahoma"/>
                <w:color w:val="000000" w:themeColor="text1"/>
                <w:szCs w:val="18"/>
                <w:lang w:val="fr-FR"/>
              </w:rPr>
            </w:pPr>
            <w:r w:rsidRPr="00AB54D0">
              <w:rPr>
                <w:rFonts w:cs="Tahoma"/>
                <w:color w:val="000000" w:themeColor="text1"/>
                <w:szCs w:val="18"/>
                <w:lang w:val="fr-FR"/>
              </w:rPr>
              <w:t>Core Infrastructure Server Suite Standard</w:t>
            </w:r>
            <w:r>
              <w:fldChar w:fldCharType="begin"/>
            </w:r>
            <w:r w:rsidRPr="00AB54D0">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7221D97D" w14:textId="77777777" w:rsidR="00332DA2" w:rsidRPr="00AB54D0" w:rsidRDefault="00332DA2" w:rsidP="00332DA2">
            <w:pPr>
              <w:pStyle w:val="ProductList-Body"/>
              <w:rPr>
                <w:rFonts w:cs="Tahoma"/>
                <w:color w:val="000000" w:themeColor="text1"/>
                <w:szCs w:val="18"/>
                <w:lang w:val="fr-FR"/>
              </w:rPr>
            </w:pPr>
            <w:r w:rsidRPr="00AB54D0">
              <w:rPr>
                <w:rFonts w:cs="Tahoma"/>
                <w:color w:val="000000" w:themeColor="text1"/>
                <w:szCs w:val="18"/>
                <w:lang w:val="fr-FR"/>
              </w:rPr>
              <w:t>Core Infrastructure Server Suite Datacenter</w:t>
            </w:r>
            <w:r>
              <w:fldChar w:fldCharType="begin"/>
            </w:r>
            <w:r w:rsidRPr="00AB54D0">
              <w:rPr>
                <w:lang w:val="fr-FR"/>
              </w:rPr>
              <w:instrText>XE "Core Infrastructure Server Suite Datacenter"</w:instrText>
            </w:r>
            <w:r>
              <w:fldChar w:fldCharType="end"/>
            </w:r>
          </w:p>
        </w:tc>
      </w:tr>
      <w:tr w:rsidR="00332DA2" w:rsidRPr="009265A5" w14:paraId="7221D981" w14:textId="77777777" w:rsidTr="00CB7E13">
        <w:tc>
          <w:tcPr>
            <w:tcW w:w="5355" w:type="dxa"/>
            <w:tcMar>
              <w:top w:w="0" w:type="dxa"/>
              <w:left w:w="108" w:type="dxa"/>
              <w:bottom w:w="0" w:type="dxa"/>
              <w:right w:w="108" w:type="dxa"/>
            </w:tcMar>
            <w:hideMark/>
          </w:tcPr>
          <w:p w14:paraId="7221D97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7221D980" w14:textId="77777777" w:rsidR="00332DA2" w:rsidRPr="00AB54D0" w:rsidRDefault="00332DA2" w:rsidP="00332DA2">
            <w:pPr>
              <w:pStyle w:val="ProductList-Body"/>
              <w:rPr>
                <w:rFonts w:eastAsia="Calibri" w:cs="Tahoma"/>
                <w:color w:val="000000" w:themeColor="text1"/>
                <w:szCs w:val="18"/>
                <w:lang w:val="fr-FR"/>
              </w:rPr>
            </w:pPr>
            <w:r w:rsidRPr="00AB54D0">
              <w:rPr>
                <w:rFonts w:cs="Tahoma"/>
                <w:color w:val="000000" w:themeColor="text1"/>
                <w:szCs w:val="18"/>
                <w:lang w:val="fr-FR"/>
              </w:rPr>
              <w:t>Desktop Education mit Enterprise CAL Suite</w:t>
            </w:r>
            <w:r>
              <w:fldChar w:fldCharType="begin"/>
            </w:r>
            <w:r w:rsidRPr="00AB54D0">
              <w:rPr>
                <w:lang w:val="fr-FR"/>
              </w:rPr>
              <w:instrText>XE "Enterprise CAL Suite"</w:instrText>
            </w:r>
            <w:r>
              <w:fldChar w:fldCharType="end"/>
            </w:r>
          </w:p>
        </w:tc>
      </w:tr>
      <w:tr w:rsidR="00332DA2" w:rsidRPr="009265A5" w14:paraId="7221D984" w14:textId="77777777" w:rsidTr="00CB7E13">
        <w:tc>
          <w:tcPr>
            <w:tcW w:w="5355" w:type="dxa"/>
            <w:tcMar>
              <w:top w:w="0" w:type="dxa"/>
              <w:left w:w="108" w:type="dxa"/>
              <w:bottom w:w="0" w:type="dxa"/>
              <w:right w:w="108" w:type="dxa"/>
            </w:tcMar>
            <w:hideMark/>
          </w:tcPr>
          <w:p w14:paraId="7221D982" w14:textId="77777777" w:rsidR="00332DA2" w:rsidRPr="00AB54D0" w:rsidRDefault="00332DA2" w:rsidP="00332DA2">
            <w:pPr>
              <w:pStyle w:val="ProductList-Body"/>
              <w:rPr>
                <w:rFonts w:eastAsia="Calibri" w:cs="Tahoma"/>
                <w:color w:val="000000" w:themeColor="text1"/>
                <w:szCs w:val="18"/>
                <w:lang w:val="en-US"/>
              </w:rPr>
            </w:pPr>
            <w:r w:rsidRPr="00AB54D0">
              <w:rPr>
                <w:rFonts w:cs="Tahoma"/>
                <w:color w:val="000000" w:themeColor="text1"/>
                <w:szCs w:val="18"/>
                <w:lang w:val="en-US"/>
              </w:rPr>
              <w:t>Desktop School mit Core CAL</w:t>
            </w:r>
          </w:p>
        </w:tc>
        <w:tc>
          <w:tcPr>
            <w:tcW w:w="5355" w:type="dxa"/>
            <w:tcMar>
              <w:top w:w="0" w:type="dxa"/>
              <w:left w:w="108" w:type="dxa"/>
              <w:bottom w:w="0" w:type="dxa"/>
              <w:right w:w="108" w:type="dxa"/>
            </w:tcMar>
            <w:hideMark/>
          </w:tcPr>
          <w:p w14:paraId="7221D983" w14:textId="77777777" w:rsidR="00332DA2" w:rsidRPr="00AB54D0" w:rsidRDefault="00332DA2" w:rsidP="00332DA2">
            <w:pPr>
              <w:pStyle w:val="ProductList-Body"/>
              <w:rPr>
                <w:rFonts w:eastAsia="Calibri" w:cs="Tahoma"/>
                <w:color w:val="000000" w:themeColor="text1"/>
                <w:szCs w:val="18"/>
                <w:lang w:val="en-US"/>
              </w:rPr>
            </w:pPr>
            <w:r w:rsidRPr="00AB54D0">
              <w:rPr>
                <w:rFonts w:cs="Tahoma"/>
                <w:color w:val="000000" w:themeColor="text1"/>
                <w:szCs w:val="18"/>
                <w:lang w:val="en-US"/>
              </w:rPr>
              <w:t>Desktop School mit Enterprise CAL Suite</w:t>
            </w:r>
            <w:r>
              <w:fldChar w:fldCharType="begin"/>
            </w:r>
            <w:r w:rsidRPr="00AB54D0">
              <w:rPr>
                <w:lang w:val="en-US"/>
              </w:rPr>
              <w:instrText>XE "Enterprise CAL Suite"</w:instrText>
            </w:r>
            <w:r>
              <w:fldChar w:fldCharType="end"/>
            </w:r>
          </w:p>
        </w:tc>
      </w:tr>
      <w:tr w:rsidR="00332DA2" w:rsidRPr="00717EC0" w14:paraId="7221D987" w14:textId="77777777" w:rsidTr="00CB7E13">
        <w:tc>
          <w:tcPr>
            <w:tcW w:w="5355" w:type="dxa"/>
            <w:tcMar>
              <w:top w:w="0" w:type="dxa"/>
              <w:left w:w="108" w:type="dxa"/>
              <w:bottom w:w="0" w:type="dxa"/>
              <w:right w:w="108" w:type="dxa"/>
            </w:tcMar>
            <w:hideMark/>
          </w:tcPr>
          <w:p w14:paraId="7221D98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7221D98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7221D98A" w14:textId="77777777" w:rsidTr="00CB7E13">
        <w:tc>
          <w:tcPr>
            <w:tcW w:w="5355" w:type="dxa"/>
            <w:tcMar>
              <w:top w:w="0" w:type="dxa"/>
              <w:left w:w="108" w:type="dxa"/>
              <w:bottom w:w="0" w:type="dxa"/>
              <w:right w:w="108" w:type="dxa"/>
            </w:tcMar>
          </w:tcPr>
          <w:p w14:paraId="7221D98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7221D98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9265A5" w14:paraId="7221D98D" w14:textId="77777777" w:rsidTr="00CB7E13">
        <w:tc>
          <w:tcPr>
            <w:tcW w:w="5355" w:type="dxa"/>
            <w:tcMar>
              <w:top w:w="0" w:type="dxa"/>
              <w:left w:w="108" w:type="dxa"/>
              <w:bottom w:w="0" w:type="dxa"/>
              <w:right w:w="108" w:type="dxa"/>
            </w:tcMar>
            <w:hideMark/>
          </w:tcPr>
          <w:p w14:paraId="7221D98B" w14:textId="77777777" w:rsidR="00332DA2" w:rsidRPr="00AB54D0" w:rsidRDefault="00332DA2" w:rsidP="00332DA2">
            <w:pPr>
              <w:pStyle w:val="ProductList-Body"/>
              <w:rPr>
                <w:rFonts w:eastAsia="Calibri" w:cs="Tahoma"/>
                <w:color w:val="000000" w:themeColor="text1"/>
                <w:szCs w:val="18"/>
                <w:lang w:val="en-US"/>
              </w:rPr>
            </w:pPr>
            <w:r w:rsidRPr="00AB54D0">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7221D98C" w14:textId="77777777" w:rsidR="00332DA2" w:rsidRPr="00AB54D0" w:rsidRDefault="00332DA2" w:rsidP="00332DA2">
            <w:pPr>
              <w:pStyle w:val="ProductList-Body"/>
              <w:rPr>
                <w:rFonts w:eastAsia="Calibri" w:cs="Tahoma"/>
                <w:color w:val="000000" w:themeColor="text1"/>
                <w:szCs w:val="18"/>
                <w:lang w:val="en-US"/>
              </w:rPr>
            </w:pPr>
            <w:r w:rsidRPr="00AB54D0">
              <w:rPr>
                <w:rFonts w:cs="Tahoma"/>
                <w:color w:val="000000" w:themeColor="text1"/>
                <w:szCs w:val="18"/>
                <w:lang w:val="en-US"/>
              </w:rPr>
              <w:t>Internet Security and Acceleration (ISA) Enterprise Server</w:t>
            </w:r>
          </w:p>
        </w:tc>
      </w:tr>
      <w:tr w:rsidR="00332DA2" w:rsidRPr="00717EC0" w14:paraId="7221D990" w14:textId="77777777" w:rsidTr="00CB7E13">
        <w:tc>
          <w:tcPr>
            <w:tcW w:w="5355" w:type="dxa"/>
            <w:tcMar>
              <w:top w:w="0" w:type="dxa"/>
              <w:left w:w="108" w:type="dxa"/>
              <w:bottom w:w="0" w:type="dxa"/>
              <w:right w:w="108" w:type="dxa"/>
            </w:tcMar>
          </w:tcPr>
          <w:p w14:paraId="7221D98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7221D98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7221D993" w14:textId="77777777" w:rsidTr="00CB7E13">
        <w:tc>
          <w:tcPr>
            <w:tcW w:w="5355" w:type="dxa"/>
            <w:tcMar>
              <w:top w:w="0" w:type="dxa"/>
              <w:left w:w="108" w:type="dxa"/>
              <w:bottom w:w="0" w:type="dxa"/>
              <w:right w:w="108" w:type="dxa"/>
            </w:tcMar>
            <w:hideMark/>
          </w:tcPr>
          <w:p w14:paraId="7221D99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7221D99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7221D996" w14:textId="77777777" w:rsidTr="00CB7E13">
        <w:tc>
          <w:tcPr>
            <w:tcW w:w="5355" w:type="dxa"/>
            <w:tcMar>
              <w:top w:w="0" w:type="dxa"/>
              <w:left w:w="108" w:type="dxa"/>
              <w:bottom w:w="0" w:type="dxa"/>
              <w:right w:w="108" w:type="dxa"/>
            </w:tcMar>
            <w:hideMark/>
          </w:tcPr>
          <w:p w14:paraId="7221D99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7221D99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7221D999" w14:textId="77777777" w:rsidTr="00CB7E13">
        <w:tc>
          <w:tcPr>
            <w:tcW w:w="5355" w:type="dxa"/>
            <w:tcMar>
              <w:top w:w="0" w:type="dxa"/>
              <w:left w:w="108" w:type="dxa"/>
              <w:bottom w:w="0" w:type="dxa"/>
              <w:right w:w="108" w:type="dxa"/>
            </w:tcMar>
            <w:hideMark/>
          </w:tcPr>
          <w:p w14:paraId="7221D99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50" w:name="_Toc236810936"/>
            <w:r>
              <w:rPr>
                <w:rFonts w:cs="Tahoma"/>
                <w:color w:val="000000" w:themeColor="text1"/>
                <w:szCs w:val="18"/>
              </w:rPr>
              <w:t xml:space="preserve"> Desktop Optimization Pack </w:t>
            </w:r>
            <w:bookmarkEnd w:id="1650"/>
          </w:p>
        </w:tc>
        <w:tc>
          <w:tcPr>
            <w:tcW w:w="5355" w:type="dxa"/>
            <w:tcMar>
              <w:top w:w="0" w:type="dxa"/>
              <w:left w:w="108" w:type="dxa"/>
              <w:bottom w:w="0" w:type="dxa"/>
              <w:right w:w="108" w:type="dxa"/>
            </w:tcMar>
            <w:hideMark/>
          </w:tcPr>
          <w:p w14:paraId="7221D99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7221D99C" w14:textId="77777777" w:rsidTr="00CB7E13">
        <w:tc>
          <w:tcPr>
            <w:tcW w:w="5355" w:type="dxa"/>
            <w:tcMar>
              <w:top w:w="0" w:type="dxa"/>
              <w:left w:w="108" w:type="dxa"/>
              <w:bottom w:w="0" w:type="dxa"/>
              <w:right w:w="108" w:type="dxa"/>
            </w:tcMar>
            <w:hideMark/>
          </w:tcPr>
          <w:p w14:paraId="7221D99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7221D99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7221D99F" w14:textId="77777777" w:rsidTr="00CB7E13">
        <w:tc>
          <w:tcPr>
            <w:tcW w:w="5355" w:type="dxa"/>
            <w:tcMar>
              <w:top w:w="0" w:type="dxa"/>
              <w:left w:w="108" w:type="dxa"/>
              <w:bottom w:w="0" w:type="dxa"/>
              <w:right w:w="108" w:type="dxa"/>
            </w:tcMar>
          </w:tcPr>
          <w:p w14:paraId="7221D99D" w14:textId="77777777" w:rsidR="0083582D" w:rsidRPr="00AB54D0" w:rsidRDefault="0083582D" w:rsidP="00B608EC">
            <w:pPr>
              <w:pStyle w:val="ProductList-Body"/>
              <w:rPr>
                <w:rFonts w:cs="Tahoma"/>
                <w:color w:val="000000" w:themeColor="text1"/>
                <w:szCs w:val="18"/>
                <w:lang w:val="en-US"/>
              </w:rPr>
            </w:pPr>
            <w:r w:rsidRPr="00AB54D0">
              <w:rPr>
                <w:rFonts w:cs="Tahoma"/>
                <w:color w:val="000000" w:themeColor="text1"/>
                <w:szCs w:val="18"/>
                <w:lang w:val="en-US"/>
              </w:rPr>
              <w:t>SQL Parallel Data Warehouse-Core</w:t>
            </w:r>
          </w:p>
        </w:tc>
        <w:tc>
          <w:tcPr>
            <w:tcW w:w="5355" w:type="dxa"/>
            <w:tcMar>
              <w:top w:w="0" w:type="dxa"/>
              <w:left w:w="108" w:type="dxa"/>
              <w:bottom w:w="0" w:type="dxa"/>
              <w:right w:w="108" w:type="dxa"/>
            </w:tcMar>
          </w:tcPr>
          <w:p w14:paraId="7221D99E"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7221D9A2" w14:textId="77777777" w:rsidTr="00CB7E13">
        <w:tc>
          <w:tcPr>
            <w:tcW w:w="5355" w:type="dxa"/>
            <w:tcMar>
              <w:top w:w="0" w:type="dxa"/>
              <w:left w:w="108" w:type="dxa"/>
              <w:bottom w:w="0" w:type="dxa"/>
              <w:right w:w="108" w:type="dxa"/>
            </w:tcMar>
            <w:hideMark/>
          </w:tcPr>
          <w:p w14:paraId="7221D9A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7221D9A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7221D9A5" w14:textId="77777777" w:rsidTr="00CB7E13">
        <w:tc>
          <w:tcPr>
            <w:tcW w:w="5355" w:type="dxa"/>
            <w:tcMar>
              <w:top w:w="0" w:type="dxa"/>
              <w:left w:w="108" w:type="dxa"/>
              <w:bottom w:w="0" w:type="dxa"/>
              <w:right w:w="108" w:type="dxa"/>
            </w:tcMar>
            <w:hideMark/>
          </w:tcPr>
          <w:p w14:paraId="7221D9A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7221D9A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7221D9A8" w14:textId="77777777" w:rsidTr="00CB7E13">
        <w:tc>
          <w:tcPr>
            <w:tcW w:w="5355" w:type="dxa"/>
            <w:tcMar>
              <w:top w:w="0" w:type="dxa"/>
              <w:left w:w="108" w:type="dxa"/>
              <w:bottom w:w="0" w:type="dxa"/>
              <w:right w:w="108" w:type="dxa"/>
            </w:tcMar>
            <w:hideMark/>
          </w:tcPr>
          <w:p w14:paraId="7221D9A6"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7221D9A7"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7221D9AB" w14:textId="77777777" w:rsidTr="00CB7E13">
        <w:tc>
          <w:tcPr>
            <w:tcW w:w="5355" w:type="dxa"/>
            <w:tcMar>
              <w:top w:w="0" w:type="dxa"/>
              <w:left w:w="108" w:type="dxa"/>
              <w:bottom w:w="0" w:type="dxa"/>
              <w:right w:w="108" w:type="dxa"/>
            </w:tcMar>
            <w:hideMark/>
          </w:tcPr>
          <w:p w14:paraId="7221D9A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7221D9A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7221D9AE" w14:textId="77777777" w:rsidTr="00CB7E13">
        <w:tc>
          <w:tcPr>
            <w:tcW w:w="5355" w:type="dxa"/>
            <w:tcMar>
              <w:top w:w="0" w:type="dxa"/>
              <w:left w:w="108" w:type="dxa"/>
              <w:bottom w:w="0" w:type="dxa"/>
              <w:right w:w="108" w:type="dxa"/>
            </w:tcMar>
            <w:hideMark/>
          </w:tcPr>
          <w:p w14:paraId="7221D9A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7221D9A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7221D9B1" w14:textId="77777777" w:rsidTr="00CB7E13">
        <w:tc>
          <w:tcPr>
            <w:tcW w:w="5355" w:type="dxa"/>
            <w:tcMar>
              <w:top w:w="0" w:type="dxa"/>
              <w:left w:w="108" w:type="dxa"/>
              <w:bottom w:w="0" w:type="dxa"/>
              <w:right w:w="108" w:type="dxa"/>
            </w:tcMar>
            <w:hideMark/>
          </w:tcPr>
          <w:p w14:paraId="7221D9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7221D9B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7221D9B4" w14:textId="77777777" w:rsidTr="00CB7E13">
        <w:tc>
          <w:tcPr>
            <w:tcW w:w="5355" w:type="dxa"/>
            <w:tcMar>
              <w:top w:w="0" w:type="dxa"/>
              <w:left w:w="108" w:type="dxa"/>
              <w:bottom w:w="0" w:type="dxa"/>
              <w:right w:w="108" w:type="dxa"/>
            </w:tcMar>
            <w:hideMark/>
          </w:tcPr>
          <w:p w14:paraId="7221D9B2" w14:textId="77777777" w:rsidR="00332DA2" w:rsidRPr="00AB54D0" w:rsidRDefault="00332DA2" w:rsidP="00332DA2">
            <w:pPr>
              <w:pStyle w:val="ProductList-Body"/>
              <w:rPr>
                <w:rFonts w:eastAsia="Calibri" w:cs="Tahoma"/>
                <w:color w:val="000000" w:themeColor="text1"/>
                <w:szCs w:val="18"/>
                <w:lang w:val="en-US"/>
              </w:rPr>
            </w:pPr>
            <w:r w:rsidRPr="00AB54D0">
              <w:rPr>
                <w:rFonts w:cs="Tahoma"/>
                <w:color w:val="000000" w:themeColor="text1"/>
                <w:szCs w:val="18"/>
                <w:lang w:val="en-US"/>
              </w:rPr>
              <w:t>Visual Studio Test Professional mit MSDN</w:t>
            </w:r>
          </w:p>
        </w:tc>
        <w:tc>
          <w:tcPr>
            <w:tcW w:w="5355" w:type="dxa"/>
            <w:tcMar>
              <w:top w:w="0" w:type="dxa"/>
              <w:left w:w="108" w:type="dxa"/>
              <w:bottom w:w="0" w:type="dxa"/>
              <w:right w:w="108" w:type="dxa"/>
            </w:tcMar>
            <w:hideMark/>
          </w:tcPr>
          <w:p w14:paraId="7221D9B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7221D9B7" w14:textId="77777777" w:rsidTr="00CB7E13">
        <w:tc>
          <w:tcPr>
            <w:tcW w:w="5355" w:type="dxa"/>
            <w:tcMar>
              <w:top w:w="0" w:type="dxa"/>
              <w:left w:w="108" w:type="dxa"/>
              <w:bottom w:w="0" w:type="dxa"/>
              <w:right w:w="108" w:type="dxa"/>
            </w:tcMar>
            <w:hideMark/>
          </w:tcPr>
          <w:p w14:paraId="7221D9B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7221D9B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7221D9B8" w14:textId="77777777" w:rsidR="009A0C93" w:rsidRDefault="009A0C93" w:rsidP="004F3C6D">
      <w:pPr>
        <w:pStyle w:val="ProductList-Body"/>
      </w:pPr>
    </w:p>
    <w:p w14:paraId="7221D9B9" w14:textId="77777777" w:rsidR="001E32A0" w:rsidRDefault="001E32A0" w:rsidP="004F3C6D">
      <w:pPr>
        <w:pStyle w:val="ProductList-Body"/>
      </w:pPr>
    </w:p>
    <w:p w14:paraId="7221D9BA" w14:textId="77777777" w:rsidR="006B2591" w:rsidRDefault="006B2591" w:rsidP="004F3C6D">
      <w:pPr>
        <w:pStyle w:val="ProductList-Body"/>
        <w:sectPr w:rsidR="006B2591" w:rsidSect="00F20AFE">
          <w:footerReference w:type="default" r:id="rId70"/>
          <w:pgSz w:w="12240" w:h="15840"/>
          <w:pgMar w:top="1440" w:right="720" w:bottom="1440" w:left="720" w:header="720" w:footer="720" w:gutter="0"/>
          <w:cols w:space="720"/>
          <w:docGrid w:linePitch="360"/>
        </w:sectPr>
      </w:pPr>
    </w:p>
    <w:p w14:paraId="7221D9BB" w14:textId="77777777" w:rsidR="009A0C93" w:rsidRDefault="006B2591" w:rsidP="00661180">
      <w:pPr>
        <w:pStyle w:val="ProductList-SectionHeading"/>
        <w:outlineLvl w:val="0"/>
      </w:pPr>
      <w:bookmarkStart w:id="1651" w:name="Services"/>
      <w:bookmarkStart w:id="1652" w:name="_Toc378147684"/>
      <w:bookmarkStart w:id="1653" w:name="_Toc378151581"/>
      <w:bookmarkStart w:id="1654" w:name="_Toc379797460"/>
      <w:bookmarkStart w:id="1655" w:name="_Toc380513496"/>
      <w:bookmarkStart w:id="1656" w:name="_Toc380655545"/>
      <w:bookmarkStart w:id="1657" w:name="_Toc399857081"/>
      <w:r>
        <w:t>Services</w:t>
      </w:r>
      <w:bookmarkEnd w:id="1651"/>
      <w:bookmarkEnd w:id="1652"/>
      <w:bookmarkEnd w:id="1653"/>
      <w:bookmarkEnd w:id="1654"/>
      <w:bookmarkEnd w:id="1655"/>
      <w:bookmarkEnd w:id="1656"/>
      <w:bookmarkEnd w:id="1657"/>
    </w:p>
    <w:p w14:paraId="7221D9BC" w14:textId="77777777" w:rsidR="00DB5001" w:rsidRDefault="00DB5001" w:rsidP="00DB5001">
      <w:pPr>
        <w:pStyle w:val="ProductList-Body"/>
      </w:pPr>
      <w:bookmarkStart w:id="1658" w:name="_Toc378147685"/>
      <w:bookmarkStart w:id="1659" w:name="_Toc378151582"/>
      <w:r>
        <w:t xml:space="preserve">Die Abschnitte unten enthalten eine detaillierte Beschreibung der Services, die Kunden erwerben können. </w:t>
      </w:r>
    </w:p>
    <w:p w14:paraId="7221D9BD" w14:textId="77777777" w:rsidR="00DB5001"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7221D9BE" w14:textId="77777777" w:rsidR="00DB5001" w:rsidRDefault="00DB5001" w:rsidP="00DB5001">
      <w:pPr>
        <w:pStyle w:val="ProductList-Body"/>
      </w:pPr>
    </w:p>
    <w:p w14:paraId="7221D9BF" w14:textId="77777777" w:rsidR="009A0C93" w:rsidRDefault="00FA00BF" w:rsidP="002E202B">
      <w:pPr>
        <w:pStyle w:val="ProductList-Offering1Heading"/>
        <w:outlineLvl w:val="1"/>
      </w:pPr>
      <w:bookmarkStart w:id="1660" w:name="_Toc379797461"/>
      <w:bookmarkStart w:id="1661" w:name="_Toc380513497"/>
      <w:bookmarkStart w:id="1662" w:name="_Toc380655546"/>
      <w:bookmarkStart w:id="1663" w:name="_Toc399857082"/>
      <w:r>
        <w:t>Microsoft Premier-Supportangebote</w:t>
      </w:r>
      <w:bookmarkEnd w:id="1658"/>
      <w:bookmarkEnd w:id="1659"/>
      <w:bookmarkEnd w:id="1660"/>
      <w:bookmarkEnd w:id="1661"/>
      <w:bookmarkEnd w:id="1662"/>
      <w:bookmarkEnd w:id="1663"/>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7221D9C5" w14:textId="77777777" w:rsidTr="00362F49">
        <w:trPr>
          <w:tblHeader/>
        </w:trPr>
        <w:tc>
          <w:tcPr>
            <w:tcW w:w="3690" w:type="dxa"/>
            <w:shd w:val="clear" w:color="auto" w:fill="0072C6"/>
            <w:vAlign w:val="center"/>
          </w:tcPr>
          <w:p w14:paraId="7221D9C0"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14:paraId="7221D9C1"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7221D9C2"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7221D9C3"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7221D9C4"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7221D9CB" w14:textId="77777777" w:rsidTr="00362F49">
        <w:tc>
          <w:tcPr>
            <w:tcW w:w="3690" w:type="dxa"/>
            <w:vAlign w:val="center"/>
          </w:tcPr>
          <w:p w14:paraId="7221D9C6"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7221D9C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C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C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CA"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221D9D1" w14:textId="77777777" w:rsidTr="00362F49">
        <w:tc>
          <w:tcPr>
            <w:tcW w:w="3690" w:type="dxa"/>
            <w:vAlign w:val="center"/>
          </w:tcPr>
          <w:p w14:paraId="7221D9CC"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7221D9CD" w14:textId="77777777" w:rsidR="00A41808" w:rsidRPr="00B40E4C" w:rsidRDefault="00A41808" w:rsidP="00A41808">
            <w:pPr>
              <w:pStyle w:val="ProductList-Body"/>
              <w:rPr>
                <w:color w:val="000000"/>
              </w:rPr>
            </w:pPr>
            <w:r>
              <w:rPr>
                <w:color w:val="000000"/>
              </w:rPr>
              <w:t>Monatlich</w:t>
            </w:r>
          </w:p>
        </w:tc>
        <w:tc>
          <w:tcPr>
            <w:tcW w:w="1710" w:type="dxa"/>
            <w:vAlign w:val="center"/>
          </w:tcPr>
          <w:p w14:paraId="7221D9CE" w14:textId="77777777" w:rsidR="00A41808" w:rsidRPr="00B40E4C" w:rsidRDefault="00A41808" w:rsidP="00A41808">
            <w:pPr>
              <w:pStyle w:val="ProductList-Body"/>
              <w:rPr>
                <w:color w:val="000000"/>
              </w:rPr>
            </w:pPr>
            <w:r>
              <w:rPr>
                <w:color w:val="000000"/>
              </w:rPr>
              <w:t>Monatlich</w:t>
            </w:r>
          </w:p>
        </w:tc>
        <w:tc>
          <w:tcPr>
            <w:tcW w:w="1710" w:type="dxa"/>
            <w:vAlign w:val="center"/>
          </w:tcPr>
          <w:p w14:paraId="7221D9CF" w14:textId="77777777" w:rsidR="00A41808" w:rsidRPr="00B40E4C" w:rsidRDefault="00A41808" w:rsidP="00A41808">
            <w:pPr>
              <w:pStyle w:val="ProductList-Body"/>
              <w:rPr>
                <w:color w:val="000000"/>
              </w:rPr>
            </w:pPr>
            <w:r>
              <w:rPr>
                <w:color w:val="000000"/>
              </w:rPr>
              <w:t>Monatlich</w:t>
            </w:r>
          </w:p>
        </w:tc>
        <w:tc>
          <w:tcPr>
            <w:tcW w:w="1710" w:type="dxa"/>
            <w:vAlign w:val="center"/>
          </w:tcPr>
          <w:p w14:paraId="7221D9D0" w14:textId="77777777" w:rsidR="00A41808" w:rsidRPr="00B40E4C" w:rsidRDefault="00A41808" w:rsidP="00A41808">
            <w:pPr>
              <w:pStyle w:val="ProductList-Body"/>
              <w:rPr>
                <w:color w:val="000000"/>
              </w:rPr>
            </w:pPr>
            <w:r>
              <w:rPr>
                <w:color w:val="000000"/>
              </w:rPr>
              <w:t>Monatlich</w:t>
            </w:r>
          </w:p>
        </w:tc>
      </w:tr>
      <w:tr w:rsidR="00A41808" w:rsidRPr="00B40E4C" w14:paraId="7221D9D7" w14:textId="77777777" w:rsidTr="00362F49">
        <w:tc>
          <w:tcPr>
            <w:tcW w:w="3690" w:type="dxa"/>
            <w:vAlign w:val="center"/>
          </w:tcPr>
          <w:p w14:paraId="7221D9D2"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7221D9D3" w14:textId="77777777" w:rsidR="00A41808" w:rsidRPr="00B40E4C" w:rsidRDefault="00A41808" w:rsidP="00A41808">
            <w:pPr>
              <w:pStyle w:val="ProductList-Body"/>
              <w:rPr>
                <w:color w:val="000000"/>
              </w:rPr>
            </w:pPr>
            <w:r>
              <w:rPr>
                <w:color w:val="000000"/>
              </w:rPr>
              <w:t>Bis zu 10 Stunden</w:t>
            </w:r>
          </w:p>
        </w:tc>
        <w:tc>
          <w:tcPr>
            <w:tcW w:w="1710" w:type="dxa"/>
          </w:tcPr>
          <w:p w14:paraId="7221D9D4"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7221D9D5"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7221D9D6" w14:textId="77777777" w:rsidR="00A41808" w:rsidRPr="00B40E4C" w:rsidRDefault="00A41808" w:rsidP="00A41808">
            <w:pPr>
              <w:pStyle w:val="ProductList-Body"/>
              <w:rPr>
                <w:color w:val="000000"/>
              </w:rPr>
            </w:pPr>
            <w:r>
              <w:rPr>
                <w:color w:val="000000"/>
              </w:rPr>
              <w:t>Bis zu 160 Stunden</w:t>
            </w:r>
          </w:p>
        </w:tc>
      </w:tr>
      <w:tr w:rsidR="00A41808" w:rsidRPr="00B40E4C" w14:paraId="7221D9DD" w14:textId="77777777" w:rsidTr="00362F49">
        <w:tc>
          <w:tcPr>
            <w:tcW w:w="3690" w:type="dxa"/>
            <w:vAlign w:val="center"/>
          </w:tcPr>
          <w:p w14:paraId="7221D9D8" w14:textId="77777777"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14:paraId="7221D9D9" w14:textId="77777777" w:rsidR="00A41808" w:rsidRPr="00B40E4C" w:rsidRDefault="00A41808" w:rsidP="00A41808">
            <w:pPr>
              <w:pStyle w:val="ProductList-Body"/>
              <w:rPr>
                <w:color w:val="000000"/>
              </w:rPr>
            </w:pPr>
            <w:r>
              <w:rPr>
                <w:color w:val="000000"/>
              </w:rPr>
              <w:t>Bis zu 40 Stunden</w:t>
            </w:r>
          </w:p>
        </w:tc>
        <w:tc>
          <w:tcPr>
            <w:tcW w:w="1710" w:type="dxa"/>
          </w:tcPr>
          <w:p w14:paraId="7221D9DA"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7221D9DB"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7221D9DC" w14:textId="77777777" w:rsidR="00A41808" w:rsidRPr="00B40E4C" w:rsidRDefault="00A41808" w:rsidP="00A41808">
            <w:pPr>
              <w:pStyle w:val="ProductList-Body"/>
              <w:rPr>
                <w:color w:val="000000"/>
              </w:rPr>
            </w:pPr>
            <w:r>
              <w:rPr>
                <w:color w:val="000000"/>
              </w:rPr>
              <w:t>Bis zu 140 Stunden</w:t>
            </w:r>
          </w:p>
        </w:tc>
      </w:tr>
      <w:tr w:rsidR="004A3FA6" w:rsidRPr="00B40E4C" w14:paraId="7221D9E3" w14:textId="77777777" w:rsidTr="00362F49">
        <w:tc>
          <w:tcPr>
            <w:tcW w:w="3690" w:type="dxa"/>
            <w:vAlign w:val="center"/>
          </w:tcPr>
          <w:p w14:paraId="7221D9DE"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7221D9D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221D9E9" w14:textId="77777777" w:rsidTr="00362F49">
        <w:tc>
          <w:tcPr>
            <w:tcW w:w="3690" w:type="dxa"/>
            <w:vAlign w:val="center"/>
          </w:tcPr>
          <w:p w14:paraId="7221D9E4" w14:textId="77777777" w:rsidR="004A3FA6" w:rsidRPr="00B40E4C" w:rsidRDefault="004A3FA6" w:rsidP="004A3FA6">
            <w:pPr>
              <w:pStyle w:val="ProductList-Body"/>
              <w:rPr>
                <w:color w:val="000000"/>
              </w:rPr>
            </w:pPr>
            <w:r>
              <w:rPr>
                <w:color w:val="000000"/>
              </w:rPr>
              <w:t>Schneller Support vor Ort</w:t>
            </w:r>
          </w:p>
        </w:tc>
        <w:tc>
          <w:tcPr>
            <w:tcW w:w="1710" w:type="dxa"/>
          </w:tcPr>
          <w:p w14:paraId="7221D9E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221D9EF" w14:textId="77777777" w:rsidTr="00362F49">
        <w:tc>
          <w:tcPr>
            <w:tcW w:w="3690" w:type="dxa"/>
            <w:vAlign w:val="center"/>
          </w:tcPr>
          <w:p w14:paraId="7221D9EA" w14:textId="77777777" w:rsidR="004A3FA6" w:rsidRPr="00B40E4C" w:rsidRDefault="004A3FA6" w:rsidP="004A3FA6">
            <w:pPr>
              <w:pStyle w:val="ProductList-Body"/>
              <w:rPr>
                <w:color w:val="000000"/>
              </w:rPr>
            </w:pPr>
            <w:r>
              <w:rPr>
                <w:color w:val="000000"/>
              </w:rPr>
              <w:t>Proaktive Informationsdienste</w:t>
            </w:r>
          </w:p>
        </w:tc>
        <w:tc>
          <w:tcPr>
            <w:tcW w:w="1710" w:type="dxa"/>
          </w:tcPr>
          <w:p w14:paraId="7221D9E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EE"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221D9F5" w14:textId="77777777" w:rsidTr="00362F49">
        <w:tc>
          <w:tcPr>
            <w:tcW w:w="3690" w:type="dxa"/>
            <w:vAlign w:val="center"/>
          </w:tcPr>
          <w:p w14:paraId="7221D9F0" w14:textId="77777777" w:rsidR="004A3FA6" w:rsidRPr="00B40E4C" w:rsidRDefault="004A3FA6" w:rsidP="004A3FA6">
            <w:pPr>
              <w:pStyle w:val="ProductList-Body"/>
              <w:rPr>
                <w:color w:val="000000"/>
              </w:rPr>
            </w:pPr>
            <w:r>
              <w:rPr>
                <w:color w:val="000000"/>
              </w:rPr>
              <w:t>Microsoft Premier Online</w:t>
            </w:r>
          </w:p>
        </w:tc>
        <w:tc>
          <w:tcPr>
            <w:tcW w:w="1710" w:type="dxa"/>
          </w:tcPr>
          <w:p w14:paraId="7221D9F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F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F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221D9F4"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221D9FB" w14:textId="77777777" w:rsidTr="00362F49">
        <w:tc>
          <w:tcPr>
            <w:tcW w:w="3690" w:type="dxa"/>
            <w:vAlign w:val="center"/>
          </w:tcPr>
          <w:p w14:paraId="7221D9F6"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7221D9F7"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7221D9F8"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7221D9F9"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7221D9FA" w14:textId="77777777" w:rsidR="00A41808" w:rsidRPr="00B40E4C" w:rsidRDefault="00A41808" w:rsidP="00A41808">
            <w:pPr>
              <w:pStyle w:val="ProductList-Body"/>
              <w:rPr>
                <w:color w:val="000000"/>
              </w:rPr>
            </w:pPr>
            <w:r>
              <w:rPr>
                <w:color w:val="000000"/>
              </w:rPr>
              <w:t>20 Stunden pro Paket</w:t>
            </w:r>
          </w:p>
        </w:tc>
      </w:tr>
    </w:tbl>
    <w:p w14:paraId="7221D9FC" w14:textId="77777777" w:rsidR="00A41808" w:rsidRDefault="00A41808" w:rsidP="00A41808">
      <w:pPr>
        <w:pStyle w:val="ProductList-Body"/>
        <w:ind w:left="180"/>
      </w:pPr>
      <w:r>
        <w:rPr>
          <w:vertAlign w:val="superscript"/>
        </w:rPr>
        <w:t xml:space="preserve">1 </w:t>
      </w:r>
      <w:r>
        <w:rPr>
          <w:i/>
        </w:rPr>
        <w:t>Die Geschäftszeiten sind lokal festgelegt.</w:t>
      </w:r>
    </w:p>
    <w:p w14:paraId="7221D9FD" w14:textId="77777777" w:rsidR="00A41808" w:rsidRDefault="00A41808" w:rsidP="00A41808">
      <w:pPr>
        <w:pStyle w:val="ProductList-Body"/>
      </w:pPr>
    </w:p>
    <w:p w14:paraId="7221D9FE" w14:textId="77777777" w:rsidR="00A41808"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7221D9FF" w14:textId="77777777" w:rsidR="00A41808" w:rsidRDefault="00A41808" w:rsidP="00A41808">
      <w:pPr>
        <w:pStyle w:val="ProductList-Body"/>
      </w:pPr>
    </w:p>
    <w:p w14:paraId="7221DA00" w14:textId="77777777" w:rsidR="00A41808"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7221DA01" w14:textId="77777777" w:rsidR="00A41808" w:rsidRDefault="00A41808" w:rsidP="00A41808">
      <w:pPr>
        <w:pStyle w:val="ProductList-Body"/>
      </w:pPr>
    </w:p>
    <w:p w14:paraId="7221DA02" w14:textId="77777777" w:rsidR="009A0C93"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7221DA03"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7221DA08" w14:textId="77777777" w:rsidTr="008278CD">
        <w:trPr>
          <w:tblHeader/>
        </w:trPr>
        <w:tc>
          <w:tcPr>
            <w:tcW w:w="1952" w:type="dxa"/>
            <w:shd w:val="clear" w:color="auto" w:fill="0072C6"/>
            <w:tcMar>
              <w:top w:w="0" w:type="dxa"/>
              <w:left w:w="108" w:type="dxa"/>
              <w:bottom w:w="0" w:type="dxa"/>
              <w:right w:w="108" w:type="dxa"/>
            </w:tcMar>
          </w:tcPr>
          <w:p w14:paraId="7221DA04"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7221DA05"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7221DA06"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7221DA07"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7221DA15" w14:textId="77777777" w:rsidTr="008278CD">
        <w:tc>
          <w:tcPr>
            <w:tcW w:w="1952" w:type="dxa"/>
            <w:tcMar>
              <w:top w:w="0" w:type="dxa"/>
              <w:left w:w="108" w:type="dxa"/>
              <w:bottom w:w="0" w:type="dxa"/>
              <w:right w:w="108" w:type="dxa"/>
            </w:tcMar>
          </w:tcPr>
          <w:p w14:paraId="7221DA09"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7221DA0A" w14:textId="77777777" w:rsidR="00A41808" w:rsidRPr="00B40E4C" w:rsidRDefault="00A41808" w:rsidP="00A41808">
            <w:pPr>
              <w:pStyle w:val="ProductList-Body"/>
              <w:rPr>
                <w:color w:val="000000"/>
              </w:rPr>
            </w:pPr>
            <w:r>
              <w:rPr>
                <w:color w:val="000000"/>
              </w:rPr>
              <w:t xml:space="preserve">Katastrophale Auswirkungen auf das Geschäft: </w:t>
            </w:r>
          </w:p>
          <w:p w14:paraId="7221DA0B" w14:textId="77777777" w:rsidR="00A41808" w:rsidRPr="00B40E4C" w:rsidRDefault="00A41808" w:rsidP="00A41808">
            <w:pPr>
              <w:pStyle w:val="ProductList-Body"/>
              <w:rPr>
                <w:color w:val="000000"/>
              </w:rPr>
            </w:pPr>
            <w:r>
              <w:rPr>
                <w:color w:val="000000"/>
              </w:rPr>
              <w:t>Vollständiger Verlust eines zentralen (geschäftskritischen) Geschäftsprozesses, Arbeit kann vernünftigerweise nicht fortgesetzt werden</w:t>
            </w:r>
          </w:p>
          <w:p w14:paraId="7221DA0C" w14:textId="77777777"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14:paraId="7221DA0D" w14:textId="77777777"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14:paraId="7221DA0E" w14:textId="77777777" w:rsidR="00A41808" w:rsidRPr="00B40E4C" w:rsidRDefault="00A41808" w:rsidP="00A41808">
            <w:pPr>
              <w:pStyle w:val="ProductList-Body"/>
              <w:rPr>
                <w:color w:val="000000"/>
              </w:rPr>
            </w:pPr>
            <w:r>
              <w:rPr>
                <w:color w:val="000000"/>
              </w:rPr>
              <w:t>Unsere Ressourcen schnellstmöglich am Standort des Kunden</w:t>
            </w:r>
          </w:p>
          <w:p w14:paraId="7221DA0F" w14:textId="77777777" w:rsidR="00A41808" w:rsidRPr="00B40E4C" w:rsidRDefault="00A41808" w:rsidP="00A41808">
            <w:pPr>
              <w:pStyle w:val="ProductList-Body"/>
              <w:rPr>
                <w:color w:val="000000"/>
              </w:rPr>
            </w:pPr>
            <w:r>
              <w:rPr>
                <w:color w:val="000000"/>
              </w:rPr>
              <w:t>Durchgehende Bemühungen rund um die Uhr</w:t>
            </w:r>
          </w:p>
          <w:p w14:paraId="7221DA10" w14:textId="77777777" w:rsidR="00A41808" w:rsidRPr="00B40E4C" w:rsidRDefault="00A41808" w:rsidP="00A41808">
            <w:pPr>
              <w:pStyle w:val="ProductList-Body"/>
              <w:rPr>
                <w:color w:val="000000"/>
              </w:rPr>
            </w:pPr>
            <w:r>
              <w:rPr>
                <w:color w:val="000000"/>
              </w:rPr>
              <w:t>Schnelle Eskalation innerhalb von Microsoft an Produktteams</w:t>
            </w:r>
          </w:p>
          <w:p w14:paraId="7221DA11"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7221DA12" w14:textId="77777777" w:rsidR="00A41808" w:rsidRPr="00B40E4C" w:rsidRDefault="00A41808" w:rsidP="00A41808">
            <w:pPr>
              <w:pStyle w:val="ProductList-Body"/>
              <w:rPr>
                <w:color w:val="000000"/>
              </w:rPr>
            </w:pPr>
            <w:r>
              <w:rPr>
                <w:color w:val="000000"/>
              </w:rPr>
              <w:t xml:space="preserve">Benachrichtigung der leitenden Führungskräfte des Kunden </w:t>
            </w:r>
          </w:p>
          <w:p w14:paraId="7221DA13"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7221DA14"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7221DA21" w14:textId="77777777" w:rsidTr="008278CD">
        <w:tc>
          <w:tcPr>
            <w:tcW w:w="1952" w:type="dxa"/>
            <w:tcMar>
              <w:top w:w="0" w:type="dxa"/>
              <w:left w:w="108" w:type="dxa"/>
              <w:bottom w:w="0" w:type="dxa"/>
              <w:right w:w="108" w:type="dxa"/>
            </w:tcMar>
          </w:tcPr>
          <w:p w14:paraId="7221DA16"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7221DA17" w14:textId="77777777" w:rsidR="00A41808" w:rsidRPr="00B40E4C" w:rsidRDefault="00A41808" w:rsidP="00A41808">
            <w:pPr>
              <w:pStyle w:val="ProductList-Body"/>
              <w:rPr>
                <w:color w:val="000000"/>
              </w:rPr>
            </w:pPr>
            <w:r>
              <w:rPr>
                <w:color w:val="000000"/>
              </w:rPr>
              <w:t xml:space="preserve">Kritische Auswirkungen auf das Geschäft: </w:t>
            </w:r>
          </w:p>
          <w:p w14:paraId="7221DA18" w14:textId="77777777" w:rsidR="00A41808" w:rsidRPr="00B40E4C" w:rsidRDefault="00A41808" w:rsidP="00A41808">
            <w:pPr>
              <w:pStyle w:val="ProductList-Body"/>
              <w:rPr>
                <w:color w:val="000000"/>
              </w:rPr>
            </w:pPr>
            <w:r>
              <w:rPr>
                <w:color w:val="000000"/>
              </w:rPr>
              <w:t>Erheblicher Verlust oder erhebliche Beeinträchtigung von Diensten</w:t>
            </w:r>
          </w:p>
          <w:p w14:paraId="7221DA19" w14:textId="77777777" w:rsidR="00A41808" w:rsidRPr="00B40E4C" w:rsidRDefault="00A41808" w:rsidP="00A41808">
            <w:pPr>
              <w:pStyle w:val="ProductList-Body"/>
              <w:rPr>
                <w:color w:val="000000"/>
              </w:rPr>
            </w:pPr>
            <w:r>
              <w:rPr>
                <w:color w:val="000000"/>
              </w:rPr>
              <w:t>Bearbeitung innerhalb von 1 Stunde erforderlich</w:t>
            </w:r>
          </w:p>
        </w:tc>
        <w:tc>
          <w:tcPr>
            <w:tcW w:w="2859" w:type="dxa"/>
            <w:tcMar>
              <w:top w:w="0" w:type="dxa"/>
              <w:left w:w="108" w:type="dxa"/>
              <w:bottom w:w="0" w:type="dxa"/>
              <w:right w:w="108" w:type="dxa"/>
            </w:tcMar>
          </w:tcPr>
          <w:p w14:paraId="7221DA1A" w14:textId="77777777"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14:paraId="7221DA1B" w14:textId="77777777" w:rsidR="00A41808" w:rsidRPr="00B40E4C" w:rsidRDefault="00A41808" w:rsidP="00A41808">
            <w:pPr>
              <w:pStyle w:val="ProductList-Body"/>
              <w:rPr>
                <w:color w:val="000000"/>
              </w:rPr>
            </w:pPr>
            <w:r>
              <w:rPr>
                <w:color w:val="000000"/>
              </w:rPr>
              <w:t>Unsere Ressourcen nach Bedarf am Standort des Kunden</w:t>
            </w:r>
          </w:p>
          <w:p w14:paraId="7221DA1C" w14:textId="77777777" w:rsidR="00A41808" w:rsidRPr="00B40E4C" w:rsidRDefault="00A41808" w:rsidP="00A41808">
            <w:pPr>
              <w:pStyle w:val="ProductList-Body"/>
              <w:rPr>
                <w:color w:val="000000"/>
              </w:rPr>
            </w:pPr>
            <w:r>
              <w:rPr>
                <w:color w:val="000000"/>
              </w:rPr>
              <w:t>Durchgehende Bemühungen rund um die Uhr</w:t>
            </w:r>
          </w:p>
          <w:p w14:paraId="7221DA1D"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7221DA1E"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7221DA1F" w14:textId="77777777" w:rsidR="00A41808" w:rsidRPr="00B40E4C" w:rsidRDefault="00A41808" w:rsidP="00A41808">
            <w:pPr>
              <w:pStyle w:val="ProductList-Body"/>
              <w:rPr>
                <w:color w:val="000000"/>
              </w:rPr>
            </w:pPr>
            <w:r>
              <w:rPr>
                <w:color w:val="000000"/>
              </w:rPr>
              <w:t>Schneller Zugriff und schnelle Reaktion durch Änderungskontrollautorität</w:t>
            </w:r>
          </w:p>
          <w:p w14:paraId="7221DA20"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7221DA2B" w14:textId="77777777" w:rsidTr="008278CD">
        <w:trPr>
          <w:cantSplit/>
        </w:trPr>
        <w:tc>
          <w:tcPr>
            <w:tcW w:w="1952" w:type="dxa"/>
            <w:tcMar>
              <w:top w:w="0" w:type="dxa"/>
              <w:left w:w="108" w:type="dxa"/>
              <w:bottom w:w="0" w:type="dxa"/>
              <w:right w:w="108" w:type="dxa"/>
            </w:tcMar>
          </w:tcPr>
          <w:p w14:paraId="7221DA22" w14:textId="77777777"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14:paraId="7221DA23" w14:textId="77777777" w:rsidR="00A41808" w:rsidRPr="00B40E4C" w:rsidRDefault="00A41808" w:rsidP="00A41808">
            <w:pPr>
              <w:pStyle w:val="ProductList-Body"/>
              <w:rPr>
                <w:color w:val="000000"/>
              </w:rPr>
            </w:pPr>
            <w:r>
              <w:rPr>
                <w:color w:val="000000"/>
              </w:rPr>
              <w:t xml:space="preserve">Mittelschwere Auswirkungen auf das Geschäft: </w:t>
            </w:r>
          </w:p>
          <w:p w14:paraId="7221DA24" w14:textId="77777777" w:rsidR="00A41808" w:rsidRPr="00B40E4C" w:rsidRDefault="00A41808" w:rsidP="00A41808">
            <w:pPr>
              <w:pStyle w:val="ProductList-Body"/>
              <w:rPr>
                <w:color w:val="000000"/>
              </w:rPr>
            </w:pPr>
            <w:r>
              <w:rPr>
                <w:color w:val="000000"/>
              </w:rPr>
              <w:t>Mittelmäßiger Verlust oder mittelmäßige Beeinträchtigung von Diensten, die Arbeit kann jedoch vernünftigerweise mit Beeint</w:t>
            </w:r>
            <w:r w:rsidR="0070145E">
              <w:rPr>
                <w:color w:val="000000"/>
              </w:rPr>
              <w:t>rächtigungen fortgesetzt werden</w:t>
            </w:r>
          </w:p>
          <w:p w14:paraId="7221DA25"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14:paraId="7221DA26" w14:textId="77777777" w:rsidR="00A41808" w:rsidRPr="00B40E4C" w:rsidRDefault="00A41808" w:rsidP="00A41808">
            <w:pPr>
              <w:pStyle w:val="ProductList-Body"/>
              <w:rPr>
                <w:color w:val="000000"/>
              </w:rPr>
            </w:pPr>
            <w:r>
              <w:rPr>
                <w:color w:val="000000"/>
              </w:rPr>
              <w:t>1. Reaktion auf Anruf in 2 Stunden oder weniger</w:t>
            </w:r>
          </w:p>
          <w:p w14:paraId="7221DA27" w14:textId="77777777"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14:paraId="7221DA28"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7221DA29" w14:textId="77777777" w:rsidR="00A41808" w:rsidRPr="00B40E4C" w:rsidRDefault="00A41808" w:rsidP="00A41808">
            <w:pPr>
              <w:pStyle w:val="ProductList-Body"/>
              <w:rPr>
                <w:color w:val="000000"/>
              </w:rPr>
            </w:pPr>
            <w:r>
              <w:rPr>
                <w:color w:val="000000"/>
              </w:rPr>
              <w:t>Zuweisung geeigneter Ressourcen zur Aufrechterhaltung durchgehender Bemühungen während der Geschäftszeiten</w:t>
            </w:r>
            <w:r>
              <w:rPr>
                <w:color w:val="000000"/>
                <w:vertAlign w:val="superscript"/>
              </w:rPr>
              <w:t>1</w:t>
            </w:r>
          </w:p>
          <w:p w14:paraId="7221DA2A"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7221DA35" w14:textId="77777777" w:rsidTr="008278CD">
        <w:tc>
          <w:tcPr>
            <w:tcW w:w="1952" w:type="dxa"/>
            <w:tcMar>
              <w:top w:w="0" w:type="dxa"/>
              <w:left w:w="108" w:type="dxa"/>
              <w:bottom w:w="0" w:type="dxa"/>
              <w:right w:w="108" w:type="dxa"/>
            </w:tcMar>
          </w:tcPr>
          <w:p w14:paraId="7221DA2C"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7221DA2D" w14:textId="77777777" w:rsidR="00A41808" w:rsidRPr="00B40E4C" w:rsidRDefault="00A41808" w:rsidP="00A41808">
            <w:pPr>
              <w:pStyle w:val="ProductList-Body"/>
              <w:rPr>
                <w:color w:val="000000"/>
              </w:rPr>
            </w:pPr>
            <w:r>
              <w:rPr>
                <w:color w:val="000000"/>
              </w:rPr>
              <w:t xml:space="preserve">Minimale Auswirkungen auf das Geschäft: </w:t>
            </w:r>
          </w:p>
          <w:p w14:paraId="7221DA2E" w14:textId="77777777" w:rsidR="00A41808" w:rsidRPr="00B40E4C" w:rsidRDefault="00A41808" w:rsidP="0070145E">
            <w:pPr>
              <w:pStyle w:val="ProductList-Body"/>
              <w:rPr>
                <w:color w:val="000000"/>
              </w:rPr>
            </w:pPr>
            <w:r>
              <w:rPr>
                <w:color w:val="000000"/>
              </w:rPr>
              <w:t>Im Wesentlichen funktionsfähig, mit geringen oder keinen Beeinträchtigungen von Diensten</w:t>
            </w:r>
          </w:p>
          <w:p w14:paraId="7221DA2F"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14:paraId="7221DA30" w14:textId="77777777" w:rsidR="00A41808" w:rsidRPr="00B40E4C" w:rsidRDefault="00A41808" w:rsidP="00A41808">
            <w:pPr>
              <w:pStyle w:val="ProductList-Body"/>
              <w:rPr>
                <w:color w:val="000000"/>
              </w:rPr>
            </w:pPr>
            <w:r>
              <w:rPr>
                <w:color w:val="000000"/>
              </w:rPr>
              <w:t>1. Reaktion auf Anruf in 4 Stunden oder weniger</w:t>
            </w:r>
          </w:p>
          <w:p w14:paraId="7221DA31" w14:textId="77777777"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14:paraId="7221DA32"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7221DA33" w14:textId="77777777" w:rsidR="00A41808" w:rsidRPr="00B40E4C" w:rsidRDefault="00A41808" w:rsidP="00A41808">
            <w:pPr>
              <w:pStyle w:val="ProductList-Body"/>
              <w:rPr>
                <w:color w:val="000000"/>
              </w:rPr>
            </w:pPr>
            <w:r>
              <w:rPr>
                <w:color w:val="000000"/>
              </w:rPr>
              <w:t>Genaue Kontaktinformationen zum Fallinhaber</w:t>
            </w:r>
          </w:p>
          <w:p w14:paraId="7221DA34" w14:textId="77777777" w:rsidR="00A41808" w:rsidRPr="00B40E4C" w:rsidRDefault="00A41808" w:rsidP="00A41808">
            <w:pPr>
              <w:pStyle w:val="ProductList-Body"/>
              <w:rPr>
                <w:color w:val="000000"/>
              </w:rPr>
            </w:pPr>
            <w:r>
              <w:rPr>
                <w:color w:val="000000"/>
              </w:rPr>
              <w:t>Reaktion innerhalb von 24 Stunden.</w:t>
            </w:r>
          </w:p>
        </w:tc>
      </w:tr>
    </w:tbl>
    <w:p w14:paraId="7221DA36"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Die Geschäftszeiten sind lokal festgelegt.</w:t>
      </w:r>
    </w:p>
    <w:p w14:paraId="7221DA37"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7221DA38" w14:textId="77777777" w:rsidR="00A41808" w:rsidRDefault="00A41808" w:rsidP="00A41808">
      <w:pPr>
        <w:pStyle w:val="ProductList-Body"/>
      </w:pPr>
    </w:p>
    <w:p w14:paraId="7221DA39" w14:textId="77777777" w:rsidR="00A41808"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7221DA3A" w14:textId="77777777" w:rsidR="00A41808" w:rsidRDefault="00A41808" w:rsidP="00A41808">
      <w:pPr>
        <w:pStyle w:val="ProductList-Body"/>
      </w:pPr>
      <w:r>
        <w:t xml:space="preserve">Zusätzliche Stunden können für Supportunterstützung oder Problembehebungssupport verwendet werden. </w:t>
      </w:r>
    </w:p>
    <w:p w14:paraId="7221DA3B" w14:textId="77777777" w:rsidR="00A41808" w:rsidRDefault="00A41808" w:rsidP="00A41808">
      <w:pPr>
        <w:pStyle w:val="ProductList-Body"/>
      </w:pPr>
    </w:p>
    <w:p w14:paraId="7221DA3C" w14:textId="77777777" w:rsidR="00A41808" w:rsidRPr="00A41808" w:rsidRDefault="00A41808" w:rsidP="00A41808">
      <w:pPr>
        <w:pStyle w:val="ProductList-Body"/>
        <w:rPr>
          <w:b/>
        </w:rPr>
      </w:pPr>
      <w:r>
        <w:rPr>
          <w:b/>
          <w:color w:val="00188F"/>
        </w:rPr>
        <w:t>Weitere Geschäftsregeln</w:t>
      </w:r>
    </w:p>
    <w:p w14:paraId="7221DA3D" w14:textId="77777777" w:rsidR="00A41808"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w:t>
      </w:r>
      <w:r w:rsidR="00B041EE">
        <w:t xml:space="preserve">rücklich ausgeschlossen sind). </w:t>
      </w:r>
      <w:r>
        <w:t xml:space="preserve">Die Services werden im Allgemeinen stündlich abgerechnet und durch Fernübermittlung in englischer Sprache bereitgestellt (außer eine </w:t>
      </w:r>
      <w:r w:rsidR="00B041EE">
        <w:t xml:space="preserve">andere Sprache ist verfügbar). </w:t>
      </w:r>
      <w:r>
        <w:t>Sie werden in dem Land erbracht, in dem der Volumenlizenzvertrag unterzeichnet wurde. Besuche vor Ort sind nicht vorausbezahlt und können nur erfolgen, wenn die entsprechen</w:t>
      </w:r>
      <w:r w:rsidR="00B041EE">
        <w:t xml:space="preserve">den Ressourcen verfügbar sind. </w:t>
      </w:r>
      <w:r>
        <w:t>Services, die während eines Jahres ni</w:t>
      </w:r>
      <w:r w:rsidR="00B041EE">
        <w:t xml:space="preserve">cht genutzt werden, verfallen. </w:t>
      </w:r>
      <w:r>
        <w:t>Auf Anfrage des Kunden können wir über eine DFÜ-Remoteverbindung auf sein System zugreife</w:t>
      </w:r>
      <w:r w:rsidR="00B041EE">
        <w:t xml:space="preserve">n, um Probleme zu analysieren. </w:t>
      </w:r>
      <w:r>
        <w:t>Der Kunde muss über einen Zugriff auf das Internet verfügen, um internetbasierte Dienste nutzen zu können.</w:t>
      </w:r>
    </w:p>
    <w:p w14:paraId="7221DA3E" w14:textId="77777777" w:rsidR="009A0C93" w:rsidRDefault="009A0C93" w:rsidP="004F3C6D">
      <w:pPr>
        <w:pStyle w:val="ProductList-Body"/>
      </w:pPr>
    </w:p>
    <w:p w14:paraId="7221DA3F" w14:textId="77777777" w:rsidR="009A0C93" w:rsidRDefault="00FA00BF" w:rsidP="002E202B">
      <w:pPr>
        <w:pStyle w:val="ProductList-Offering1Heading"/>
        <w:outlineLvl w:val="1"/>
      </w:pPr>
      <w:bookmarkStart w:id="1664" w:name="_Toc378147686"/>
      <w:bookmarkStart w:id="1665" w:name="_Toc378151583"/>
      <w:bookmarkStart w:id="1666" w:name="_Toc379797462"/>
      <w:bookmarkStart w:id="1667" w:name="_Toc380513498"/>
      <w:bookmarkStart w:id="1668" w:name="_Toc380655547"/>
      <w:bookmarkStart w:id="1669" w:name="_Toc399857083"/>
      <w:r>
        <w:t>Microsoft Enterprise Strategy-Programmangebote</w:t>
      </w:r>
      <w:bookmarkEnd w:id="1664"/>
      <w:bookmarkEnd w:id="1665"/>
      <w:bookmarkEnd w:id="1666"/>
      <w:bookmarkEnd w:id="1667"/>
      <w:bookmarkEnd w:id="1668"/>
      <w:bookmarkEnd w:id="1669"/>
    </w:p>
    <w:p w14:paraId="7221DA40" w14:textId="77777777" w:rsidR="00DC7CDF" w:rsidRPr="00DC7CDF" w:rsidRDefault="00DC7CDF" w:rsidP="00DC7CDF">
      <w:pPr>
        <w:pStyle w:val="ProductList-Body"/>
        <w:rPr>
          <w:b/>
        </w:rPr>
      </w:pPr>
      <w:r>
        <w:rPr>
          <w:b/>
          <w:color w:val="00188F"/>
        </w:rPr>
        <w:t>Übersicht über das Microsoft Enterprise Strategy-Programm</w:t>
      </w:r>
    </w:p>
    <w:p w14:paraId="7221DA41" w14:textId="77777777" w:rsidR="00DC7CDF"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7221DA42" w14:textId="77777777" w:rsidR="00DC7CDF" w:rsidRDefault="00DC7CDF" w:rsidP="00DC7CDF">
      <w:pPr>
        <w:pStyle w:val="ProductList-Body"/>
      </w:pPr>
    </w:p>
    <w:p w14:paraId="7221DA43" w14:textId="77777777" w:rsidR="00FA00BF" w:rsidRDefault="00DC7CDF" w:rsidP="00DC7CDF">
      <w:pPr>
        <w:pStyle w:val="ProductList-Body"/>
      </w:pPr>
      <w:r>
        <w:t>Die Enterprise Strategy-Programmangebote enthalten die folgenden Komponenten, die für jedes Jahr des Konzernvertrages des Kunden bereitgestellt werden:</w:t>
      </w:r>
    </w:p>
    <w:p w14:paraId="7221DA44"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53"/>
        <w:gridCol w:w="2653"/>
        <w:gridCol w:w="2653"/>
      </w:tblGrid>
      <w:tr w:rsidR="00DC7CDF" w14:paraId="7221DA49" w14:textId="77777777" w:rsidTr="00B635C8">
        <w:trPr>
          <w:tblHeader/>
        </w:trPr>
        <w:tc>
          <w:tcPr>
            <w:tcW w:w="2632" w:type="dxa"/>
            <w:shd w:val="clear" w:color="auto" w:fill="0072C6"/>
          </w:tcPr>
          <w:p w14:paraId="7221DA45"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7221DA46"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7221DA47"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7221DA48"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221DA4E" w14:textId="77777777" w:rsidTr="00B635C8">
        <w:tc>
          <w:tcPr>
            <w:tcW w:w="2632" w:type="dxa"/>
          </w:tcPr>
          <w:p w14:paraId="7221DA4A" w14:textId="77777777" w:rsidR="00D26892" w:rsidRDefault="00D26892" w:rsidP="00D26892">
            <w:pPr>
              <w:pStyle w:val="ProductList-Body"/>
            </w:pPr>
            <w:r>
              <w:rPr>
                <w:color w:val="000000" w:themeColor="text1"/>
              </w:rPr>
              <w:t>SKU-Produktfamilie</w:t>
            </w:r>
          </w:p>
        </w:tc>
        <w:tc>
          <w:tcPr>
            <w:tcW w:w="2653" w:type="dxa"/>
          </w:tcPr>
          <w:p w14:paraId="7221DA4B" w14:textId="77777777" w:rsidR="00D26892" w:rsidRDefault="00D26892" w:rsidP="00D26892">
            <w:pPr>
              <w:pStyle w:val="ProductList-Body"/>
            </w:pPr>
            <w:r>
              <w:rPr>
                <w:color w:val="000000" w:themeColor="text1"/>
              </w:rPr>
              <w:t>9TH-xxxxx</w:t>
            </w:r>
          </w:p>
        </w:tc>
        <w:tc>
          <w:tcPr>
            <w:tcW w:w="2653" w:type="dxa"/>
          </w:tcPr>
          <w:p w14:paraId="7221DA4C" w14:textId="77777777" w:rsidR="00D26892" w:rsidRDefault="00D26892" w:rsidP="00D26892">
            <w:pPr>
              <w:pStyle w:val="ProductList-Body"/>
            </w:pPr>
            <w:r>
              <w:rPr>
                <w:color w:val="000000" w:themeColor="text1"/>
              </w:rPr>
              <w:t>BA3-xxxxx</w:t>
            </w:r>
          </w:p>
        </w:tc>
        <w:tc>
          <w:tcPr>
            <w:tcW w:w="2653" w:type="dxa"/>
          </w:tcPr>
          <w:p w14:paraId="7221DA4D" w14:textId="77777777" w:rsidR="00D26892" w:rsidRDefault="00D26892" w:rsidP="00D26892">
            <w:pPr>
              <w:pStyle w:val="ProductList-Body"/>
            </w:pPr>
            <w:r>
              <w:rPr>
                <w:color w:val="000000" w:themeColor="text1"/>
              </w:rPr>
              <w:t>9RO-xxxxx</w:t>
            </w:r>
          </w:p>
        </w:tc>
      </w:tr>
      <w:tr w:rsidR="00DC7CDF" w14:paraId="7221DA53" w14:textId="77777777" w:rsidTr="00B635C8">
        <w:tc>
          <w:tcPr>
            <w:tcW w:w="2632" w:type="dxa"/>
          </w:tcPr>
          <w:p w14:paraId="7221DA4F" w14:textId="77777777" w:rsidR="00DC7CDF" w:rsidRPr="00D64AED" w:rsidRDefault="00DC7CDF" w:rsidP="00D26892">
            <w:pPr>
              <w:pStyle w:val="ProductList-Body"/>
            </w:pPr>
            <w:r>
              <w:t>Serviceerbringung</w:t>
            </w:r>
          </w:p>
        </w:tc>
        <w:tc>
          <w:tcPr>
            <w:tcW w:w="2653" w:type="dxa"/>
          </w:tcPr>
          <w:p w14:paraId="7221DA50" w14:textId="77777777"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7221DA51" w14:textId="77777777"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7221DA52" w14:textId="77777777" w:rsidR="00DC7CDF" w:rsidRPr="009B47DA" w:rsidRDefault="00DC7CDF" w:rsidP="00A41808">
            <w:pPr>
              <w:pStyle w:val="ProductList-Body"/>
            </w:pPr>
            <w:r>
              <w:t>Insgesamt bis zu 1</w:t>
            </w:r>
            <w:r w:rsidR="00B635C8">
              <w:t>.</w:t>
            </w:r>
            <w:r>
              <w:t xml:space="preserve">600 Einsatzstunden eines Microsoft Enterprise Architect und des Konzernserviceerbringungsteams </w:t>
            </w:r>
          </w:p>
        </w:tc>
      </w:tr>
      <w:tr w:rsidR="004A3FA6" w14:paraId="7221DA58" w14:textId="77777777" w:rsidTr="00B635C8">
        <w:tc>
          <w:tcPr>
            <w:tcW w:w="2632" w:type="dxa"/>
          </w:tcPr>
          <w:p w14:paraId="7221DA54" w14:textId="77777777" w:rsidR="004A3FA6" w:rsidRPr="00D64AED" w:rsidRDefault="004A3FA6" w:rsidP="004A3FA6">
            <w:pPr>
              <w:pStyle w:val="ProductList-Body"/>
            </w:pPr>
            <w:r>
              <w:t>Servicebereitstellungsplan (Services Delivery Plan, SDP)</w:t>
            </w:r>
          </w:p>
        </w:tc>
        <w:tc>
          <w:tcPr>
            <w:tcW w:w="2653" w:type="dxa"/>
          </w:tcPr>
          <w:p w14:paraId="7221DA55"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7221DA56"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7221DA57" w14:textId="77777777" w:rsidR="004A3FA6" w:rsidRPr="009B47DA" w:rsidRDefault="004A3FA6" w:rsidP="004A3FA6">
            <w:pPr>
              <w:pStyle w:val="ProductList-Body"/>
            </w:pPr>
            <w:r>
              <w:rPr>
                <w:rFonts w:ascii="Wingdings" w:hAnsi="Wingdings" w:cs="Wingdings"/>
                <w:sz w:val="20"/>
                <w:szCs w:val="20"/>
              </w:rPr>
              <w:t></w:t>
            </w:r>
          </w:p>
        </w:tc>
      </w:tr>
      <w:tr w:rsidR="004A3FA6" w14:paraId="7221DA5D" w14:textId="77777777" w:rsidTr="00B635C8">
        <w:tc>
          <w:tcPr>
            <w:tcW w:w="2632" w:type="dxa"/>
          </w:tcPr>
          <w:p w14:paraId="7221DA59" w14:textId="77777777" w:rsidR="004A3FA6" w:rsidRPr="00D64AED" w:rsidRDefault="004A3FA6" w:rsidP="004A3FA6">
            <w:pPr>
              <w:pStyle w:val="ProductList-Body"/>
            </w:pPr>
            <w:r>
              <w:t>Enterprise Strategy Network</w:t>
            </w:r>
          </w:p>
        </w:tc>
        <w:tc>
          <w:tcPr>
            <w:tcW w:w="2653" w:type="dxa"/>
          </w:tcPr>
          <w:p w14:paraId="7221DA5A"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7221DA5B"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7221DA5C" w14:textId="77777777" w:rsidR="004A3FA6" w:rsidRPr="009B47DA" w:rsidRDefault="004A3FA6" w:rsidP="004A3FA6">
            <w:pPr>
              <w:pStyle w:val="ProductList-Body"/>
            </w:pPr>
            <w:r>
              <w:rPr>
                <w:rFonts w:ascii="Wingdings" w:hAnsi="Wingdings" w:cs="Wingdings"/>
                <w:sz w:val="20"/>
                <w:szCs w:val="20"/>
              </w:rPr>
              <w:t></w:t>
            </w:r>
          </w:p>
        </w:tc>
      </w:tr>
      <w:tr w:rsidR="004A3FA6" w14:paraId="7221DA62" w14:textId="77777777" w:rsidTr="00B635C8">
        <w:tc>
          <w:tcPr>
            <w:tcW w:w="2632" w:type="dxa"/>
          </w:tcPr>
          <w:p w14:paraId="7221DA5E" w14:textId="77777777" w:rsidR="004A3FA6" w:rsidRPr="00D64AED" w:rsidRDefault="004A3FA6" w:rsidP="004A3FA6">
            <w:pPr>
              <w:pStyle w:val="ProductList-Body"/>
            </w:pPr>
            <w:r>
              <w:t>Enterprise Strategy Library</w:t>
            </w:r>
          </w:p>
        </w:tc>
        <w:tc>
          <w:tcPr>
            <w:tcW w:w="2653" w:type="dxa"/>
          </w:tcPr>
          <w:p w14:paraId="7221DA5F"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7221DA60"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7221DA61" w14:textId="77777777" w:rsidR="004A3FA6" w:rsidRPr="009B47DA" w:rsidRDefault="004A3FA6" w:rsidP="004A3FA6">
            <w:pPr>
              <w:pStyle w:val="ProductList-Body"/>
            </w:pPr>
            <w:r>
              <w:rPr>
                <w:rFonts w:ascii="Wingdings" w:hAnsi="Wingdings" w:cs="Wingdings"/>
                <w:sz w:val="20"/>
                <w:szCs w:val="20"/>
              </w:rPr>
              <w:t></w:t>
            </w:r>
          </w:p>
        </w:tc>
      </w:tr>
      <w:tr w:rsidR="00D26892" w14:paraId="7221DA65" w14:textId="77777777" w:rsidTr="00B635C8">
        <w:tc>
          <w:tcPr>
            <w:tcW w:w="2632" w:type="dxa"/>
          </w:tcPr>
          <w:p w14:paraId="7221DA63" w14:textId="77777777" w:rsidR="00D26892" w:rsidRPr="00D64AED" w:rsidRDefault="00D26892" w:rsidP="00A41808">
            <w:pPr>
              <w:pStyle w:val="ProductList-Body"/>
            </w:pPr>
            <w:r>
              <w:t>Enterprise Strategy Capacity (SKU-Produktfamilie: 9RS-xxxxx)</w:t>
            </w:r>
          </w:p>
        </w:tc>
        <w:tc>
          <w:tcPr>
            <w:tcW w:w="7959" w:type="dxa"/>
            <w:gridSpan w:val="3"/>
          </w:tcPr>
          <w:p w14:paraId="7221DA64" w14:textId="77777777" w:rsidR="00D26892" w:rsidRDefault="00D26892" w:rsidP="00A41808">
            <w:pPr>
              <w:pStyle w:val="ProductList-Body"/>
            </w:pPr>
            <w:r>
              <w:t>200 Stunden (können zu jedem der obigen Angebote hinzugefügt werden)</w:t>
            </w:r>
          </w:p>
        </w:tc>
      </w:tr>
    </w:tbl>
    <w:p w14:paraId="7221DA66" w14:textId="77777777" w:rsidR="00DC7CDF" w:rsidRPr="00B635C8" w:rsidRDefault="00DC7CDF" w:rsidP="004F3C6D">
      <w:pPr>
        <w:pStyle w:val="ProductList-Body"/>
        <w:rPr>
          <w:sz w:val="14"/>
          <w:szCs w:val="20"/>
        </w:rPr>
      </w:pPr>
    </w:p>
    <w:p w14:paraId="7221DA67" w14:textId="77777777" w:rsidR="00DC7CDF" w:rsidRPr="00DC7CDF" w:rsidRDefault="008507CF" w:rsidP="00DC7CDF">
      <w:pPr>
        <w:pStyle w:val="ProductList-Body"/>
        <w:rPr>
          <w:b/>
        </w:rPr>
      </w:pPr>
      <w:r>
        <w:rPr>
          <w:b/>
          <w:color w:val="00188F"/>
        </w:rPr>
        <w:t>Der Microsoft Architect</w:t>
      </w:r>
      <w:r>
        <w:rPr>
          <w:b/>
        </w:rPr>
        <w:t xml:space="preserve"> </w:t>
      </w:r>
    </w:p>
    <w:p w14:paraId="7221DA68" w14:textId="77777777" w:rsidR="00DC7CDF"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7221DA69" w14:textId="77777777" w:rsidR="00DC7CDF" w:rsidRDefault="00DC7CDF" w:rsidP="00DC7CDF">
      <w:pPr>
        <w:pStyle w:val="ProductList-Body"/>
      </w:pPr>
      <w:r>
        <w:t>Präsentiert monatliche Statusupdates des Fortschritts im Vergleich zum Plan;</w:t>
      </w:r>
    </w:p>
    <w:p w14:paraId="7221DA6A" w14:textId="77777777" w:rsidR="00DC7CDF" w:rsidRDefault="00DC7CDF" w:rsidP="00DC7CDF">
      <w:pPr>
        <w:pStyle w:val="ProductList-Body"/>
      </w:pPr>
      <w:r>
        <w:t>Verwaltet die ergänzende Durchführung durch Microsoft-Ressourcen (Enterprise Strategy Network und Konzernserviceerbringungsteam).</w:t>
      </w:r>
    </w:p>
    <w:p w14:paraId="7221DA6B" w14:textId="77777777" w:rsidR="00DC7CDF" w:rsidRDefault="00DC7CDF" w:rsidP="00DC7CDF">
      <w:pPr>
        <w:pStyle w:val="ProductList-Body"/>
      </w:pPr>
    </w:p>
    <w:p w14:paraId="7221DA6C" w14:textId="77777777" w:rsidR="00DC7CDF" w:rsidRPr="00DC7CDF" w:rsidRDefault="00DC7CDF" w:rsidP="00DC7CDF">
      <w:pPr>
        <w:pStyle w:val="ProductList-Body"/>
        <w:rPr>
          <w:b/>
        </w:rPr>
      </w:pPr>
      <w:r>
        <w:rPr>
          <w:b/>
          <w:color w:val="00188F"/>
        </w:rPr>
        <w:t>Das Serviceerbringungsteam</w:t>
      </w:r>
      <w:r>
        <w:rPr>
          <w:b/>
        </w:rPr>
        <w:t xml:space="preserve"> </w:t>
      </w:r>
    </w:p>
    <w:p w14:paraId="7221DA6D" w14:textId="77777777" w:rsidR="00DC7CDF" w:rsidRDefault="00D26892" w:rsidP="00DC7CDF">
      <w:pPr>
        <w:pStyle w:val="ProductList-Body"/>
      </w:pPr>
      <w:r>
        <w:t>Architekten und Berater von Microsoft Services und den Service-Kompetenzzentren (Services Centers of Excellence, CoEs);</w:t>
      </w:r>
    </w:p>
    <w:p w14:paraId="7221DA6E" w14:textId="77777777" w:rsidR="00DC7CDF" w:rsidRDefault="00D26892" w:rsidP="00DC7CDF">
      <w:pPr>
        <w:pStyle w:val="ProductList-Body"/>
      </w:pPr>
      <w:r>
        <w:t>Unterstützt die Serviceerbringung mit Fachwissen;</w:t>
      </w:r>
    </w:p>
    <w:p w14:paraId="7221DA6F" w14:textId="77777777" w:rsidR="00DC7CDF" w:rsidRDefault="00DC7CDF" w:rsidP="00DC7CDF">
      <w:pPr>
        <w:pStyle w:val="ProductList-Body"/>
      </w:pPr>
      <w:r>
        <w:t xml:space="preserve">Stellt dem Kunden Best Practice-Ratschläge, konkrete Empfehlungen zu Microsoft-Technologien und Referenzarchitekturen zur Verfügung. </w:t>
      </w:r>
    </w:p>
    <w:p w14:paraId="7221DA70" w14:textId="77777777" w:rsidR="00E1260A" w:rsidRDefault="00E1260A" w:rsidP="00DC7CDF">
      <w:pPr>
        <w:pStyle w:val="ProductList-Body"/>
        <w:rPr>
          <w:b/>
          <w:color w:val="00188F"/>
        </w:rPr>
      </w:pPr>
    </w:p>
    <w:p w14:paraId="7221DA71" w14:textId="77777777" w:rsidR="00DC7CDF" w:rsidRDefault="00241D62" w:rsidP="00DC7CDF">
      <w:pPr>
        <w:pStyle w:val="ProductList-Body"/>
      </w:pPr>
      <w:r>
        <w:rPr>
          <w:b/>
          <w:color w:val="00188F"/>
        </w:rPr>
        <w:t>Servicebereitstellungsplan (Services Delivery Plan, SDP)</w:t>
      </w:r>
      <w:r>
        <w:t xml:space="preserve"> </w:t>
      </w:r>
    </w:p>
    <w:p w14:paraId="7221DA72" w14:textId="77777777" w:rsidR="00DC7CDF"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7221DA73" w14:textId="77777777" w:rsidR="00DC7CDF" w:rsidRDefault="00DC7CDF" w:rsidP="00DC7CDF">
      <w:pPr>
        <w:pStyle w:val="ProductList-Body"/>
      </w:pPr>
    </w:p>
    <w:p w14:paraId="7221DA74" w14:textId="77777777" w:rsidR="00DC7CDF"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w:t>
      </w:r>
      <w:r w:rsidR="00B041EE">
        <w:t xml:space="preserve">nfalls in den SDP aufgenommen. </w:t>
      </w:r>
      <w:r>
        <w:t>Alle Angaben zu Zeitskalen, Daten und Bereitstellungszeitplänen innerhalb des SDP sind lediglich Schätzungen und können je nach Einsatz variieren.</w:t>
      </w:r>
    </w:p>
    <w:p w14:paraId="7221DA75" w14:textId="77777777" w:rsidR="00DC7CDF" w:rsidRDefault="00DC7CDF" w:rsidP="00DC7CDF">
      <w:pPr>
        <w:pStyle w:val="ProductList-Body"/>
      </w:pPr>
    </w:p>
    <w:p w14:paraId="7221DA76" w14:textId="77777777" w:rsidR="00DC7CDF" w:rsidRPr="00DC7CDF" w:rsidRDefault="00DC7CDF" w:rsidP="00DC7CDF">
      <w:pPr>
        <w:pStyle w:val="ProductList-Body"/>
        <w:rPr>
          <w:b/>
        </w:rPr>
      </w:pPr>
      <w:r>
        <w:rPr>
          <w:b/>
          <w:color w:val="00188F"/>
        </w:rPr>
        <w:t>Programmvorteile</w:t>
      </w:r>
    </w:p>
    <w:p w14:paraId="7221DA77" w14:textId="77777777" w:rsidR="00DC7CDF" w:rsidRDefault="00DC7CDF" w:rsidP="00DC7CDF">
      <w:pPr>
        <w:pStyle w:val="ProductList-Body"/>
      </w:pPr>
      <w:r>
        <w:t xml:space="preserve">Während des Einsatzes sind die folgenden Programmvorteile verfügbar: </w:t>
      </w:r>
    </w:p>
    <w:p w14:paraId="7221DA78" w14:textId="77777777" w:rsidR="00DC7CDF" w:rsidRDefault="00DC7CDF" w:rsidP="00026DDE">
      <w:pPr>
        <w:pStyle w:val="ProductList-Body"/>
        <w:numPr>
          <w:ilvl w:val="0"/>
          <w:numId w:val="19"/>
        </w:numPr>
        <w:ind w:left="360" w:hanging="180"/>
      </w:pPr>
      <w:r>
        <w:rPr>
          <w:b/>
        </w:rPr>
        <w:t>Enterprise Strategy Network</w:t>
      </w:r>
      <w:r w:rsidRPr="00B635C8">
        <w:rPr>
          <w:b/>
          <w:bCs/>
        </w:rPr>
        <w:t>:</w:t>
      </w:r>
      <w:r>
        <w:t xml:space="preserve"> Eine enge Verbindung mit den Forschungs- und Entwicklungsteams von Microsoft sowie mit Experten aus allen Bereichen von Microsoft </w:t>
      </w:r>
    </w:p>
    <w:p w14:paraId="7221DA79" w14:textId="77777777" w:rsidR="00DC7CDF" w:rsidRDefault="00DC7CDF" w:rsidP="00026DDE">
      <w:pPr>
        <w:pStyle w:val="ProductList-Body"/>
        <w:numPr>
          <w:ilvl w:val="0"/>
          <w:numId w:val="19"/>
        </w:numPr>
        <w:ind w:left="360" w:hanging="180"/>
      </w:pPr>
      <w:r>
        <w:rPr>
          <w:b/>
        </w:rPr>
        <w:t>Enterprise Strategy Library</w:t>
      </w:r>
      <w:r w:rsidRPr="00B635C8">
        <w:rPr>
          <w:b/>
          <w:bCs/>
        </w:rPr>
        <w:t>:</w:t>
      </w:r>
      <w:r>
        <w:t xml:space="preserve"> Eine umfangreiche Sammlung von Materialien, darunter Branchen-Know-how und Benchmarks-Tools, Konzern- und Technologiearchitektur sowie Referenzmodelle und -methoden.</w:t>
      </w:r>
    </w:p>
    <w:p w14:paraId="7221DA7A" w14:textId="77777777" w:rsidR="00DC7CDF" w:rsidRDefault="00DC7CDF" w:rsidP="00DC7CDF">
      <w:pPr>
        <w:pStyle w:val="ProductList-Body"/>
      </w:pPr>
    </w:p>
    <w:p w14:paraId="7221DA7B" w14:textId="77777777" w:rsidR="00DC7CDF" w:rsidRPr="00DC7CDF" w:rsidRDefault="00DC7CDF" w:rsidP="00DC7CDF">
      <w:pPr>
        <w:pStyle w:val="ProductList-Body"/>
        <w:rPr>
          <w:b/>
        </w:rPr>
      </w:pPr>
      <w:r>
        <w:rPr>
          <w:b/>
          <w:color w:val="00188F"/>
        </w:rPr>
        <w:t>Enterprise Strategy-Servicemodule</w:t>
      </w:r>
    </w:p>
    <w:p w14:paraId="7221DA7C" w14:textId="77777777" w:rsidR="00DC7CDF" w:rsidRDefault="00DC7CDF" w:rsidP="00DC7CDF">
      <w:pPr>
        <w:pStyle w:val="ProductList-Body"/>
      </w:pPr>
      <w:r>
        <w:t>Der Enterprise Strategy-Einsatz beinhaltet eines oder mehrere der folgenden Enterprise Strategy-Servicemodule, wie im Service Delivery Plan dokumentiert:</w:t>
      </w:r>
    </w:p>
    <w:p w14:paraId="7221DA7D" w14:textId="77777777" w:rsidR="00DC7CDF" w:rsidRDefault="00DC7CDF" w:rsidP="00026DDE">
      <w:pPr>
        <w:pStyle w:val="ProductList-Body"/>
        <w:numPr>
          <w:ilvl w:val="0"/>
          <w:numId w:val="20"/>
        </w:numPr>
        <w:ind w:left="450" w:hanging="270"/>
      </w:pPr>
      <w:r>
        <w:rPr>
          <w:b/>
        </w:rPr>
        <w:t>Werterkennungsworkshop</w:t>
      </w:r>
      <w:r w:rsidRPr="00B635C8">
        <w:rPr>
          <w:b/>
          <w:bCs/>
        </w:rPr>
        <w:t>:</w:t>
      </w:r>
      <w:r>
        <w:t xml:space="preserve"> Ein Workshop, der Geschäfts- und IT-Verantwortliche durch die Ideenfindungsphase und den Innovationsprozess leitet, um Szenarien zu erstellen, die zu Wertschöpfung und damit zu Geschäftswachstum und Neukunden führen.</w:t>
      </w:r>
    </w:p>
    <w:p w14:paraId="7221DA7E" w14:textId="77777777" w:rsidR="00DC7CDF" w:rsidRDefault="00DC7CDF" w:rsidP="00026DDE">
      <w:pPr>
        <w:pStyle w:val="ProductList-Body"/>
        <w:numPr>
          <w:ilvl w:val="0"/>
          <w:numId w:val="20"/>
        </w:numPr>
        <w:ind w:left="450" w:hanging="270"/>
      </w:pPr>
      <w:r>
        <w:rPr>
          <w:b/>
        </w:rPr>
        <w:t>Roadmap zum Wert des Konzernvertrages</w:t>
      </w:r>
      <w:r w:rsidRPr="00B635C8">
        <w:rPr>
          <w:b/>
          <w:bCs/>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7221DA7F" w14:textId="77777777" w:rsidR="00DC7CDF" w:rsidRDefault="00AD53EA" w:rsidP="00026DDE">
      <w:pPr>
        <w:pStyle w:val="ProductList-Body"/>
        <w:numPr>
          <w:ilvl w:val="0"/>
          <w:numId w:val="20"/>
        </w:numPr>
        <w:ind w:left="450" w:hanging="270"/>
      </w:pPr>
      <w:r>
        <w:rPr>
          <w:b/>
        </w:rPr>
        <w:t>Projektportfolio-Optimierung</w:t>
      </w:r>
      <w:r w:rsidRPr="00B635C8">
        <w:rPr>
          <w:b/>
          <w:bCs/>
        </w:rPr>
        <w:t>:</w:t>
      </w:r>
      <w:r>
        <w:t xml:space="preserve"> Ein Bericht, in dem die IT-Portfolios (einschließlich Fähigkeiten, IT-Services und vorhandener Programm-/Projekt-Portfolios) eines Kunden bewertet und Möglichkeiten zum Einsatz von Microsoft-Geräten und -Services zur Rationalisierung spezifischer Portfolios im Kontext der aktuellen Geschäftsstrategie des Kunden aufgezeigt werden.</w:t>
      </w:r>
    </w:p>
    <w:p w14:paraId="7221DA80" w14:textId="77777777" w:rsidR="00AD53EA" w:rsidRPr="00276767" w:rsidRDefault="00AD53EA" w:rsidP="00AD53EA">
      <w:pPr>
        <w:pStyle w:val="ProductList-Body"/>
        <w:numPr>
          <w:ilvl w:val="0"/>
          <w:numId w:val="20"/>
        </w:numPr>
        <w:ind w:left="450" w:hanging="270"/>
      </w:pPr>
      <w:r>
        <w:rPr>
          <w:b/>
        </w:rPr>
        <w:t>Anwendungsportfolio-Optimierung</w:t>
      </w:r>
      <w:r w:rsidRPr="00B635C8">
        <w:rPr>
          <w:b/>
          <w:bCs/>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7221DA81" w14:textId="77777777" w:rsidR="00AD53EA" w:rsidRDefault="00AD53EA" w:rsidP="00AD53EA">
      <w:pPr>
        <w:pStyle w:val="ProductList-Body"/>
        <w:numPr>
          <w:ilvl w:val="0"/>
          <w:numId w:val="20"/>
        </w:numPr>
        <w:ind w:left="450" w:hanging="270"/>
      </w:pPr>
      <w:r>
        <w:rPr>
          <w:b/>
        </w:rPr>
        <w:t>Konzernsicherheits- und Identitätsstrategie</w:t>
      </w:r>
      <w:r w:rsidRPr="00B635C8">
        <w:rPr>
          <w:b/>
          <w:bCs/>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7221DA82" w14:textId="77777777" w:rsidR="00DC7CDF" w:rsidRDefault="00DC7CDF" w:rsidP="00AD53EA">
      <w:pPr>
        <w:pStyle w:val="ProductList-Body"/>
        <w:numPr>
          <w:ilvl w:val="0"/>
          <w:numId w:val="20"/>
        </w:numPr>
        <w:ind w:left="450" w:hanging="270"/>
      </w:pPr>
      <w:r>
        <w:rPr>
          <w:b/>
        </w:rPr>
        <w:t>Architekturoptionen und -empfehlungen</w:t>
      </w:r>
      <w:r w:rsidRPr="00B635C8">
        <w:rPr>
          <w:b/>
          <w:bCs/>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7221DA83" w14:textId="77777777" w:rsidR="00AD53EA" w:rsidRDefault="00AD53EA" w:rsidP="00026DDE">
      <w:pPr>
        <w:pStyle w:val="ProductList-Body"/>
        <w:numPr>
          <w:ilvl w:val="0"/>
          <w:numId w:val="20"/>
        </w:numPr>
        <w:ind w:left="450" w:hanging="270"/>
      </w:pPr>
      <w:r>
        <w:rPr>
          <w:b/>
        </w:rPr>
        <w:t>Möglichkeit des mobilen Einsatzes von Mitarbeitern</w:t>
      </w:r>
      <w:r w:rsidRPr="00B635C8">
        <w:rPr>
          <w:b/>
          <w:bCs/>
        </w:rPr>
        <w:t>:</w:t>
      </w:r>
      <w:r>
        <w:t xml:space="preserve"> Ein Dokument mit Strategie- und Architekturoptionen und -empfehlungen zur Beschreibung des Zugriffs mobiler Mitarbeiter auf Geschäftanwendungen, der Verwaltung von Nutzeridentitäten auf Mobilgeräte und der Sicherstellung von Datenschutz.</w:t>
      </w:r>
    </w:p>
    <w:p w14:paraId="7221DA84" w14:textId="77777777" w:rsidR="00AD53EA" w:rsidRDefault="00AD53EA" w:rsidP="00026DDE">
      <w:pPr>
        <w:pStyle w:val="ProductList-Body"/>
        <w:numPr>
          <w:ilvl w:val="0"/>
          <w:numId w:val="20"/>
        </w:numPr>
        <w:ind w:left="450" w:hanging="270"/>
      </w:pPr>
      <w:r>
        <w:rPr>
          <w:b/>
        </w:rPr>
        <w:t>Modernisierung von Datenzentren</w:t>
      </w:r>
      <w:r w:rsidRPr="00B635C8">
        <w:rPr>
          <w:b/>
          <w:bCs/>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7221DA85" w14:textId="77777777" w:rsidR="00AD53EA" w:rsidRDefault="00AD53EA" w:rsidP="00026DDE">
      <w:pPr>
        <w:pStyle w:val="ProductList-Body"/>
        <w:numPr>
          <w:ilvl w:val="0"/>
          <w:numId w:val="20"/>
        </w:numPr>
        <w:ind w:left="450" w:hanging="270"/>
      </w:pPr>
      <w:r>
        <w:rPr>
          <w:b/>
        </w:rPr>
        <w:t>Modernisierung der Datenplattform</w:t>
      </w:r>
      <w:r w:rsidRPr="00B635C8">
        <w:rPr>
          <w:b/>
          <w:bCs/>
        </w:rPr>
        <w:t>:</w:t>
      </w:r>
      <w:r>
        <w:t xml:space="preserve"> Strategieausarbeitung, Informationsarchitektur, Datenklassifikation und Programmplanung zur Umsetzung einer modernen Data Warehouse-Lösung für Daten jeder Größe, jeden Typs und aus jeder Quelle.</w:t>
      </w:r>
    </w:p>
    <w:p w14:paraId="7221DA86" w14:textId="77777777" w:rsidR="00AD53EA" w:rsidRDefault="00AD53EA" w:rsidP="00AD53EA">
      <w:pPr>
        <w:pStyle w:val="ProductList-Body"/>
        <w:numPr>
          <w:ilvl w:val="0"/>
          <w:numId w:val="20"/>
        </w:numPr>
        <w:ind w:left="450" w:hanging="270"/>
      </w:pPr>
      <w:r>
        <w:rPr>
          <w:b/>
        </w:rPr>
        <w:t>Business-Case-Entwicklung</w:t>
      </w:r>
      <w:r w:rsidRPr="00B635C8">
        <w:rPr>
          <w:b/>
          <w:bCs/>
        </w:rPr>
        <w:t>:</w:t>
      </w:r>
      <w:r>
        <w:t xml:space="preserve"> Ein Geschäftswertmodell für den Plan für die vorgeschlagene Initiative auf der Grundlage einer finanziellen Analyse der veranschlagten Kosten und quantifizierbaren Vorteile.</w:t>
      </w:r>
    </w:p>
    <w:p w14:paraId="7221DA87" w14:textId="77777777" w:rsidR="00DC7CDF" w:rsidRDefault="00DC7CDF" w:rsidP="00026DDE">
      <w:pPr>
        <w:pStyle w:val="ProductList-Body"/>
        <w:numPr>
          <w:ilvl w:val="0"/>
          <w:numId w:val="20"/>
        </w:numPr>
        <w:ind w:left="450" w:hanging="270"/>
      </w:pPr>
      <w:r>
        <w:rPr>
          <w:b/>
        </w:rPr>
        <w:t>Wertplanung</w:t>
      </w:r>
      <w:r w:rsidRPr="00B635C8">
        <w:rPr>
          <w:b/>
          <w:bCs/>
        </w:rPr>
        <w:t>:</w:t>
      </w:r>
      <w:r>
        <w:t xml:space="preserve"> Ein detaillierter Programmplan, Einführungs- und Änderungsplan, eine Value Scorecard und ein Steuerungsplan zur Unterstützung der oben beschriebenen Empfehlung und Roadmap (Architekturoptionen und -empfehlungen).</w:t>
      </w:r>
    </w:p>
    <w:p w14:paraId="7221DA88" w14:textId="77777777" w:rsidR="00DC7CDF" w:rsidRDefault="00DC7CDF" w:rsidP="00026DDE">
      <w:pPr>
        <w:pStyle w:val="ProductList-Body"/>
        <w:numPr>
          <w:ilvl w:val="0"/>
          <w:numId w:val="20"/>
        </w:numPr>
        <w:ind w:left="450" w:hanging="270"/>
      </w:pPr>
      <w:r>
        <w:rPr>
          <w:b/>
        </w:rPr>
        <w:t>Einführungs- und Änderungsmanagement</w:t>
      </w:r>
      <w:r w:rsidRPr="00B635C8">
        <w:rPr>
          <w:b/>
          <w:bCs/>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7221DA89" w14:textId="77777777" w:rsidR="00DC7CDF" w:rsidRDefault="00DC7CDF" w:rsidP="00026DDE">
      <w:pPr>
        <w:pStyle w:val="ProductList-Body"/>
        <w:numPr>
          <w:ilvl w:val="0"/>
          <w:numId w:val="20"/>
        </w:numPr>
        <w:ind w:left="450" w:hanging="270"/>
      </w:pPr>
      <w:r>
        <w:rPr>
          <w:b/>
        </w:rPr>
        <w:t>Wertmanagement</w:t>
      </w:r>
      <w:r w:rsidRPr="00B635C8">
        <w:rPr>
          <w:b/>
          <w:bCs/>
        </w:rPr>
        <w:t>:</w:t>
      </w:r>
      <w:r>
        <w:t xml:space="preserve"> Messung und Verfolgung des Fortschritts der Initiative anhand der festgelegten KPIs eines Kunden und der internen Messsysteme seines Unternehmens (z. B. Engagements, Scorecards und Geschäftsbewertungen).</w:t>
      </w:r>
    </w:p>
    <w:p w14:paraId="7221DA8A" w14:textId="77777777" w:rsidR="00DC7CDF" w:rsidRDefault="00DC7CDF" w:rsidP="00026DDE">
      <w:pPr>
        <w:pStyle w:val="ProductList-Body"/>
        <w:numPr>
          <w:ilvl w:val="0"/>
          <w:numId w:val="20"/>
        </w:numPr>
        <w:ind w:left="450" w:hanging="270"/>
      </w:pPr>
      <w:r>
        <w:rPr>
          <w:b/>
        </w:rPr>
        <w:t>Programmsteuerung, Risiko- und Compliance-Management</w:t>
      </w:r>
      <w:r w:rsidRPr="00B635C8">
        <w:rPr>
          <w:b/>
          <w:bCs/>
        </w:rPr>
        <w: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7221DA8B" w14:textId="77777777" w:rsidR="00DC7CDF" w:rsidRDefault="00DC7CDF" w:rsidP="00DC7CDF">
      <w:pPr>
        <w:pStyle w:val="ProductList-Body"/>
      </w:pPr>
    </w:p>
    <w:p w14:paraId="7221DA8C" w14:textId="77777777" w:rsidR="00DC7CDF" w:rsidRPr="00DC7CDF" w:rsidRDefault="00DC7CDF" w:rsidP="00DC7CDF">
      <w:pPr>
        <w:pStyle w:val="ProductList-Body"/>
        <w:rPr>
          <w:b/>
        </w:rPr>
      </w:pPr>
      <w:r>
        <w:rPr>
          <w:b/>
          <w:color w:val="00188F"/>
        </w:rPr>
        <w:t>Enterprise Strategy Capacity</w:t>
      </w:r>
    </w:p>
    <w:p w14:paraId="7221DA8D" w14:textId="77777777" w:rsidR="00DC7CDF"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7221DA8E" w14:textId="77777777" w:rsidR="00DC7CDF" w:rsidRDefault="00DC7CDF" w:rsidP="00DC7CDF">
      <w:pPr>
        <w:pStyle w:val="ProductList-Body"/>
      </w:pPr>
    </w:p>
    <w:p w14:paraId="7221DA8F" w14:textId="77777777" w:rsidR="00DC7CDF" w:rsidRDefault="00DC7CDF" w:rsidP="00DC7CDF">
      <w:pPr>
        <w:pStyle w:val="ProductList-Body"/>
      </w:pPr>
      <w:r>
        <w:rPr>
          <w:b/>
          <w:color w:val="00188F"/>
        </w:rPr>
        <w:t>Vertraglich nicht abgedeckte Services</w:t>
      </w:r>
      <w:r w:rsidR="00B041EE">
        <w:t xml:space="preserve"> </w:t>
      </w:r>
    </w:p>
    <w:p w14:paraId="7221DA90" w14:textId="77777777" w:rsidR="00DC7CDF" w:rsidRDefault="00DC7CDF" w:rsidP="00DC7CDF">
      <w:pPr>
        <w:pStyle w:val="ProductList-Body"/>
      </w:pPr>
      <w:r>
        <w:t>Das Enterprise Strategy-Programm umfasst ausschließlich Beratung und Empfehlungen für die Einführung von Microsoft-</w:t>
      </w:r>
      <w:r w:rsidR="00B041EE">
        <w:t xml:space="preserve">Technologien durch den Kunden. </w:t>
      </w:r>
      <w:r>
        <w:t>Die Entscheidung, die Ratschläge, Hinweise und Empfehlungen von Microsoft zu befolgen oder zu ignorieren, lie</w:t>
      </w:r>
      <w:r w:rsidR="00B041EE">
        <w:t xml:space="preserve">gt ausschließlich beim Kunden. </w:t>
      </w:r>
      <w:r>
        <w:t>Microsoft gibt keinerlei Zusicherungen, Gewährleistungen oder Garantien hinsichtlich der Ergebnisse ab, die der Kunde möglicherweise durch Befolgen der Ratschläge, Hinweise und Empfe</w:t>
      </w:r>
      <w:r w:rsidR="00B041EE">
        <w:t xml:space="preserve">hlungen von Microsoft erzielt. </w:t>
      </w:r>
      <w:r>
        <w:t>Produkt</w:t>
      </w:r>
      <w:r w:rsidR="00B041EE">
        <w:t xml:space="preserve">lizenzen sind nicht enthalten.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7221DA91" w14:textId="77777777" w:rsidR="00DC7CDF" w:rsidRDefault="00DC7CDF" w:rsidP="00DC7CDF">
      <w:pPr>
        <w:pStyle w:val="ProductList-Body"/>
      </w:pPr>
    </w:p>
    <w:p w14:paraId="7221DA92" w14:textId="77777777" w:rsidR="00DC7CDF" w:rsidRDefault="00DC7CDF" w:rsidP="00DC7CDF">
      <w:pPr>
        <w:pStyle w:val="ProductList-Body"/>
      </w:pPr>
      <w:r>
        <w:rPr>
          <w:b/>
          <w:color w:val="00188F"/>
        </w:rPr>
        <w:t>Verantwortlichkeiten des Kunden</w:t>
      </w:r>
      <w:r w:rsidR="00B041EE">
        <w:t xml:space="preserve"> </w:t>
      </w:r>
    </w:p>
    <w:p w14:paraId="7221DA93" w14:textId="77777777" w:rsidR="00DC7CDF"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7221DA94" w14:textId="77777777" w:rsidR="00DC7CDF" w:rsidRDefault="00DC7CDF" w:rsidP="00026DDE">
      <w:pPr>
        <w:pStyle w:val="ProductList-Body"/>
        <w:numPr>
          <w:ilvl w:val="0"/>
          <w:numId w:val="21"/>
        </w:numPr>
        <w:ind w:left="450" w:hanging="270"/>
      </w:pPr>
      <w:r>
        <w:t xml:space="preserve">Verfügbarkeit von Vertretern, IT-Mitarbeitern und Ressourcen des Kunden, einschließlich, jedoch nicht beschränkt auf Hardware, Software, Internetanschluss und Büroräume </w:t>
      </w:r>
    </w:p>
    <w:p w14:paraId="7221DA95" w14:textId="77777777" w:rsidR="00DC7CDF" w:rsidRDefault="00DC7CDF" w:rsidP="00026DDE">
      <w:pPr>
        <w:pStyle w:val="ProductList-Body"/>
        <w:numPr>
          <w:ilvl w:val="0"/>
          <w:numId w:val="21"/>
        </w:numPr>
        <w:ind w:left="450" w:hanging="270"/>
      </w:pPr>
      <w:r>
        <w:t xml:space="preserve">Zeitnahe Bereitstellung korrekter und vollständiger Informationen durch den Kunden </w:t>
      </w:r>
    </w:p>
    <w:p w14:paraId="7221DA96" w14:textId="77777777" w:rsidR="00DC7CDF" w:rsidRDefault="00DC7CDF" w:rsidP="00026DDE">
      <w:pPr>
        <w:pStyle w:val="ProductList-Body"/>
        <w:numPr>
          <w:ilvl w:val="0"/>
          <w:numId w:val="21"/>
        </w:numPr>
        <w:ind w:left="450" w:hanging="270"/>
      </w:pPr>
      <w:r>
        <w:t>Zugang zu Informationen über das Unternehmen des Kunden</w:t>
      </w:r>
    </w:p>
    <w:p w14:paraId="7221DA97" w14:textId="77777777" w:rsidR="00DC7CDF" w:rsidRDefault="00DC7CDF" w:rsidP="00026DDE">
      <w:pPr>
        <w:pStyle w:val="ProductList-Body"/>
        <w:numPr>
          <w:ilvl w:val="0"/>
          <w:numId w:val="21"/>
        </w:numPr>
        <w:ind w:left="450" w:hanging="270"/>
      </w:pPr>
      <w:r>
        <w:t>Zeitnahe und effektiven Erfüllung der dem Kunden zugewiesenen Verantwortlichkeiten und</w:t>
      </w:r>
    </w:p>
    <w:p w14:paraId="7221DA98" w14:textId="77777777" w:rsidR="00DC7CDF" w:rsidRDefault="00DC7CDF" w:rsidP="00026DDE">
      <w:pPr>
        <w:pStyle w:val="ProductList-Body"/>
        <w:numPr>
          <w:ilvl w:val="0"/>
          <w:numId w:val="21"/>
        </w:numPr>
        <w:ind w:left="450" w:hanging="270"/>
      </w:pPr>
      <w:r>
        <w:t>Zeitnahe Entscheidungen und Genehmigungen durch das Management des Kunde</w:t>
      </w:r>
      <w:r w:rsidR="00B041EE">
        <w:t xml:space="preserve">n. </w:t>
      </w:r>
    </w:p>
    <w:p w14:paraId="7221DA99" w14:textId="77777777" w:rsidR="00DC7CDF" w:rsidRDefault="00DC7CDF" w:rsidP="004F3C6D">
      <w:pPr>
        <w:pStyle w:val="ProductList-Body"/>
      </w:pPr>
    </w:p>
    <w:p w14:paraId="7221DA9A" w14:textId="77777777" w:rsidR="00AD53EA" w:rsidRPr="00BA458D" w:rsidRDefault="00AD53EA" w:rsidP="00AD53EA">
      <w:pPr>
        <w:pStyle w:val="ProductList-Body"/>
      </w:pPr>
      <w:r>
        <w:rPr>
          <w:b/>
          <w:color w:val="00188F"/>
        </w:rPr>
        <w:t>Reisekosten und Spesen</w:t>
      </w:r>
      <w:r w:rsidR="00B041EE">
        <w:t xml:space="preserve"> </w:t>
      </w:r>
    </w:p>
    <w:p w14:paraId="7221DA9B" w14:textId="77777777" w:rsidR="009A0C93"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7221DA9C" w14:textId="77777777"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14:paraId="7221DA9D" w14:textId="77777777" w:rsidR="009A0C93" w:rsidRDefault="006B2591" w:rsidP="00661180">
      <w:pPr>
        <w:pStyle w:val="ProductList-SectionHeading"/>
        <w:outlineLvl w:val="0"/>
      </w:pPr>
      <w:bookmarkStart w:id="1670" w:name="AppendixA"/>
      <w:bookmarkStart w:id="1671" w:name="_Toc378147687"/>
      <w:bookmarkStart w:id="1672" w:name="_Toc378151584"/>
      <w:bookmarkStart w:id="1673" w:name="_Toc379797463"/>
      <w:bookmarkStart w:id="1674" w:name="_Toc380513499"/>
      <w:bookmarkStart w:id="1675" w:name="_Toc380655548"/>
      <w:bookmarkStart w:id="1676" w:name="_Toc399857084"/>
      <w:r w:rsidRPr="00D062FA">
        <w:t>Anhang A – Ergänzende Bestimmungen zum Programmvertrag</w:t>
      </w:r>
      <w:bookmarkEnd w:id="1670"/>
      <w:bookmarkEnd w:id="1671"/>
      <w:bookmarkEnd w:id="1672"/>
      <w:bookmarkEnd w:id="1673"/>
      <w:bookmarkEnd w:id="1674"/>
      <w:bookmarkEnd w:id="1675"/>
      <w:bookmarkEnd w:id="1676"/>
    </w:p>
    <w:p w14:paraId="7221DA9E" w14:textId="77777777" w:rsidR="006B2591" w:rsidRDefault="00E3770D" w:rsidP="002E202B">
      <w:pPr>
        <w:pStyle w:val="ProductList-Offering1Heading"/>
        <w:outlineLvl w:val="1"/>
      </w:pPr>
      <w:bookmarkStart w:id="1677" w:name="_Toc378147688"/>
      <w:bookmarkStart w:id="1678" w:name="_Toc378151585"/>
      <w:bookmarkStart w:id="1679" w:name="_Toc379797464"/>
      <w:bookmarkStart w:id="1680" w:name="_Toc380513500"/>
      <w:bookmarkStart w:id="1681" w:name="_Toc380655549"/>
      <w:bookmarkStart w:id="1682" w:name="_Toc399857085"/>
      <w:r>
        <w:t>Ergänzende Bestimmungen zum Select Plus-Programm</w:t>
      </w:r>
      <w:bookmarkEnd w:id="1677"/>
      <w:bookmarkEnd w:id="1678"/>
      <w:bookmarkEnd w:id="1679"/>
      <w:bookmarkEnd w:id="1680"/>
      <w:bookmarkEnd w:id="1681"/>
      <w:bookmarkEnd w:id="1682"/>
    </w:p>
    <w:p w14:paraId="7221DA9F" w14:textId="77777777" w:rsidR="006715C9" w:rsidRDefault="006715C9" w:rsidP="006715C9">
      <w:pPr>
        <w:pStyle w:val="ProductList-Body"/>
      </w:pPr>
      <w:r>
        <w:t>Für Select Plus ist während des ersten Jahres eine Mindestbestellmenge von 500 </w:t>
      </w:r>
      <w:r w:rsidR="00B041EE">
        <w:t xml:space="preserve">Punkten pro Pool erforderlich. </w:t>
      </w:r>
      <w:r>
        <w:t>Wenn ein Qualifizierender Vertrag bereitgestellt wird, kann auf diese Mindestbestellmenge verzichtet werden.</w:t>
      </w:r>
    </w:p>
    <w:p w14:paraId="7221DAA0" w14:textId="77777777" w:rsidR="006715C9" w:rsidRDefault="006715C9" w:rsidP="006715C9">
      <w:pPr>
        <w:pStyle w:val="ProductList-Body"/>
      </w:pPr>
    </w:p>
    <w:p w14:paraId="7221DAA1" w14:textId="77777777" w:rsidR="006715C9" w:rsidRPr="006715C9" w:rsidRDefault="006715C9" w:rsidP="006715C9">
      <w:pPr>
        <w:pStyle w:val="ProductList-Body"/>
        <w:rPr>
          <w:b/>
        </w:rPr>
      </w:pPr>
      <w:r>
        <w:rPr>
          <w:b/>
          <w:color w:val="00188F"/>
        </w:rPr>
        <w:t>Preislevels für Select Plus</w:t>
      </w:r>
    </w:p>
    <w:p w14:paraId="7221DAA2" w14:textId="77777777" w:rsidR="006715C9" w:rsidRDefault="006715C9" w:rsidP="006715C9">
      <w:pPr>
        <w:pStyle w:val="ProductList-Body"/>
      </w:pPr>
      <w:r>
        <w:t xml:space="preserve">Die Preise des Kunden basieren auf einem Vertrag zwischen dem Kunden und </w:t>
      </w:r>
      <w:r w:rsidR="00B041EE">
        <w:t xml:space="preserve">dem Handelspartner des Kunden. </w:t>
      </w:r>
      <w:r>
        <w:t>Microsoft stellt jedoch dem Handelspartner die folgenden Kriterien für Preise und Punkte als Orientierungshilfe für Endkundenpreise zur Verfügung:</w:t>
      </w:r>
    </w:p>
    <w:p w14:paraId="7221DAA3" w14:textId="77777777" w:rsidR="006B2591" w:rsidRDefault="006B2591" w:rsidP="004F3C6D">
      <w:pPr>
        <w:pStyle w:val="ProductList-Body"/>
      </w:pPr>
    </w:p>
    <w:tbl>
      <w:tblPr>
        <w:tblStyle w:val="TableGrid"/>
        <w:tblW w:w="0" w:type="auto"/>
        <w:tblInd w:w="-5" w:type="dxa"/>
        <w:tblLook w:val="04A0" w:firstRow="1" w:lastRow="0" w:firstColumn="1" w:lastColumn="0" w:noHBand="0" w:noVBand="1"/>
      </w:tblPr>
      <w:tblGrid>
        <w:gridCol w:w="5310"/>
        <w:gridCol w:w="5310"/>
      </w:tblGrid>
      <w:tr w:rsidR="002D3658" w:rsidRPr="002D3658" w14:paraId="7221DAA6" w14:textId="77777777" w:rsidTr="004C523B">
        <w:trPr>
          <w:tblHeader/>
        </w:trPr>
        <w:tc>
          <w:tcPr>
            <w:tcW w:w="5310" w:type="dxa"/>
            <w:shd w:val="clear" w:color="auto" w:fill="0072C6"/>
          </w:tcPr>
          <w:p w14:paraId="7221DAA4"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7221DAA5"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7221DAA9" w14:textId="77777777" w:rsidTr="00F97607">
        <w:tc>
          <w:tcPr>
            <w:tcW w:w="5310" w:type="dxa"/>
          </w:tcPr>
          <w:p w14:paraId="7221DAA7" w14:textId="77777777" w:rsidR="002D3658" w:rsidRDefault="002D3658" w:rsidP="004F3C6D">
            <w:pPr>
              <w:pStyle w:val="ProductList-Body"/>
            </w:pPr>
            <w:r>
              <w:t>A</w:t>
            </w:r>
          </w:p>
        </w:tc>
        <w:tc>
          <w:tcPr>
            <w:tcW w:w="5310" w:type="dxa"/>
          </w:tcPr>
          <w:p w14:paraId="7221DAA8" w14:textId="77777777" w:rsidR="002D3658" w:rsidRDefault="002D3658" w:rsidP="004F3C6D">
            <w:pPr>
              <w:pStyle w:val="ProductList-Body"/>
            </w:pPr>
            <w:r>
              <w:t>500</w:t>
            </w:r>
          </w:p>
        </w:tc>
      </w:tr>
      <w:tr w:rsidR="002D3658" w14:paraId="7221DAAC" w14:textId="77777777" w:rsidTr="00F97607">
        <w:tc>
          <w:tcPr>
            <w:tcW w:w="5310" w:type="dxa"/>
          </w:tcPr>
          <w:p w14:paraId="7221DAAA" w14:textId="77777777" w:rsidR="002D3658" w:rsidRDefault="002D3658" w:rsidP="004F3C6D">
            <w:pPr>
              <w:pStyle w:val="ProductList-Body"/>
            </w:pPr>
            <w:r>
              <w:t>B</w:t>
            </w:r>
          </w:p>
        </w:tc>
        <w:tc>
          <w:tcPr>
            <w:tcW w:w="5310" w:type="dxa"/>
          </w:tcPr>
          <w:p w14:paraId="7221DAAB" w14:textId="77777777" w:rsidR="002D3658" w:rsidRDefault="002D3658" w:rsidP="007A405A">
            <w:pPr>
              <w:pStyle w:val="ProductList-Body"/>
            </w:pPr>
            <w:r>
              <w:t>4</w:t>
            </w:r>
            <w:r w:rsidR="007A405A">
              <w:t>.</w:t>
            </w:r>
            <w:r>
              <w:t>000</w:t>
            </w:r>
          </w:p>
        </w:tc>
      </w:tr>
      <w:tr w:rsidR="002D3658" w14:paraId="7221DAAF" w14:textId="77777777" w:rsidTr="00F97607">
        <w:tc>
          <w:tcPr>
            <w:tcW w:w="5310" w:type="dxa"/>
          </w:tcPr>
          <w:p w14:paraId="7221DAAD" w14:textId="77777777" w:rsidR="002D3658" w:rsidRDefault="002D3658" w:rsidP="004F3C6D">
            <w:pPr>
              <w:pStyle w:val="ProductList-Body"/>
            </w:pPr>
            <w:r>
              <w:t>C</w:t>
            </w:r>
          </w:p>
        </w:tc>
        <w:tc>
          <w:tcPr>
            <w:tcW w:w="5310" w:type="dxa"/>
          </w:tcPr>
          <w:p w14:paraId="7221DAAE" w14:textId="77777777" w:rsidR="002D3658" w:rsidRDefault="002D3658" w:rsidP="007A405A">
            <w:pPr>
              <w:pStyle w:val="ProductList-Body"/>
            </w:pPr>
            <w:r>
              <w:t>10</w:t>
            </w:r>
            <w:r w:rsidR="007A405A">
              <w:t>.</w:t>
            </w:r>
            <w:r>
              <w:t>000</w:t>
            </w:r>
          </w:p>
        </w:tc>
      </w:tr>
      <w:tr w:rsidR="002D3658" w14:paraId="7221DAB2" w14:textId="77777777" w:rsidTr="00F97607">
        <w:tc>
          <w:tcPr>
            <w:tcW w:w="5310" w:type="dxa"/>
          </w:tcPr>
          <w:p w14:paraId="7221DAB0" w14:textId="77777777" w:rsidR="002D3658" w:rsidRDefault="00D062FA" w:rsidP="004F3C6D">
            <w:pPr>
              <w:pStyle w:val="ProductList-Body"/>
            </w:pPr>
            <w:r>
              <w:t>D</w:t>
            </w:r>
          </w:p>
        </w:tc>
        <w:tc>
          <w:tcPr>
            <w:tcW w:w="5310" w:type="dxa"/>
          </w:tcPr>
          <w:p w14:paraId="7221DAB1" w14:textId="77777777" w:rsidR="002D3658" w:rsidRDefault="002D3658" w:rsidP="007A405A">
            <w:pPr>
              <w:pStyle w:val="ProductList-Body"/>
            </w:pPr>
            <w:r>
              <w:t>25</w:t>
            </w:r>
            <w:r w:rsidR="007A405A">
              <w:t>.</w:t>
            </w:r>
            <w:r>
              <w:t>000</w:t>
            </w:r>
          </w:p>
        </w:tc>
      </w:tr>
    </w:tbl>
    <w:p w14:paraId="7221DAB3" w14:textId="77777777" w:rsidR="006715C9" w:rsidRDefault="006715C9" w:rsidP="004F3C6D">
      <w:pPr>
        <w:pStyle w:val="ProductList-Body"/>
      </w:pPr>
    </w:p>
    <w:p w14:paraId="7221DAB4" w14:textId="77777777" w:rsidR="00FA00BF" w:rsidRDefault="00FA00BF" w:rsidP="002E202B">
      <w:pPr>
        <w:pStyle w:val="ProductList-Offering1Heading"/>
        <w:outlineLvl w:val="1"/>
      </w:pPr>
      <w:bookmarkStart w:id="1683" w:name="_Toc378147689"/>
      <w:bookmarkStart w:id="1684" w:name="_Toc378151586"/>
      <w:bookmarkStart w:id="1685" w:name="_Toc379797465"/>
      <w:bookmarkStart w:id="1686" w:name="_Toc380513501"/>
      <w:bookmarkStart w:id="1687" w:name="_Toc380655550"/>
      <w:bookmarkStart w:id="1688" w:name="_Toc399857086"/>
      <w:r>
        <w:t>Definition von Verwaltung für Qualifizierte Geräte</w:t>
      </w:r>
      <w:bookmarkEnd w:id="1683"/>
      <w:bookmarkEnd w:id="1684"/>
      <w:bookmarkEnd w:id="1685"/>
      <w:bookmarkEnd w:id="1686"/>
      <w:bookmarkEnd w:id="1687"/>
      <w:bookmarkEnd w:id="1688"/>
    </w:p>
    <w:p w14:paraId="7221DAB5" w14:textId="77777777" w:rsidR="006715C9" w:rsidRDefault="006715C9" w:rsidP="006715C9">
      <w:pPr>
        <w:pStyle w:val="ProductList-Body"/>
      </w:pPr>
      <w:r>
        <w:t>Wenn der Volumenlizenzvertrag eines Kunden für die Definition von verwalteten Qualifizierten Geräten auf diese Produktliste verweist, gelten die folgenden Bestimmungen. Ein Volumenlizenzkunde „verwaltet“ Geräte, auf denen er eine oder mehrere Betriebssystemumgebungen dire</w:t>
      </w:r>
      <w:r w:rsidR="00B041EE">
        <w:t xml:space="preserve">kt oder indirekt kontrolliert. </w:t>
      </w:r>
      <w:r>
        <w:t xml:space="preserve">Beispielsweise verwaltet ein Volumenlizenzkunde Geräte: </w:t>
      </w:r>
    </w:p>
    <w:p w14:paraId="7221DAB6" w14:textId="77777777" w:rsidR="006715C9" w:rsidRDefault="006715C9" w:rsidP="00026DDE">
      <w:pPr>
        <w:pStyle w:val="ProductList-Body"/>
        <w:numPr>
          <w:ilvl w:val="0"/>
          <w:numId w:val="18"/>
        </w:numPr>
        <w:ind w:left="450" w:hanging="270"/>
      </w:pPr>
      <w:r>
        <w:t>denen er den Beitritt zu seiner Domäne erlaubt oder</w:t>
      </w:r>
    </w:p>
    <w:p w14:paraId="7221DAB7" w14:textId="77777777" w:rsidR="006715C9" w:rsidRDefault="006715C9" w:rsidP="00026DDE">
      <w:pPr>
        <w:pStyle w:val="ProductList-Body"/>
        <w:numPr>
          <w:ilvl w:val="0"/>
          <w:numId w:val="18"/>
        </w:numPr>
        <w:ind w:left="450" w:hanging="270"/>
      </w:pPr>
      <w:r>
        <w:t>die er als Voraussetzung für die Verwendung von Anwendungen in seinen Geschäftsräumen authentifiziert oder</w:t>
      </w:r>
    </w:p>
    <w:p w14:paraId="7221DAB8" w14:textId="77777777" w:rsidR="006715C9" w:rsidRDefault="006715C9" w:rsidP="00026DDE">
      <w:pPr>
        <w:pStyle w:val="ProductList-Body"/>
        <w:numPr>
          <w:ilvl w:val="0"/>
          <w:numId w:val="18"/>
        </w:numPr>
        <w:ind w:left="450" w:hanging="270"/>
      </w:pPr>
      <w:r>
        <w:t>auf denen er Agents installiert (z. B. Antiviren-, Antimalware- oder sonstige Agents, die durch die Richtlinie des Kunden vorgeschrieben sind) oder</w:t>
      </w:r>
    </w:p>
    <w:p w14:paraId="7221DAB9" w14:textId="77777777" w:rsidR="006715C9" w:rsidRDefault="006715C9" w:rsidP="00026DDE">
      <w:pPr>
        <w:pStyle w:val="ProductList-Body"/>
        <w:numPr>
          <w:ilvl w:val="0"/>
          <w:numId w:val="18"/>
        </w:numPr>
        <w:ind w:left="450" w:hanging="270"/>
      </w:pPr>
      <w:r>
        <w:t>auf die er direkt oder indirekt Gruppenrichtlinien anwendet oder auf denen er diese durchsetzt oder</w:t>
      </w:r>
    </w:p>
    <w:p w14:paraId="7221DABA" w14:textId="77777777" w:rsidR="006715C9" w:rsidRDefault="006715C9" w:rsidP="00026DDE">
      <w:pPr>
        <w:pStyle w:val="ProductList-Body"/>
        <w:numPr>
          <w:ilvl w:val="0"/>
          <w:numId w:val="18"/>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7221DABB" w14:textId="77777777" w:rsidR="006715C9" w:rsidRDefault="006715C9" w:rsidP="00026DDE">
      <w:pPr>
        <w:pStyle w:val="ProductList-Body"/>
        <w:numPr>
          <w:ilvl w:val="0"/>
          <w:numId w:val="18"/>
        </w:numPr>
        <w:ind w:left="450" w:hanging="270"/>
      </w:pPr>
      <w:r>
        <w:t>denen er den Zugriff auf eine Virtual Desktop-Infrastruktur (VDI) außerhalb von Windows SA, Windows Intune</w:t>
      </w:r>
      <w:r>
        <w:fldChar w:fldCharType="begin"/>
      </w:r>
      <w:r>
        <w:instrText>XE "Windows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7221DABC" w14:textId="77777777" w:rsidR="006715C9" w:rsidRDefault="006715C9" w:rsidP="006715C9">
      <w:pPr>
        <w:pStyle w:val="ProductList-Body"/>
      </w:pPr>
    </w:p>
    <w:p w14:paraId="7221DABD" w14:textId="77777777" w:rsidR="00FA00BF"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7221DABE" w14:textId="77777777" w:rsidR="006715C9" w:rsidRDefault="006715C9" w:rsidP="006715C9">
      <w:pPr>
        <w:pStyle w:val="ProductList-Body"/>
      </w:pPr>
    </w:p>
    <w:p w14:paraId="7221DABF" w14:textId="77777777" w:rsidR="00FA00BF" w:rsidRDefault="00FA00BF" w:rsidP="002E202B">
      <w:pPr>
        <w:pStyle w:val="ProductList-Offering1Heading"/>
        <w:outlineLvl w:val="1"/>
      </w:pPr>
      <w:bookmarkStart w:id="1689" w:name="_Toc378147690"/>
      <w:bookmarkStart w:id="1690" w:name="_Toc378151587"/>
      <w:bookmarkStart w:id="1691" w:name="_Toc379797466"/>
      <w:bookmarkStart w:id="1692" w:name="_Toc380513502"/>
      <w:bookmarkStart w:id="1693" w:name="_Toc380655551"/>
      <w:bookmarkStart w:id="1694" w:name="_Toc399857087"/>
      <w:r>
        <w:t>Ergänzende Bestimmungen für Professional Services – Vorgänger</w:t>
      </w:r>
      <w:bookmarkEnd w:id="1689"/>
      <w:bookmarkEnd w:id="1690"/>
      <w:r>
        <w:t>verträge</w:t>
      </w:r>
      <w:bookmarkEnd w:id="1691"/>
      <w:bookmarkEnd w:id="1692"/>
      <w:bookmarkEnd w:id="1693"/>
      <w:bookmarkEnd w:id="1694"/>
    </w:p>
    <w:p w14:paraId="7221DAC0" w14:textId="77777777" w:rsidR="00F3669D" w:rsidRDefault="00F3669D" w:rsidP="00F3669D">
      <w:pPr>
        <w:pStyle w:val="ProductList-Body"/>
      </w:pPr>
      <w: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14:paraId="7221DAC1" w14:textId="77777777" w:rsidR="00F3669D" w:rsidRDefault="00F3669D" w:rsidP="00F3669D">
      <w:pPr>
        <w:pStyle w:val="ProductList-Body"/>
      </w:pPr>
    </w:p>
    <w:p w14:paraId="7221DAC2" w14:textId="77777777" w:rsidR="00F3669D" w:rsidRPr="00F3669D" w:rsidRDefault="00F3669D" w:rsidP="00F3669D">
      <w:pPr>
        <w:pStyle w:val="ProductList-Body"/>
        <w:rPr>
          <w:b/>
        </w:rPr>
      </w:pPr>
      <w:r>
        <w:rPr>
          <w:b/>
          <w:color w:val="00188F"/>
        </w:rPr>
        <w:t>Nutzungsrechte, Eigentum und Lizenzrechte</w:t>
      </w:r>
    </w:p>
    <w:p w14:paraId="7221DAC3" w14:textId="77777777" w:rsidR="00F66A13" w:rsidRDefault="00F3669D" w:rsidP="005B2831">
      <w:pPr>
        <w:pStyle w:val="ProductList-Body"/>
        <w:ind w:left="180"/>
      </w:pPr>
      <w:r>
        <w:rPr>
          <w:b/>
          <w:color w:val="00188F"/>
        </w:rPr>
        <w:t>Fixes</w:t>
      </w:r>
    </w:p>
    <w:p w14:paraId="7221DAC4" w14:textId="77777777" w:rsidR="00F3669D" w:rsidRDefault="00F3669D" w:rsidP="005B2831">
      <w:pPr>
        <w:pStyle w:val="ProductList-Body"/>
        <w:ind w:left="180"/>
      </w:pPr>
      <w:r>
        <w:t>Wenn Microsoft dem Kunden im Rahmen der Erbringung der Services Fixes zur Verfügung stellt, werden diese Fixes in Übereinstimmung mit den Lizenzbestimmungen für das Product, auf das sich die</w:t>
      </w:r>
      <w:r w:rsidR="00B041EE">
        <w:t xml:space="preserve">se Fixes beziehen, lizenziert. </w:t>
      </w:r>
      <w: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w:t>
      </w:r>
      <w:r w:rsidR="00B041EE">
        <w:t xml:space="preserve">r internen Verwendung gewährt. </w:t>
      </w:r>
      <w:r>
        <w:t>Der Kunde ist nicht berechtigt, Fixes zu ändern, ihre Dateinamen zu ändern oder sie mit Computercodes zu kombinieren, die nicht von Microsoft stammen.</w:t>
      </w:r>
    </w:p>
    <w:p w14:paraId="7221DAC5" w14:textId="77777777" w:rsidR="00F3669D" w:rsidRDefault="00F3669D" w:rsidP="005B2831">
      <w:pPr>
        <w:pStyle w:val="ProductList-Body"/>
        <w:ind w:left="180"/>
      </w:pPr>
    </w:p>
    <w:p w14:paraId="7221DAC6" w14:textId="77777777" w:rsidR="00F66A13" w:rsidRDefault="00F3669D" w:rsidP="005B2831">
      <w:pPr>
        <w:pStyle w:val="ProductList-Body"/>
        <w:ind w:left="180"/>
      </w:pPr>
      <w:r>
        <w:rPr>
          <w:b/>
          <w:color w:val="00188F"/>
        </w:rPr>
        <w:t>Vorbestehende Werke</w:t>
      </w:r>
    </w:p>
    <w:p w14:paraId="7221DAC7" w14:textId="77777777" w:rsidR="00F3669D" w:rsidRDefault="00F3669D" w:rsidP="005B2831">
      <w:pPr>
        <w:pStyle w:val="ProductList-Body"/>
        <w:ind w:left="180"/>
      </w:pPr>
      <w: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w:t>
      </w:r>
      <w:r w:rsidR="00B041EE">
        <w:t xml:space="preserve">en Werke jeweils bereitstellt. </w:t>
      </w:r>
      <w: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14:paraId="7221DAC8" w14:textId="77777777" w:rsidR="00F3669D" w:rsidRDefault="00F3669D" w:rsidP="005B2831">
      <w:pPr>
        <w:pStyle w:val="ProductList-Body"/>
        <w:ind w:left="180"/>
      </w:pPr>
    </w:p>
    <w:p w14:paraId="7221DAC9" w14:textId="77777777" w:rsidR="00F3669D" w:rsidRDefault="00F3669D" w:rsidP="005B2831">
      <w:pPr>
        <w:pStyle w:val="ProductList-Body"/>
        <w:ind w:left="180"/>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7221DACA" w14:textId="77777777" w:rsidR="00F3669D" w:rsidRDefault="00F3669D" w:rsidP="005B2831">
      <w:pPr>
        <w:pStyle w:val="ProductList-Body"/>
        <w:ind w:left="180"/>
      </w:pPr>
    </w:p>
    <w:p w14:paraId="7221DACB" w14:textId="77777777" w:rsidR="00F66A13" w:rsidRDefault="00F3669D" w:rsidP="005B2831">
      <w:pPr>
        <w:pStyle w:val="ProductList-Body"/>
        <w:ind w:left="180"/>
      </w:pPr>
      <w:r>
        <w:rPr>
          <w:b/>
          <w:color w:val="00188F"/>
        </w:rPr>
        <w:t>Entwicklungen</w:t>
      </w:r>
    </w:p>
    <w:p w14:paraId="7221DACC" w14:textId="77777777" w:rsidR="00F3669D" w:rsidRDefault="00F3669D" w:rsidP="005B2831">
      <w:pPr>
        <w:pStyle w:val="ProductList-Body"/>
        <w:ind w:left="180"/>
      </w:pPr>
      <w: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w:t>
      </w:r>
      <w:r w:rsidR="00B041EE">
        <w:t xml:space="preserve">rke handelt („Entwicklungen“). </w:t>
      </w:r>
      <w:r>
        <w:t>Jede Partei ist die alleinige Eigentümerin der Bearbeitungen, die sie auf Bas</w:t>
      </w:r>
      <w:r w:rsidR="00B041EE">
        <w:t xml:space="preserve">is der Entwicklungen vornimmt. </w:t>
      </w:r>
      <w:r>
        <w:t>Der Kunde verpflichtet sich, seine Rechte an Entwicklungen ausschließlich für seine internen Geschäftszwecke auszuüben und die Entwicklungen nicht an Dritte weiterzuverkaufen oder zu vertreiben.</w:t>
      </w:r>
    </w:p>
    <w:p w14:paraId="7221DACD" w14:textId="77777777" w:rsidR="00F3669D" w:rsidRDefault="00F3669D" w:rsidP="005B2831">
      <w:pPr>
        <w:pStyle w:val="ProductList-Body"/>
        <w:ind w:left="180"/>
      </w:pPr>
    </w:p>
    <w:p w14:paraId="7221DACE" w14:textId="77777777" w:rsidR="00F66A13" w:rsidRDefault="00F3669D" w:rsidP="005B2831">
      <w:pPr>
        <w:pStyle w:val="ProductList-Body"/>
        <w:ind w:left="180"/>
      </w:pPr>
      <w:r>
        <w:rPr>
          <w:b/>
          <w:color w:val="00188F"/>
        </w:rPr>
        <w:t>Materialien</w:t>
      </w:r>
    </w:p>
    <w:p w14:paraId="7221DACF" w14:textId="77777777" w:rsidR="00F3669D" w:rsidRDefault="00F3669D" w:rsidP="005B2831">
      <w:pPr>
        <w:pStyle w:val="ProductList-Body"/>
        <w:ind w:left="180"/>
      </w:pPr>
      <w:r>
        <w:t>Alle Rechte an Materialien, die von uns entwickelt (ausgenommen Softwarecode) und dem Kunden in Verbindung mit den Professional Services bereitgestellt werden („Materialien“), stehen in unserem Eigentum, außer insoweit solche Materialien Vorbestehend</w:t>
      </w:r>
      <w:r w:rsidR="00B041EE">
        <w:t xml:space="preserve">e Werke des Kunden darstellen. </w:t>
      </w:r>
      <w:r>
        <w:t xml:space="preserve">Wir gewähren Kunden eine nicht ausschließliche, zeitlich unbeschränkte, kostenlose Lizenz, die Materialien ausschließlich für ihren internen Geschäftsbetrieb und ohne die Verpflichtung zur Buchhaltung oder Zahlung von Lizenzgebühren zu verwenden, zu </w:t>
      </w:r>
      <w:r w:rsidR="00B041EE">
        <w:t xml:space="preserve">vervielfältigen und zu ändern. </w:t>
      </w:r>
      <w:r>
        <w:t>Kunden sind berechtigt, die unter diesem Vertrag gewährten Rechte an ihre Verbundenen Un</w:t>
      </w:r>
      <w:r w:rsidR="00B041EE">
        <w:t xml:space="preserve">ternehmen zu unterlizenzieren. </w:t>
      </w:r>
      <w:r>
        <w:t>Alle nicht ausdrücklich gewährten Rechte bleiben vorbehalten.</w:t>
      </w:r>
    </w:p>
    <w:p w14:paraId="7221DAD0" w14:textId="77777777" w:rsidR="00F3669D" w:rsidRDefault="00F3669D" w:rsidP="005B2831">
      <w:pPr>
        <w:pStyle w:val="ProductList-Body"/>
        <w:ind w:left="180"/>
      </w:pPr>
    </w:p>
    <w:p w14:paraId="7221DAD1" w14:textId="77777777" w:rsidR="00F66A13" w:rsidRDefault="00F3669D" w:rsidP="005B2831">
      <w:pPr>
        <w:pStyle w:val="ProductList-Body"/>
        <w:ind w:left="180"/>
      </w:pPr>
      <w:r>
        <w:rPr>
          <w:b/>
          <w:color w:val="00188F"/>
        </w:rPr>
        <w:t>Mustercode</w:t>
      </w:r>
    </w:p>
    <w:p w14:paraId="7221DAD2" w14:textId="77777777" w:rsidR="00F3669D" w:rsidRDefault="00F3669D" w:rsidP="005B2831">
      <w:pPr>
        <w:pStyle w:val="ProductList-Body"/>
        <w:ind w:left="180"/>
      </w:pPr>
      <w: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 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7221DAD3" w14:textId="77777777" w:rsidR="00F3669D" w:rsidRDefault="00F3669D" w:rsidP="005B2831">
      <w:pPr>
        <w:pStyle w:val="ProductList-Body"/>
        <w:ind w:left="180"/>
      </w:pPr>
    </w:p>
    <w:p w14:paraId="7221DAD4" w14:textId="77777777" w:rsidR="00F66A13" w:rsidRDefault="008507CF" w:rsidP="005B2831">
      <w:pPr>
        <w:pStyle w:val="ProductList-Body"/>
        <w:ind w:left="180"/>
      </w:pPr>
      <w:r>
        <w:rPr>
          <w:b/>
          <w:color w:val="00188F"/>
        </w:rPr>
        <w:t>Open Source-Lizenzbeschränkungen</w:t>
      </w:r>
    </w:p>
    <w:p w14:paraId="7221DAD5" w14:textId="77777777" w:rsidR="00F3669D" w:rsidRDefault="00F3669D" w:rsidP="005B2831">
      <w:pPr>
        <w:pStyle w:val="ProductList-Body"/>
        <w:ind w:left="180"/>
      </w:pPr>
      <w: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w:t>
      </w:r>
      <w:r w:rsidR="00B041EE">
        <w:t xml:space="preserve">zbestimmungen unterfällt. </w:t>
      </w:r>
      <w:r>
        <w:t>Außerdem sichert jede Partei zu, dass sie der anderen Partei keinen Computercode bereitstellt oder überlässt, der Open Source-Lizenzbestimmungen unterliegt.</w:t>
      </w:r>
    </w:p>
    <w:p w14:paraId="7221DAD6" w14:textId="77777777" w:rsidR="00F3669D" w:rsidRDefault="00F3669D" w:rsidP="005B2831">
      <w:pPr>
        <w:pStyle w:val="ProductList-Body"/>
        <w:ind w:left="180"/>
      </w:pPr>
    </w:p>
    <w:p w14:paraId="7221DAD7" w14:textId="77777777" w:rsidR="00F66A13" w:rsidRDefault="008507CF" w:rsidP="005B2831">
      <w:pPr>
        <w:pStyle w:val="ProductList-Body"/>
        <w:ind w:left="180"/>
      </w:pPr>
      <w:r>
        <w:rPr>
          <w:b/>
          <w:color w:val="00188F"/>
        </w:rPr>
        <w:t>Rechte von Verbundenen Unternehmen</w:t>
      </w:r>
    </w:p>
    <w:p w14:paraId="7221DAD8" w14:textId="77777777" w:rsidR="00F3669D" w:rsidRDefault="00F3669D" w:rsidP="005B2831">
      <w:pPr>
        <w:pStyle w:val="ProductList-Body"/>
        <w:ind w:left="180"/>
      </w:pPr>
      <w: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14:paraId="7221DAD9" w14:textId="77777777" w:rsidR="00F3669D" w:rsidRDefault="00F3669D" w:rsidP="00F3669D">
      <w:pPr>
        <w:pStyle w:val="ProductList-Body"/>
      </w:pPr>
    </w:p>
    <w:p w14:paraId="7221DADA" w14:textId="77777777" w:rsidR="00F66A13" w:rsidRDefault="008507CF" w:rsidP="00F3669D">
      <w:pPr>
        <w:pStyle w:val="ProductList-Body"/>
      </w:pPr>
      <w:r>
        <w:rPr>
          <w:b/>
          <w:color w:val="00188F"/>
        </w:rPr>
        <w:t>Vorbehalt von Rechten</w:t>
      </w:r>
    </w:p>
    <w:p w14:paraId="7221DADB" w14:textId="77777777" w:rsidR="00F3669D" w:rsidRDefault="00F3669D" w:rsidP="00F3669D">
      <w:pPr>
        <w:pStyle w:val="ProductList-Body"/>
      </w:pPr>
      <w:r>
        <w:t>Alle nicht ausdrücklich gewährten Rechte bleiben vorbehalten.</w:t>
      </w:r>
    </w:p>
    <w:p w14:paraId="7221DADC" w14:textId="77777777" w:rsidR="00F3669D" w:rsidRDefault="00F3669D" w:rsidP="00F3669D">
      <w:pPr>
        <w:pStyle w:val="ProductList-Body"/>
      </w:pPr>
    </w:p>
    <w:p w14:paraId="7221DADD" w14:textId="77777777" w:rsidR="00F3669D" w:rsidRDefault="00F3669D" w:rsidP="00F3669D">
      <w:pPr>
        <w:pStyle w:val="ProductList-Body"/>
      </w:pPr>
      <w:r>
        <w:rPr>
          <w:b/>
          <w:color w:val="00188F"/>
        </w:rPr>
        <w:t>Gewährleistungen</w:t>
      </w:r>
      <w:r>
        <w:rPr>
          <w:color w:val="00188F"/>
        </w:rPr>
        <w:t xml:space="preserve">, </w:t>
      </w:r>
      <w:r>
        <w:rPr>
          <w:b/>
          <w:color w:val="00188F"/>
        </w:rPr>
        <w:t>Ausschlüsse und Haftungsbeschränkung</w:t>
      </w:r>
    </w:p>
    <w:p w14:paraId="7221DADE" w14:textId="77777777" w:rsidR="00F66A13" w:rsidRDefault="00F3669D" w:rsidP="005B2831">
      <w:pPr>
        <w:pStyle w:val="ProductList-Body"/>
        <w:tabs>
          <w:tab w:val="clear" w:pos="158"/>
          <w:tab w:val="left" w:pos="180"/>
        </w:tabs>
        <w:ind w:left="180"/>
      </w:pPr>
      <w:r>
        <w:rPr>
          <w:b/>
          <w:color w:val="00188F"/>
        </w:rPr>
        <w:t>Gewährleistung für Services</w:t>
      </w:r>
    </w:p>
    <w:p w14:paraId="7221DADF" w14:textId="77777777" w:rsidR="00F3669D" w:rsidRDefault="00F3669D" w:rsidP="005B2831">
      <w:pPr>
        <w:pStyle w:val="ProductList-Body"/>
        <w:tabs>
          <w:tab w:val="clear" w:pos="158"/>
          <w:tab w:val="left" w:pos="180"/>
        </w:tabs>
        <w:ind w:left="180"/>
      </w:pPr>
      <w:r>
        <w:t>Microsoft gewährleistet, dass alle Services mit professioneller Sorgfalt und Kenntnis erbracht werden.</w:t>
      </w:r>
    </w:p>
    <w:p w14:paraId="7221DAE0" w14:textId="77777777" w:rsidR="00F3669D" w:rsidRDefault="00F3669D" w:rsidP="005B2831">
      <w:pPr>
        <w:pStyle w:val="ProductList-Body"/>
        <w:tabs>
          <w:tab w:val="clear" w:pos="158"/>
          <w:tab w:val="left" w:pos="180"/>
        </w:tabs>
        <w:ind w:left="180"/>
      </w:pPr>
    </w:p>
    <w:p w14:paraId="7221DAE1" w14:textId="77777777" w:rsidR="00F66A13" w:rsidRDefault="00F3669D" w:rsidP="005B2831">
      <w:pPr>
        <w:pStyle w:val="ProductList-Body"/>
        <w:tabs>
          <w:tab w:val="clear" w:pos="158"/>
          <w:tab w:val="left" w:pos="180"/>
        </w:tabs>
        <w:ind w:left="180"/>
        <w:rPr>
          <w:b/>
        </w:rPr>
      </w:pPr>
      <w:r>
        <w:rPr>
          <w:b/>
          <w:color w:val="00188F"/>
        </w:rPr>
        <w:t>KEINE ANDEREN GARANTIEN</w:t>
      </w:r>
    </w:p>
    <w:p w14:paraId="7221DAE2" w14:textId="77777777" w:rsidR="00F3669D" w:rsidRPr="00F3669D" w:rsidRDefault="00F3669D" w:rsidP="005B2831">
      <w:pPr>
        <w:pStyle w:val="ProductList-Body"/>
        <w:tabs>
          <w:tab w:val="clear" w:pos="158"/>
          <w:tab w:val="left" w:pos="180"/>
        </w:tabs>
        <w:ind w:left="180"/>
        <w:rPr>
          <w:b/>
        </w:rPr>
      </w:pPr>
      <w:r>
        <w:rPr>
          <w:b/>
        </w:rPr>
        <w:t>IM DURCH DAS ANWENDBARE GESETZ ZUGELASSENEN UMFANG SCHLIESST MICROSOFT ALLE ZUSICHERUNGEN, GARANTIEN UND GEWÄHRLEISTUNGEN, OB AUSDRÜCKLICHE, KONKLUDENTE ODER GESETZLICHE, MIT AUSNAHME DER IN DIESEM VERTR</w:t>
      </w:r>
      <w:r w:rsidR="00B041EE">
        <w:rPr>
          <w:b/>
        </w:rPr>
        <w:t xml:space="preserve">AG AUSDRÜCKLICH GENANNTEN AUS. </w:t>
      </w:r>
      <w:r>
        <w:rPr>
          <w:b/>
        </w:rPr>
        <w:t xml:space="preserve">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w:t>
      </w:r>
      <w:r w:rsidR="00B041EE">
        <w:rPr>
          <w:b/>
        </w:rPr>
        <w:t xml:space="preserve">ZUR VERFÜGUNG GESTELLT WURDEN. </w:t>
      </w:r>
    </w:p>
    <w:p w14:paraId="7221DAE3" w14:textId="77777777" w:rsidR="00F3669D" w:rsidRDefault="00F3669D" w:rsidP="005B2831">
      <w:pPr>
        <w:pStyle w:val="ProductList-Body"/>
        <w:tabs>
          <w:tab w:val="clear" w:pos="158"/>
          <w:tab w:val="left" w:pos="180"/>
        </w:tabs>
        <w:ind w:left="180"/>
      </w:pPr>
    </w:p>
    <w:p w14:paraId="7221DAE4" w14:textId="77777777" w:rsidR="00F66A13" w:rsidRDefault="00F3669D" w:rsidP="005B2831">
      <w:pPr>
        <w:pStyle w:val="ProductList-Body"/>
        <w:tabs>
          <w:tab w:val="clear" w:pos="158"/>
          <w:tab w:val="left" w:pos="180"/>
        </w:tabs>
        <w:ind w:left="180"/>
      </w:pPr>
      <w:r>
        <w:rPr>
          <w:b/>
          <w:color w:val="00188F"/>
        </w:rPr>
        <w:t>Haftungsbeschränkung</w:t>
      </w:r>
    </w:p>
    <w:p w14:paraId="7221DAE5" w14:textId="77777777" w:rsidR="00F3669D" w:rsidRDefault="00F3669D" w:rsidP="005B2831">
      <w:pPr>
        <w:pStyle w:val="ProductList-Body"/>
        <w:tabs>
          <w:tab w:val="clear" w:pos="158"/>
          <w:tab w:val="left" w:pos="180"/>
        </w:tabs>
        <w:ind w:left="180"/>
      </w:pPr>
      <w:r>
        <w:t>Die Haftung von Microsoft für direkte Schäden ist im größtmöglichen durch das anwendbare Recht zugelassenen Umfang auf die Beträge begrenzt, die der Kunde in den 12 Monaten vor dem Anspruch für die Services, die Grund für d</w:t>
      </w:r>
      <w:r w:rsidR="00B041EE">
        <w:t xml:space="preserve">en Anspruch sind, gezahlt hat. </w:t>
      </w:r>
    </w:p>
    <w:p w14:paraId="7221DAE6" w14:textId="77777777" w:rsidR="00E1260A" w:rsidRDefault="00E1260A" w:rsidP="005B2831">
      <w:pPr>
        <w:pStyle w:val="ProductList-Body"/>
        <w:tabs>
          <w:tab w:val="clear" w:pos="158"/>
          <w:tab w:val="left" w:pos="180"/>
        </w:tabs>
        <w:ind w:left="180"/>
        <w:rPr>
          <w:b/>
          <w:color w:val="00188F"/>
        </w:rPr>
      </w:pPr>
    </w:p>
    <w:p w14:paraId="7221DAE7" w14:textId="77777777" w:rsidR="00F66A13" w:rsidRDefault="00F3669D" w:rsidP="005B2831">
      <w:pPr>
        <w:pStyle w:val="ProductList-Body"/>
        <w:tabs>
          <w:tab w:val="clear" w:pos="158"/>
          <w:tab w:val="left" w:pos="180"/>
        </w:tabs>
        <w:ind w:left="180"/>
        <w:rPr>
          <w:b/>
        </w:rPr>
      </w:pPr>
      <w:r>
        <w:rPr>
          <w:b/>
          <w:color w:val="00188F"/>
        </w:rPr>
        <w:t>KEINE HAFTUNG FÜR BESTIMMTE SCHADENERSATZANSPRÜCHE</w:t>
      </w:r>
    </w:p>
    <w:p w14:paraId="7221DAE8" w14:textId="77777777" w:rsidR="00F3669D" w:rsidRPr="00F3669D" w:rsidRDefault="00F3669D" w:rsidP="005B2831">
      <w:pPr>
        <w:pStyle w:val="ProductList-Body"/>
        <w:tabs>
          <w:tab w:val="clear" w:pos="158"/>
          <w:tab w:val="left" w:pos="180"/>
        </w:tabs>
        <w:ind w:left="180"/>
        <w:rPr>
          <w:b/>
        </w:rPr>
      </w:pPr>
      <w:r>
        <w:rPr>
          <w:b/>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w:t>
      </w:r>
      <w:r w:rsidR="00B041EE">
        <w:rPr>
          <w:b/>
        </w:rPr>
        <w:t xml:space="preserve">AR WAR. </w:t>
      </w:r>
      <w:r>
        <w:rPr>
          <w:b/>
        </w:rPr>
        <w:t>DIESER HAFTUNGSAUSSCHLUSS GILT NICHT FÜR DIE GEGENSEITIGE HAFTUNG BEIDER PARTEIEN FÜR VERLETZUNGEN VON VERTRAULICHKEITSVERPFLICHTUNGEN ODER VON URHEBERRECHTEN/GEWERBLICHEN SCHUTZRECHTEN DER JEWEILS ANDEREN PARTEI.</w:t>
      </w:r>
    </w:p>
    <w:p w14:paraId="7221DAE9" w14:textId="77777777" w:rsidR="00F3669D" w:rsidRDefault="00F3669D" w:rsidP="005B2831">
      <w:pPr>
        <w:pStyle w:val="ProductList-Body"/>
        <w:tabs>
          <w:tab w:val="clear" w:pos="158"/>
          <w:tab w:val="left" w:pos="180"/>
        </w:tabs>
        <w:ind w:left="180"/>
      </w:pPr>
    </w:p>
    <w:p w14:paraId="7221DAEA" w14:textId="77777777" w:rsidR="00F66A13" w:rsidRDefault="00F3669D" w:rsidP="005B2831">
      <w:pPr>
        <w:pStyle w:val="ProductList-Body"/>
        <w:tabs>
          <w:tab w:val="clear" w:pos="158"/>
          <w:tab w:val="left" w:pos="180"/>
        </w:tabs>
        <w:ind w:left="180"/>
      </w:pPr>
      <w:r>
        <w:rPr>
          <w:b/>
          <w:color w:val="00188F"/>
        </w:rPr>
        <w:t>Anwendung</w:t>
      </w:r>
    </w:p>
    <w:p w14:paraId="7221DAEB" w14:textId="77777777" w:rsidR="00FA00BF" w:rsidRDefault="00F3669D" w:rsidP="005B2831">
      <w:pPr>
        <w:pStyle w:val="ProductList-Body"/>
        <w:tabs>
          <w:tab w:val="clear" w:pos="158"/>
          <w:tab w:val="left" w:pos="180"/>
        </w:tabs>
        <w:ind w:left="180"/>
      </w:pPr>
      <w: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7221DAEC" w14:textId="77777777" w:rsidR="00FA00BF" w:rsidRDefault="00FA00BF" w:rsidP="004F3C6D">
      <w:pPr>
        <w:pStyle w:val="ProductList-Body"/>
      </w:pPr>
    </w:p>
    <w:p w14:paraId="7221DAED" w14:textId="77777777" w:rsidR="00FA00BF" w:rsidRDefault="00FA00BF" w:rsidP="002E202B">
      <w:pPr>
        <w:pStyle w:val="ProductList-Offering1Heading"/>
        <w:outlineLvl w:val="1"/>
      </w:pPr>
      <w:bookmarkStart w:id="1695" w:name="_Toc378147691"/>
      <w:bookmarkStart w:id="1696" w:name="_Toc378151588"/>
      <w:bookmarkStart w:id="1697" w:name="_Toc379797467"/>
      <w:bookmarkStart w:id="1698" w:name="_Toc380513503"/>
      <w:bookmarkStart w:id="1699" w:name="_Toc380655552"/>
      <w:bookmarkStart w:id="1700" w:name="_Toc399857088"/>
      <w:r>
        <w:t>Ergänzende Bestimmungen für Onlinedienste, die mit Software verwendet werden – Vorgänger</w:t>
      </w:r>
      <w:bookmarkEnd w:id="1695"/>
      <w:bookmarkEnd w:id="1696"/>
      <w:r>
        <w:t>verträge</w:t>
      </w:r>
      <w:bookmarkEnd w:id="1697"/>
      <w:bookmarkEnd w:id="1698"/>
      <w:bookmarkEnd w:id="1699"/>
      <w:bookmarkEnd w:id="1700"/>
    </w:p>
    <w:p w14:paraId="7221DAEE" w14:textId="77777777" w:rsidR="00F3669D"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w:t>
      </w:r>
      <w:r w:rsidR="00B041EE">
        <w:t xml:space="preserve">nlinedienste durch den Kunden. </w:t>
      </w:r>
    </w:p>
    <w:p w14:paraId="7221DAEF" w14:textId="77777777" w:rsidR="00F3669D" w:rsidRDefault="00F3669D" w:rsidP="00F3669D">
      <w:pPr>
        <w:pStyle w:val="ProductList-Body"/>
      </w:pPr>
    </w:p>
    <w:p w14:paraId="7221DAF0" w14:textId="77777777" w:rsidR="00F3669D" w:rsidRPr="00F3669D" w:rsidRDefault="00F3669D" w:rsidP="00F3669D">
      <w:pPr>
        <w:pStyle w:val="ProductList-Body"/>
        <w:rPr>
          <w:b/>
        </w:rPr>
      </w:pPr>
      <w:r>
        <w:rPr>
          <w:b/>
          <w:color w:val="00188F"/>
        </w:rPr>
        <w:t>Definitionen</w:t>
      </w:r>
    </w:p>
    <w:p w14:paraId="7221DAF1" w14:textId="77777777" w:rsidR="00F3669D"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7221DAF2" w14:textId="77777777" w:rsidR="006F1126" w:rsidRDefault="006C0B5E" w:rsidP="00F3669D">
      <w:pPr>
        <w:pStyle w:val="ProductList-Body"/>
      </w:pPr>
      <w:r>
        <w:t>„Onlinedienste“ sind die von Microsoft gehosteten Dienste, die im Abschnitt „Onlinedienste“ der Produktliste aufgeführt sind.</w:t>
      </w:r>
    </w:p>
    <w:p w14:paraId="7221DAF3" w14:textId="77777777" w:rsidR="00F3669D"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7221DAF4" w14:textId="77777777" w:rsidR="00F3669D" w:rsidRDefault="00F3669D" w:rsidP="00F3669D">
      <w:pPr>
        <w:pStyle w:val="ProductList-Body"/>
      </w:pPr>
    </w:p>
    <w:p w14:paraId="7221DAF5" w14:textId="77777777" w:rsidR="00F3669D" w:rsidRPr="00F3669D" w:rsidRDefault="00F3669D" w:rsidP="00F3669D">
      <w:pPr>
        <w:pStyle w:val="ProductList-Body"/>
        <w:rPr>
          <w:b/>
        </w:rPr>
      </w:pPr>
      <w:r>
        <w:rPr>
          <w:b/>
          <w:color w:val="00188F"/>
        </w:rPr>
        <w:t>Anwendbarkeit der Ergänzenden Bestimmungen</w:t>
      </w:r>
    </w:p>
    <w:p w14:paraId="7221DAF6" w14:textId="77777777" w:rsidR="00F3669D" w:rsidRDefault="00F3669D" w:rsidP="00F3669D">
      <w:pPr>
        <w:pStyle w:val="ProductList-Body"/>
      </w:pPr>
      <w:r>
        <w:t xml:space="preserve">Diese Ergänzenden Bestimmungen gelten nur für den Erwerb und die Nutzung von Onlinediensten </w:t>
      </w:r>
      <w:r w:rsidR="00B041EE">
        <w:t xml:space="preserve">und Services durch den Kunden. </w:t>
      </w:r>
      <w:r>
        <w:t>Im Falle eines Widerspruchs zwischen diesen Ergänzenden Bestimmungen und den Bestimmungen des Rahmenvertrages oder Vertrages, der durch ihre Bestimmungen nicht ausdrücklich geregelt ist, gelten diese Ergänzenden Bestimmungen.</w:t>
      </w:r>
    </w:p>
    <w:p w14:paraId="7221DAF7" w14:textId="77777777" w:rsidR="00F3669D" w:rsidRDefault="00F3669D" w:rsidP="00F3669D">
      <w:pPr>
        <w:pStyle w:val="ProductList-Body"/>
      </w:pPr>
    </w:p>
    <w:p w14:paraId="7221DAF8" w14:textId="77777777" w:rsidR="00F3669D" w:rsidRPr="00F3669D" w:rsidRDefault="008507CF" w:rsidP="00F3669D">
      <w:pPr>
        <w:pStyle w:val="ProductList-Body"/>
        <w:rPr>
          <w:b/>
        </w:rPr>
      </w:pPr>
      <w:r>
        <w:rPr>
          <w:b/>
          <w:color w:val="00188F"/>
        </w:rPr>
        <w:t>Beschränkte Gewährleistung für Onlinedienste</w:t>
      </w:r>
    </w:p>
    <w:p w14:paraId="7221DAF9" w14:textId="77777777" w:rsidR="00F3669D" w:rsidRDefault="00F3669D" w:rsidP="00F3669D">
      <w:pPr>
        <w:pStyle w:val="ProductList-Body"/>
      </w:pPr>
      <w:r>
        <w:t>Microsoft gewährleistet, dass die Onlinedienste in Übereinstimmung mit der anwendbaren Vereinbarung z</w:t>
      </w:r>
      <w:r w:rsidR="00B041EE">
        <w:t xml:space="preserve">um Servicelevel funktionieren. </w:t>
      </w:r>
      <w:r>
        <w:t>Diese beschränkte Gewährleistung gilt für die Dauer der Nutzung der Onlinedienste durch den Kunden, vorbehaltlich der Mitteilungsanforderungen in der anwendbaren Vereinbarung zum Servicelevel.</w:t>
      </w:r>
    </w:p>
    <w:p w14:paraId="7221DAFA" w14:textId="77777777" w:rsidR="00F3669D" w:rsidRDefault="00F3669D" w:rsidP="00F3669D">
      <w:pPr>
        <w:pStyle w:val="ProductList-Body"/>
      </w:pPr>
    </w:p>
    <w:p w14:paraId="7221DAFB" w14:textId="77777777" w:rsidR="00F3669D"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w:t>
      </w:r>
      <w:r w:rsidR="00B041EE">
        <w:t xml:space="preserve">en Onlinedienst bereitstellen. </w:t>
      </w:r>
      <w:r>
        <w:t>Dies sind die einzigen Ansprüche des Kunden bei Verletzung der beschränkten Gewährleistung, es sei denn, das anwendbare Recht schreibt andere Ansprüche vor.</w:t>
      </w:r>
    </w:p>
    <w:p w14:paraId="7221DAFC" w14:textId="77777777" w:rsidR="00F3669D" w:rsidRDefault="00F3669D" w:rsidP="00F3669D">
      <w:pPr>
        <w:pStyle w:val="ProductList-Body"/>
      </w:pPr>
      <w:r>
        <w:t>Diese beschränkte Gewährleistung unterliegt den folgenden Einschränkungen:</w:t>
      </w:r>
    </w:p>
    <w:p w14:paraId="7221DAFD" w14:textId="77777777" w:rsidR="00F3669D" w:rsidRDefault="00F3669D" w:rsidP="00026DDE">
      <w:pPr>
        <w:pStyle w:val="ProductList-Body"/>
        <w:numPr>
          <w:ilvl w:val="0"/>
          <w:numId w:val="15"/>
        </w:numPr>
        <w:ind w:left="450" w:hanging="270"/>
      </w:pPr>
      <w: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14:paraId="7221DAFE" w14:textId="77777777" w:rsidR="00F3669D" w:rsidRDefault="00F3669D" w:rsidP="00026DDE">
      <w:pPr>
        <w:pStyle w:val="ProductList-Body"/>
        <w:numPr>
          <w:ilvl w:val="0"/>
          <w:numId w:val="15"/>
        </w:numPr>
        <w:ind w:left="450" w:hanging="270"/>
      </w:pPr>
      <w:r>
        <w:t>die beschränkte Gewährleistung gilt nicht für kostenlose, Test-, Pre-Release- oder Beta-Versionen der Onlinedienste, und</w:t>
      </w:r>
    </w:p>
    <w:p w14:paraId="7221DAFF" w14:textId="77777777" w:rsidR="00F3669D" w:rsidRDefault="00F3669D" w:rsidP="00026DDE">
      <w:pPr>
        <w:pStyle w:val="ProductList-Body"/>
        <w:numPr>
          <w:ilvl w:val="0"/>
          <w:numId w:val="15"/>
        </w:numPr>
        <w:ind w:left="450" w:hanging="270"/>
      </w:pPr>
      <w:r>
        <w:t>die beschränkte Gewährleistung gilt nicht für Probleme, die durch Nichteinhaltung der Mindestsystemanforderungen verursacht werden.</w:t>
      </w:r>
    </w:p>
    <w:p w14:paraId="7221DB00" w14:textId="77777777" w:rsidR="00F3669D" w:rsidRDefault="00F3669D" w:rsidP="00F3669D">
      <w:pPr>
        <w:pStyle w:val="ProductList-Body"/>
      </w:pPr>
    </w:p>
    <w:p w14:paraId="7221DB01" w14:textId="77777777" w:rsidR="006C0B5E" w:rsidRDefault="00F3669D" w:rsidP="006C0B5E">
      <w:pPr>
        <w:pStyle w:val="ProductList-Body"/>
        <w:numPr>
          <w:ilvl w:val="0"/>
          <w:numId w:val="15"/>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w:t>
      </w:r>
      <w:r w:rsidR="00B041EE">
        <w:rPr>
          <w:b/>
        </w:rPr>
        <w:t xml:space="preserve">TEN DRITTER.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7221DB02" w14:textId="77777777" w:rsidR="00F3669D" w:rsidRDefault="00F3669D" w:rsidP="00F3669D">
      <w:pPr>
        <w:pStyle w:val="ProductList-Body"/>
      </w:pPr>
    </w:p>
    <w:p w14:paraId="7221DB03" w14:textId="77777777" w:rsidR="00F3669D" w:rsidRPr="00F3669D" w:rsidRDefault="00F3669D" w:rsidP="00F3669D">
      <w:pPr>
        <w:pStyle w:val="ProductList-Body"/>
        <w:rPr>
          <w:b/>
        </w:rPr>
      </w:pPr>
      <w:r>
        <w:rPr>
          <w:b/>
          <w:color w:val="00188F"/>
        </w:rPr>
        <w:t>Datenschutz und Sicherheit</w:t>
      </w:r>
    </w:p>
    <w:p w14:paraId="7221DB04" w14:textId="77777777" w:rsidR="00F3669D" w:rsidRDefault="00F3669D" w:rsidP="00F3669D">
      <w:pPr>
        <w:pStyle w:val="ProductList-Body"/>
      </w:pPr>
      <w:r>
        <w:t>Microsoft und der Kunde werden jeweils sämtliche anwendbaren Gesetze und Regelungen einhalten (einschließlich der geltenden Gesetze zur Benachrichtigung bei Sicherheits</w:t>
      </w:r>
      <w:r w:rsidR="00B041EE">
        <w:t xml:space="preserve">verletzungen). </w:t>
      </w:r>
      <w:r>
        <w:t>Microsoft ist jedoch nicht für die Einhaltung von Gesetzen oder Regelungen verantwortlich, die für den Kunden oder seine Branche und nicht gleichzeitig allgemein für Serviceprovider im Bereich I</w:t>
      </w:r>
      <w:r w:rsidR="00B041EE">
        <w:t xml:space="preserve">nformationstechnologie gelten. </w:t>
      </w:r>
      <w:r>
        <w:t>Der Kunde stimmt der Verarbeitung von persönlichen Informationen durch Microsoft und ihre Vertreter zur Förderung des Gegenstandes des Vertrages, einschließlich dieser Ergänzenden Bestimmungen, zu.</w:t>
      </w:r>
    </w:p>
    <w:p w14:paraId="7221DB05" w14:textId="77777777" w:rsidR="00F3669D" w:rsidRDefault="00F3669D" w:rsidP="00F3669D">
      <w:pPr>
        <w:pStyle w:val="ProductList-Body"/>
      </w:pPr>
    </w:p>
    <w:p w14:paraId="7221DB06" w14:textId="77777777" w:rsidR="00F3669D"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w:t>
      </w:r>
      <w:r w:rsidR="00B041EE">
        <w:t xml:space="preserve"> des Vertrags bereitzustellen. </w:t>
      </w:r>
      <w:r>
        <w:t>Der Kunde holt alle erforderlichen Zustimmungen von Dritten nach den geltenden Privacy- und Datenschutzgesetzen ein, bevor er Microsoft persönliche Informationen zur Verfügung stellt.</w:t>
      </w:r>
    </w:p>
    <w:p w14:paraId="7221DB07" w14:textId="77777777" w:rsidR="006C0B5E" w:rsidRDefault="006C0B5E" w:rsidP="00F3669D">
      <w:pPr>
        <w:pStyle w:val="ProductList-Body"/>
      </w:pPr>
    </w:p>
    <w:p w14:paraId="7221DB08" w14:textId="77777777" w:rsidR="00F3669D" w:rsidRDefault="00F3669D" w:rsidP="00F3669D">
      <w:pPr>
        <w:pStyle w:val="ProductList-Body"/>
      </w:pPr>
      <w:r>
        <w:t xml:space="preserve">Die vom Kunden in Verbindung mit diesem Vertrag oder der Nutzung der Onlinedienste bereitgestellten persönlichen Informationen werden gemäß der unter </w:t>
      </w:r>
      <w:hyperlink r:id="rId72"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w:t>
      </w:r>
      <w:r w:rsidR="00B041EE">
        <w:t xml:space="preserve">ichert und verarbeitet werden. </w:t>
      </w:r>
      <w:r>
        <w:t>Durch Verwendung der Onlinedienste stimmt der Kunde den zu</w:t>
      </w:r>
      <w:r w:rsidR="00B041EE">
        <w:t xml:space="preserve">vor genannten Bestimmungen zu. </w:t>
      </w:r>
      <w:r>
        <w:t>Microsoft hält die Safe-Harbor-Abkommen der EU und der Schweiz ein, wie es vom US-Handelsministerium bezüglich der Erhebung, Nutzung und Aufbewahrung von Daten aus der Europäischen Union, dem Europäischen Wirtschaftsraum u</w:t>
      </w:r>
      <w:r w:rsidR="00B041EE">
        <w:t xml:space="preserve">nd der Schweiz bestimmt wurde. </w:t>
      </w:r>
    </w:p>
    <w:p w14:paraId="7221DB09" w14:textId="77777777" w:rsidR="00F3669D" w:rsidRDefault="00F3669D" w:rsidP="00F3669D">
      <w:pPr>
        <w:pStyle w:val="ProductList-Body"/>
      </w:pPr>
    </w:p>
    <w:p w14:paraId="7221DB0A" w14:textId="77777777" w:rsidR="00F3669D" w:rsidRPr="00F3669D" w:rsidRDefault="008507CF" w:rsidP="00F3669D">
      <w:pPr>
        <w:pStyle w:val="ProductList-Body"/>
        <w:rPr>
          <w:b/>
        </w:rPr>
      </w:pPr>
      <w:r>
        <w:rPr>
          <w:b/>
          <w:color w:val="00188F"/>
        </w:rPr>
        <w:t>Schutzvereinbarung des Kunden</w:t>
      </w:r>
    </w:p>
    <w:p w14:paraId="7221DB0B" w14:textId="77777777" w:rsidR="00F3669D" w:rsidRDefault="00F3669D" w:rsidP="00F3669D">
      <w:pPr>
        <w:pStyle w:val="ProductList-Body"/>
      </w:pPr>
      <w:r>
        <w:t>Der Kunde verteidigt Microsoft gegen jegliche Ansprüche, die von nicht verbundenen Dritten geltend gemacht werden und die:</w:t>
      </w:r>
    </w:p>
    <w:p w14:paraId="7221DB0C" w14:textId="77777777" w:rsidR="00F3669D" w:rsidRDefault="00F3669D" w:rsidP="00026DDE">
      <w:pPr>
        <w:pStyle w:val="ProductList-Body"/>
        <w:numPr>
          <w:ilvl w:val="0"/>
          <w:numId w:val="16"/>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7221DB0D" w14:textId="77777777" w:rsidR="00F3669D" w:rsidRDefault="00F3669D" w:rsidP="00026DDE">
      <w:pPr>
        <w:pStyle w:val="ProductList-Body"/>
        <w:numPr>
          <w:ilvl w:val="0"/>
          <w:numId w:val="16"/>
        </w:numPr>
        <w:ind w:left="450" w:hanging="270"/>
      </w:pPr>
      <w:r>
        <w:t>durch die Verletzung der Bestimmungen Acceptable Use Policy entstehen, die in den Produktbenutzungsrechten beschrieben ist.</w:t>
      </w:r>
    </w:p>
    <w:p w14:paraId="7221DB0E" w14:textId="77777777" w:rsidR="00F3669D" w:rsidRDefault="00F3669D" w:rsidP="00F3669D">
      <w:pPr>
        <w:pStyle w:val="ProductList-Body"/>
      </w:pPr>
    </w:p>
    <w:p w14:paraId="7221DB0F" w14:textId="77777777" w:rsidR="00F3669D" w:rsidRDefault="00F3669D" w:rsidP="00F3669D">
      <w:pPr>
        <w:pStyle w:val="ProductList-Body"/>
      </w:pPr>
      <w:r>
        <w:t>Der Kunde muss außerdem die Summe eines hieraus resultierenden rechtskräftigen Urteils gegen Microsoft bezahlen (oder eines Vergle</w:t>
      </w:r>
      <w:r w:rsidR="00B041EE">
        <w:t xml:space="preserve">ichs, dem der Kunde zustimmt). </w:t>
      </w:r>
      <w:r>
        <w:t>Diese Ziffer bestimmt den ausschließlichen Abhilfeanspruch von Microsoft in Bezug auf diese Ansprüche.</w:t>
      </w:r>
    </w:p>
    <w:p w14:paraId="7221DB10" w14:textId="77777777" w:rsidR="00F3669D" w:rsidRDefault="00F3669D" w:rsidP="00F3669D">
      <w:pPr>
        <w:pStyle w:val="ProductList-Body"/>
      </w:pPr>
    </w:p>
    <w:p w14:paraId="7221DB11" w14:textId="77777777" w:rsidR="00F3669D" w:rsidRDefault="00F3669D" w:rsidP="00F3669D">
      <w:pPr>
        <w:pStyle w:val="ProductList-Body"/>
      </w:pPr>
      <w:r>
        <w:t>Microsoft muss den Kunden unverzüglich schriftlich über einen Anspruch gemäß die</w:t>
      </w:r>
      <w:r w:rsidR="00B041EE">
        <w:t xml:space="preserve">ser Ziffer in Kenntnis setzen. </w:t>
      </w:r>
      <w:r>
        <w:t>Microsoft muss (1) dem Kunden die alleinige Kontrolle über die Verteidigung oder den Vergleich eines solchen Anspruchs einräumen und (2) ihn bei der Verteidigung gegen den Ans</w:t>
      </w:r>
      <w:r w:rsidR="00B041EE">
        <w:t xml:space="preserve">pruch angemessen unterstützen. </w:t>
      </w:r>
      <w:r>
        <w:t>Der Kunde erstattet Microsoft sämtliche angemessenen Kosten, die Microsoft im Rahmen der Unterstützungsleistung entstehen.</w:t>
      </w:r>
    </w:p>
    <w:p w14:paraId="7221DB12" w14:textId="77777777" w:rsidR="00F3669D" w:rsidRDefault="00F3669D" w:rsidP="00F3669D">
      <w:pPr>
        <w:pStyle w:val="ProductList-Body"/>
      </w:pPr>
    </w:p>
    <w:p w14:paraId="7221DB13" w14:textId="77777777" w:rsidR="00F3669D" w:rsidRPr="008507CF" w:rsidRDefault="008507CF" w:rsidP="00F3669D">
      <w:pPr>
        <w:pStyle w:val="ProductList-Body"/>
        <w:rPr>
          <w:b/>
          <w:color w:val="00188F"/>
        </w:rPr>
      </w:pPr>
      <w:r>
        <w:rPr>
          <w:b/>
          <w:color w:val="00188F"/>
        </w:rPr>
        <w:t>Haftungsbeschränkung</w:t>
      </w:r>
    </w:p>
    <w:p w14:paraId="7221DB14" w14:textId="77777777" w:rsidR="00F3669D"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w:t>
      </w:r>
      <w:r w:rsidR="00B041EE">
        <w:t xml:space="preserve">g gezahlten Betrag übersteigt. </w:t>
      </w:r>
      <w:r>
        <w:t>Diese Beschränkungen gelten unabhängig davon, ob die Haftung auf Vertragsverletzung, unerlaubter Handlung (einschließlich Fahrlässigkeit), verschuldensunabhängiger Haftung, Verletzung von Garantien oder auf ein</w:t>
      </w:r>
      <w:r w:rsidR="00B041EE">
        <w:t xml:space="preserve">em anderen Rechtsgrund beruht. </w:t>
      </w:r>
      <w:r>
        <w:t>Diese finanziellen Beschränkungen finden jedoch keine Anwendung auf:</w:t>
      </w:r>
    </w:p>
    <w:p w14:paraId="7221DB15" w14:textId="77777777" w:rsidR="00F3669D" w:rsidRDefault="00F3669D" w:rsidP="00026DDE">
      <w:pPr>
        <w:pStyle w:val="ProductList-Body"/>
        <w:numPr>
          <w:ilvl w:val="0"/>
          <w:numId w:val="17"/>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7221DB16" w14:textId="77777777" w:rsidR="00F3669D" w:rsidRDefault="00F3669D" w:rsidP="00026DDE">
      <w:pPr>
        <w:pStyle w:val="ProductList-Body"/>
        <w:numPr>
          <w:ilvl w:val="0"/>
          <w:numId w:val="17"/>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7221DB17" w14:textId="77777777" w:rsidR="00F3669D" w:rsidRDefault="00F3669D" w:rsidP="00026DDE">
      <w:pPr>
        <w:pStyle w:val="ProductList-Body"/>
        <w:numPr>
          <w:ilvl w:val="0"/>
          <w:numId w:val="17"/>
        </w:numPr>
        <w:ind w:left="450" w:hanging="270"/>
      </w:pPr>
      <w:r>
        <w:t>Verletzung der gewerblichen Schutzrechte/Urheberrechte einer Partei durch die andere Partei.</w:t>
      </w:r>
    </w:p>
    <w:p w14:paraId="7221DB18" w14:textId="77777777" w:rsidR="00F3669D" w:rsidRDefault="00F3669D" w:rsidP="00F3669D">
      <w:pPr>
        <w:pStyle w:val="ProductList-Body"/>
      </w:pPr>
    </w:p>
    <w:p w14:paraId="7221DB19" w14:textId="77777777" w:rsidR="00F3669D" w:rsidRDefault="00F3669D"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w:t>
      </w:r>
      <w:r w:rsidR="00B041EE">
        <w:t xml:space="preserve">NFTIGERWEISE VORHERSEHBAR WAR. </w:t>
      </w:r>
      <w: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7221DB1A" w14:textId="77777777" w:rsidR="00F3669D" w:rsidRDefault="00F3669D" w:rsidP="00F3669D">
      <w:pPr>
        <w:pStyle w:val="ProductList-Body"/>
      </w:pPr>
    </w:p>
    <w:p w14:paraId="7221DB1B" w14:textId="77777777" w:rsidR="00F3669D" w:rsidRPr="00F3669D" w:rsidRDefault="00F3669D" w:rsidP="00F3669D">
      <w:pPr>
        <w:pStyle w:val="ProductList-Body"/>
        <w:rPr>
          <w:b/>
        </w:rPr>
      </w:pPr>
      <w:r>
        <w:rPr>
          <w:b/>
          <w:color w:val="00188F"/>
        </w:rPr>
        <w:t>Vertragspartner</w:t>
      </w:r>
    </w:p>
    <w:p w14:paraId="7221DB1C" w14:textId="77777777" w:rsidR="00FA00BF" w:rsidRDefault="00F3669D" w:rsidP="00F3669D">
      <w:pPr>
        <w:pStyle w:val="ProductList-Body"/>
      </w:pPr>
      <w:r>
        <w:t>Microsoft ist berechtigt, Vertragspartner zur Unterstützung v</w:t>
      </w:r>
      <w:r w:rsidR="00B041EE">
        <w:t xml:space="preserve">on Onlinediensten einzusetzen. </w:t>
      </w:r>
      <w:r>
        <w:t>Microsoft ist für deren Leistung gemäß den Bestimmungen des Volumenlizenzvertrags des Kunden verantwortlich.</w:t>
      </w:r>
    </w:p>
    <w:p w14:paraId="7221DB1D" w14:textId="77777777" w:rsidR="006B2591" w:rsidRDefault="006B2591" w:rsidP="004F3C6D">
      <w:pPr>
        <w:pStyle w:val="ProductList-Body"/>
      </w:pPr>
    </w:p>
    <w:p w14:paraId="7221DB1E" w14:textId="77777777" w:rsidR="006B2591" w:rsidRDefault="006B2591" w:rsidP="004F3C6D">
      <w:pPr>
        <w:pStyle w:val="ProductList-Body"/>
      </w:pPr>
    </w:p>
    <w:p w14:paraId="7221DB1F"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7221DB20" w14:textId="77777777" w:rsidR="006B2591" w:rsidRDefault="006B2591" w:rsidP="00661180">
      <w:pPr>
        <w:pStyle w:val="ProductList-SectionHeading"/>
        <w:outlineLvl w:val="0"/>
      </w:pPr>
      <w:bookmarkStart w:id="1701" w:name="AppendixB"/>
      <w:bookmarkStart w:id="1702" w:name="_Toc378147692"/>
      <w:bookmarkStart w:id="1703" w:name="_Toc378151589"/>
      <w:bookmarkStart w:id="1704" w:name="_Toc379797468"/>
      <w:bookmarkStart w:id="1705" w:name="_Toc380513504"/>
      <w:bookmarkStart w:id="1706" w:name="_Toc380655553"/>
      <w:bookmarkStart w:id="1707" w:name="_Toc399857089"/>
      <w:r>
        <w:t>Anhang B – Product Promotions</w:t>
      </w:r>
      <w:bookmarkEnd w:id="1701"/>
      <w:bookmarkEnd w:id="1702"/>
      <w:bookmarkEnd w:id="1703"/>
      <w:bookmarkEnd w:id="1704"/>
      <w:bookmarkEnd w:id="1705"/>
      <w:bookmarkEnd w:id="1706"/>
      <w:bookmarkEnd w:id="1707"/>
    </w:p>
    <w:p w14:paraId="7221DB21" w14:textId="77777777" w:rsidR="00D74656" w:rsidRPr="000B0114" w:rsidRDefault="00D74656" w:rsidP="00D74656">
      <w:pPr>
        <w:pStyle w:val="ProductList-Offering1Heading"/>
      </w:pPr>
      <w:bookmarkStart w:id="1708" w:name="_Toc399857090"/>
      <w:r>
        <w:t>Azure Consumption Incentive Promotion</w:t>
      </w:r>
      <w:bookmarkEnd w:id="1708"/>
    </w:p>
    <w:p w14:paraId="7221DB22" w14:textId="77777777" w:rsidR="00D74656" w:rsidRPr="000B0114" w:rsidRDefault="00D74656" w:rsidP="00D74656">
      <w:pPr>
        <w:pStyle w:val="ProductList-Body"/>
        <w:rPr>
          <w:b/>
          <w:color w:val="00188F"/>
        </w:rPr>
      </w:pPr>
      <w:r>
        <w:rPr>
          <w:b/>
          <w:color w:val="00188F"/>
        </w:rPr>
        <w:t xml:space="preserve">Neue Kunden </w:t>
      </w:r>
    </w:p>
    <w:p w14:paraId="7221DB23" w14:textId="77777777" w:rsidR="00D74656" w:rsidRPr="000B0114" w:rsidRDefault="00D74656" w:rsidP="00D74656">
      <w:pPr>
        <w:pStyle w:val="ProductList-Body"/>
      </w:pPr>
      <w:r>
        <w:t>Kunden, die im Rahmen von Volumenlizenzprogrammen mit Software Assurance für Azure ab dem 1. September 2014 bis zum 1. Januar 2015 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14:paraId="7221DB24" w14:textId="77777777" w:rsidR="00D74656" w:rsidRPr="000B0114" w:rsidRDefault="00D74656" w:rsidP="00D74656">
      <w:pPr>
        <w:pStyle w:val="ProductList-Body"/>
        <w:numPr>
          <w:ilvl w:val="0"/>
          <w:numId w:val="58"/>
        </w:numPr>
        <w:ind w:left="450" w:hanging="270"/>
      </w:pPr>
      <w:r>
        <w:t>innerhalb von sechs Monaten ab entweder dem Beitrittsstart oder dem letzten Jahrestag des Beitritts abgegeben werden.</w:t>
      </w:r>
    </w:p>
    <w:p w14:paraId="7221DB25" w14:textId="77777777" w:rsidR="00D74656" w:rsidRPr="000B0114" w:rsidRDefault="00D74656" w:rsidP="00D74656">
      <w:pPr>
        <w:pStyle w:val="ProductList-Body"/>
        <w:numPr>
          <w:ilvl w:val="0"/>
          <w:numId w:val="58"/>
        </w:numPr>
        <w:ind w:left="450" w:hanging="270"/>
      </w:pPr>
      <w:r>
        <w:t>ein MC-Minimum umfassen, das sich aus der Multiplikation der Anzahl von MC-Einheiten mit der Anzahl der verbleibenden Monate bis zum nächsten Jahrestag ergibt, wobei das Ergebnis mindestens 504 betragen muss.</w:t>
      </w:r>
    </w:p>
    <w:p w14:paraId="7221DB26" w14:textId="77777777" w:rsidR="00D74656" w:rsidRPr="000B0114" w:rsidRDefault="00D74656" w:rsidP="00D74656">
      <w:pPr>
        <w:pStyle w:val="ProductList-Body"/>
      </w:pPr>
    </w:p>
    <w:p w14:paraId="7221DB27" w14:textId="77777777" w:rsidR="00D74656" w:rsidRPr="000B0114" w:rsidRDefault="00D74656" w:rsidP="00D74656">
      <w:pPr>
        <w:pStyle w:val="ProductList-Body"/>
      </w:pPr>
      <w:r>
        <w:t xml:space="preserve">Zusätzliche Bestellungen im Promotionszeitraum unter gesonderten Beitritten qualifizieren sich unter Umständen für ihre eigenen MC-Gutschriften. Anforderungen an die Promotion müssen für jeden Beitritt separat erfüllt werden. </w:t>
      </w:r>
    </w:p>
    <w:p w14:paraId="7221DB28" w14:textId="77777777" w:rsidR="00D74656" w:rsidRPr="000B0114" w:rsidRDefault="00D74656" w:rsidP="00D74656">
      <w:pPr>
        <w:pStyle w:val="ProductList-Body"/>
      </w:pPr>
    </w:p>
    <w:p w14:paraId="7221DB29" w14:textId="77777777" w:rsidR="00D74656" w:rsidRPr="000B0114" w:rsidRDefault="00D74656" w:rsidP="00D74656">
      <w:pPr>
        <w:pStyle w:val="ProductList-Body"/>
        <w:rPr>
          <w:b/>
          <w:color w:val="00188F"/>
        </w:rPr>
      </w:pPr>
      <w:r>
        <w:rPr>
          <w:b/>
          <w:color w:val="00188F"/>
        </w:rPr>
        <w:t>Bestehende Kunden</w:t>
      </w:r>
    </w:p>
    <w:p w14:paraId="7221DB2A" w14:textId="77777777" w:rsidR="00D74656" w:rsidRPr="000B0114" w:rsidRDefault="00D74656" w:rsidP="00D74656">
      <w:pPr>
        <w:pStyle w:val="ProductList-Body"/>
      </w:pPr>
      <w:r>
        <w:t xml:space="preserve">Bestehende Azure-Kunden, die eine qualifizierende Bestellung mit Software Assurance-Laufzeit ab dem 1. September 2014 bis zum 1. Januar 2015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14:paraId="7221DB2B" w14:textId="77777777" w:rsidR="00D74656" w:rsidRPr="000B0114" w:rsidRDefault="00D74656" w:rsidP="00D74656">
      <w:pPr>
        <w:pStyle w:val="ProductList-Body"/>
        <w:numPr>
          <w:ilvl w:val="0"/>
          <w:numId w:val="59"/>
        </w:numPr>
        <w:ind w:left="450" w:hanging="270"/>
      </w:pPr>
      <w:r>
        <w:t xml:space="preserve">innerhalb von sechs Monaten ab dem Beitrittsstart oder dem letzten Jahrestag abgegeben werden. </w:t>
      </w:r>
    </w:p>
    <w:p w14:paraId="7221DB2C" w14:textId="77777777" w:rsidR="00D74656" w:rsidRPr="000B0114" w:rsidRDefault="00D74656" w:rsidP="00D74656">
      <w:pPr>
        <w:pStyle w:val="ProductList-Body"/>
        <w:numPr>
          <w:ilvl w:val="0"/>
          <w:numId w:val="59"/>
        </w:numPr>
        <w:ind w:left="450" w:hanging="270"/>
      </w:pPr>
      <w:r>
        <w:t>unter einem Beitritt abgegeben werden, unter dem der Kunde für das Verpflichtungsjahr mindestens 84 Einheiten der Finanziellen Verpflichtung („MC“) als Jährliche Verpflichtung aufrechterhalten hat.</w:t>
      </w:r>
    </w:p>
    <w:p w14:paraId="7221DB2D" w14:textId="77777777" w:rsidR="00D74656" w:rsidRPr="000B0114" w:rsidRDefault="00D74656" w:rsidP="00D74656">
      <w:pPr>
        <w:pStyle w:val="ProductList-Body"/>
      </w:pPr>
    </w:p>
    <w:p w14:paraId="7221DB2E" w14:textId="77777777" w:rsidR="00D74656" w:rsidRPr="000B0114" w:rsidRDefault="00D74656" w:rsidP="00D74656">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14:paraId="7221DB2F" w14:textId="77777777" w:rsidR="00D74656" w:rsidRPr="000B0114" w:rsidRDefault="00D74656" w:rsidP="00D74656">
      <w:pPr>
        <w:pStyle w:val="ProductList-Body"/>
      </w:pPr>
    </w:p>
    <w:p w14:paraId="7221DB30" w14:textId="77777777" w:rsidR="00D74656" w:rsidRPr="000B0114" w:rsidRDefault="00D74656" w:rsidP="00D74656">
      <w:pPr>
        <w:pStyle w:val="ProductList-Body"/>
        <w:rPr>
          <w:b/>
          <w:color w:val="00188F"/>
        </w:rPr>
      </w:pPr>
      <w:r>
        <w:rPr>
          <w:b/>
          <w:color w:val="00188F"/>
        </w:rPr>
        <w:t>Zusätzliche Bestimmungen</w:t>
      </w:r>
    </w:p>
    <w:p w14:paraId="7221DB31" w14:textId="77777777" w:rsidR="00D74656" w:rsidRPr="000B0114" w:rsidRDefault="00D74656" w:rsidP="00D74656">
      <w:pPr>
        <w:pStyle w:val="ProductList-Body"/>
      </w:pPr>
      <w:r>
        <w:t>MC-Gutschriften laufen zum Jahrestag des Beitritts aus.</w:t>
      </w:r>
    </w:p>
    <w:p w14:paraId="7221DB32" w14:textId="77777777" w:rsidR="00D74656" w:rsidRPr="000B0114" w:rsidRDefault="00D74656" w:rsidP="00D74656">
      <w:pPr>
        <w:pStyle w:val="ProductList-Body"/>
      </w:pPr>
      <w:r>
        <w:t>Dieses Angebot kann nicht mit anderen Angeboten kombiniert werden.</w:t>
      </w:r>
    </w:p>
    <w:p w14:paraId="7221DB33" w14:textId="77777777" w:rsidR="00D74656" w:rsidRDefault="00D74656" w:rsidP="00D74656">
      <w:pPr>
        <w:pStyle w:val="ProductList-Body"/>
        <w:rPr>
          <w:sz w:val="22"/>
        </w:rPr>
      </w:pPr>
    </w:p>
    <w:p w14:paraId="7221DB34" w14:textId="77777777" w:rsidR="000B0114" w:rsidRDefault="000B0114" w:rsidP="000B0114">
      <w:pPr>
        <w:pStyle w:val="ProductList-Body"/>
      </w:pPr>
    </w:p>
    <w:p w14:paraId="7221DB35" w14:textId="77777777" w:rsidR="00993957" w:rsidRDefault="00993957" w:rsidP="004F3C6D">
      <w:pPr>
        <w:pStyle w:val="ProductList-Body"/>
      </w:pPr>
    </w:p>
    <w:p w14:paraId="7221DB36" w14:textId="77777777" w:rsidR="006B2591" w:rsidRDefault="006B2591" w:rsidP="004F3C6D">
      <w:pPr>
        <w:pStyle w:val="ProductList-Body"/>
      </w:pPr>
    </w:p>
    <w:p w14:paraId="7221DB37" w14:textId="77777777" w:rsidR="006B2591" w:rsidRDefault="006B2591" w:rsidP="004F3C6D">
      <w:pPr>
        <w:pStyle w:val="ProductList-Body"/>
        <w:sectPr w:rsidR="006B2591" w:rsidSect="00F20AFE">
          <w:footerReference w:type="default" r:id="rId74"/>
          <w:pgSz w:w="12240" w:h="15840"/>
          <w:pgMar w:top="1440" w:right="720" w:bottom="1440" w:left="720" w:header="720" w:footer="720" w:gutter="0"/>
          <w:cols w:space="720"/>
          <w:docGrid w:linePitch="360"/>
        </w:sectPr>
      </w:pPr>
    </w:p>
    <w:p w14:paraId="7221DB38" w14:textId="77777777" w:rsidR="006B2591" w:rsidRPr="00613750" w:rsidRDefault="00EF0970" w:rsidP="00472FC6">
      <w:pPr>
        <w:pStyle w:val="ProductList-SectionHeading"/>
        <w:spacing w:after="0"/>
        <w:outlineLvl w:val="0"/>
        <w:rPr>
          <w:lang w:val="en-US"/>
        </w:rPr>
      </w:pPr>
      <w:bookmarkStart w:id="1709" w:name="Index"/>
      <w:bookmarkStart w:id="1710" w:name="_Toc378147695"/>
      <w:bookmarkStart w:id="1711" w:name="_Toc378151592"/>
      <w:bookmarkStart w:id="1712" w:name="_Toc379797471"/>
      <w:bookmarkStart w:id="1713" w:name="_Toc380513507"/>
      <w:bookmarkStart w:id="1714" w:name="_Toc380655556"/>
      <w:bookmarkStart w:id="1715" w:name="_Toc399857091"/>
      <w:r w:rsidRPr="00613750">
        <w:rPr>
          <w:lang w:val="en-US"/>
        </w:rPr>
        <w:t>Produktindex</w:t>
      </w:r>
      <w:bookmarkEnd w:id="1709"/>
      <w:bookmarkEnd w:id="1710"/>
      <w:bookmarkEnd w:id="1711"/>
      <w:bookmarkEnd w:id="1712"/>
      <w:bookmarkEnd w:id="1713"/>
      <w:bookmarkEnd w:id="1714"/>
      <w:bookmarkEnd w:id="1715"/>
    </w:p>
    <w:p w14:paraId="48EB1A47" w14:textId="77777777" w:rsidR="008728D6" w:rsidRDefault="003C4D1B" w:rsidP="00956AFC">
      <w:pPr>
        <w:pStyle w:val="ProductList-Body"/>
        <w:rPr>
          <w:noProof/>
          <w:color w:val="000000" w:themeColor="text1"/>
        </w:rPr>
        <w:sectPr w:rsidR="008728D6" w:rsidSect="008728D6">
          <w:footerReference w:type="default" r:id="rId75"/>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7E5BF626" w14:textId="77777777" w:rsidR="008728D6" w:rsidRDefault="008728D6">
      <w:pPr>
        <w:pStyle w:val="Index1"/>
        <w:tabs>
          <w:tab w:val="right" w:pos="5030"/>
        </w:tabs>
        <w:rPr>
          <w:noProof/>
        </w:rPr>
      </w:pPr>
      <w:r>
        <w:rPr>
          <w:noProof/>
        </w:rPr>
        <w:t>Access 2013, 23, 78</w:t>
      </w:r>
    </w:p>
    <w:p w14:paraId="28FF0046" w14:textId="77777777" w:rsidR="008728D6" w:rsidRDefault="008728D6">
      <w:pPr>
        <w:pStyle w:val="Index1"/>
        <w:tabs>
          <w:tab w:val="right" w:pos="5030"/>
        </w:tabs>
        <w:rPr>
          <w:noProof/>
        </w:rPr>
      </w:pPr>
      <w:r>
        <w:rPr>
          <w:noProof/>
        </w:rPr>
        <w:t>Add-On CAL Suite für Windows Small Business Server 2011 Premium, 48, 49</w:t>
      </w:r>
    </w:p>
    <w:p w14:paraId="59BA49A1" w14:textId="77777777" w:rsidR="008728D6" w:rsidRDefault="008728D6">
      <w:pPr>
        <w:pStyle w:val="Index1"/>
        <w:tabs>
          <w:tab w:val="right" w:pos="5030"/>
        </w:tabs>
        <w:rPr>
          <w:noProof/>
        </w:rPr>
      </w:pPr>
      <w:r>
        <w:rPr>
          <w:noProof/>
        </w:rPr>
        <w:t>Add-On für Azure-Rechteverwaltung, 70</w:t>
      </w:r>
    </w:p>
    <w:p w14:paraId="5AA79B46" w14:textId="77777777" w:rsidR="008728D6" w:rsidRDefault="008728D6">
      <w:pPr>
        <w:pStyle w:val="Index1"/>
        <w:tabs>
          <w:tab w:val="right" w:pos="5030"/>
        </w:tabs>
        <w:rPr>
          <w:noProof/>
        </w:rPr>
      </w:pPr>
      <w:r>
        <w:rPr>
          <w:noProof/>
        </w:rPr>
        <w:t>Add-On für Exchange Online Plan 1, 59, 65</w:t>
      </w:r>
    </w:p>
    <w:p w14:paraId="6AFCBAF2" w14:textId="77777777" w:rsidR="008728D6" w:rsidRDefault="008728D6">
      <w:pPr>
        <w:pStyle w:val="Index1"/>
        <w:tabs>
          <w:tab w:val="right" w:pos="5030"/>
        </w:tabs>
        <w:rPr>
          <w:noProof/>
        </w:rPr>
      </w:pPr>
      <w:r>
        <w:rPr>
          <w:noProof/>
        </w:rPr>
        <w:t>Add-On für Lync Online Plan 1, 60, 65</w:t>
      </w:r>
    </w:p>
    <w:p w14:paraId="7C9CD30A" w14:textId="77777777" w:rsidR="008728D6" w:rsidRDefault="008728D6">
      <w:pPr>
        <w:pStyle w:val="Index1"/>
        <w:tabs>
          <w:tab w:val="right" w:pos="5030"/>
        </w:tabs>
        <w:rPr>
          <w:noProof/>
        </w:rPr>
      </w:pPr>
      <w:r>
        <w:rPr>
          <w:noProof/>
        </w:rPr>
        <w:t>Add-On für Microsoft Dynamics CRM Online-Zusatzspeicher, 56</w:t>
      </w:r>
    </w:p>
    <w:p w14:paraId="27593406" w14:textId="77777777" w:rsidR="008728D6" w:rsidRDefault="008728D6">
      <w:pPr>
        <w:pStyle w:val="Index1"/>
        <w:tabs>
          <w:tab w:val="right" w:pos="5030"/>
        </w:tabs>
        <w:rPr>
          <w:noProof/>
        </w:rPr>
      </w:pPr>
      <w:r>
        <w:rPr>
          <w:noProof/>
        </w:rPr>
        <w:t>Add-On für Microsoft Social Listening Professional Education (Nutzer-AL), 58</w:t>
      </w:r>
    </w:p>
    <w:p w14:paraId="242D9ABB" w14:textId="77777777" w:rsidR="008728D6" w:rsidRDefault="008728D6">
      <w:pPr>
        <w:pStyle w:val="Index1"/>
        <w:tabs>
          <w:tab w:val="right" w:pos="5030"/>
        </w:tabs>
        <w:rPr>
          <w:noProof/>
        </w:rPr>
      </w:pPr>
      <w:r>
        <w:rPr>
          <w:noProof/>
        </w:rPr>
        <w:t>Add-On für Office 365 Enterprise A2, A3, A4 ohne Office Pro Plus, 63</w:t>
      </w:r>
    </w:p>
    <w:p w14:paraId="0495B587" w14:textId="77777777" w:rsidR="008728D6" w:rsidRDefault="008728D6">
      <w:pPr>
        <w:pStyle w:val="Index1"/>
        <w:tabs>
          <w:tab w:val="right" w:pos="5030"/>
        </w:tabs>
        <w:rPr>
          <w:noProof/>
        </w:rPr>
      </w:pPr>
      <w:r>
        <w:rPr>
          <w:noProof/>
        </w:rPr>
        <w:t>Add-On für Office 365 Enterprise E1, E3, E4, 63</w:t>
      </w:r>
    </w:p>
    <w:p w14:paraId="7E61BB5B" w14:textId="77777777" w:rsidR="008728D6" w:rsidRDefault="008728D6">
      <w:pPr>
        <w:pStyle w:val="Index1"/>
        <w:tabs>
          <w:tab w:val="right" w:pos="5030"/>
        </w:tabs>
        <w:rPr>
          <w:noProof/>
        </w:rPr>
      </w:pPr>
      <w:r>
        <w:rPr>
          <w:noProof/>
        </w:rPr>
        <w:t>Add-On für Office 365 Enterprise E1, E3, E4 ohne Office Pro Plus, 63</w:t>
      </w:r>
    </w:p>
    <w:p w14:paraId="065D7E8F" w14:textId="77777777" w:rsidR="008728D6" w:rsidRDefault="008728D6">
      <w:pPr>
        <w:pStyle w:val="Index1"/>
        <w:tabs>
          <w:tab w:val="right" w:pos="5030"/>
        </w:tabs>
        <w:rPr>
          <w:noProof/>
        </w:rPr>
      </w:pPr>
      <w:r w:rsidRPr="004B1668">
        <w:rPr>
          <w:noProof/>
          <w:lang w:val="it-IT"/>
        </w:rPr>
        <w:t>Add-On für Office 365 Government G1, G3, G4</w:t>
      </w:r>
      <w:r>
        <w:rPr>
          <w:noProof/>
        </w:rPr>
        <w:t>, 64</w:t>
      </w:r>
    </w:p>
    <w:p w14:paraId="4BCCE806" w14:textId="77777777" w:rsidR="008728D6" w:rsidRDefault="008728D6">
      <w:pPr>
        <w:pStyle w:val="Index1"/>
        <w:tabs>
          <w:tab w:val="right" w:pos="5030"/>
        </w:tabs>
        <w:rPr>
          <w:noProof/>
        </w:rPr>
      </w:pPr>
      <w:r>
        <w:rPr>
          <w:noProof/>
        </w:rPr>
        <w:t>Add-On für Office 365 Government G1, G3, G4 ohne Office Pro Plus, 64</w:t>
      </w:r>
    </w:p>
    <w:p w14:paraId="0EEE113D" w14:textId="77777777" w:rsidR="008728D6" w:rsidRDefault="008728D6">
      <w:pPr>
        <w:pStyle w:val="Index1"/>
        <w:tabs>
          <w:tab w:val="right" w:pos="5030"/>
        </w:tabs>
        <w:rPr>
          <w:noProof/>
        </w:rPr>
      </w:pPr>
      <w:r>
        <w:rPr>
          <w:noProof/>
        </w:rPr>
        <w:t>Add-On für SharePoint Online Plan 1, 68</w:t>
      </w:r>
    </w:p>
    <w:p w14:paraId="5E180994" w14:textId="77777777" w:rsidR="008728D6" w:rsidRDefault="008728D6">
      <w:pPr>
        <w:pStyle w:val="Index1"/>
        <w:tabs>
          <w:tab w:val="right" w:pos="5030"/>
        </w:tabs>
        <w:rPr>
          <w:noProof/>
        </w:rPr>
      </w:pPr>
      <w:r>
        <w:rPr>
          <w:noProof/>
        </w:rPr>
        <w:t>Add-On für Windows Intune, 69</w:t>
      </w:r>
    </w:p>
    <w:p w14:paraId="5B346A5A" w14:textId="77777777" w:rsidR="008728D6" w:rsidRDefault="008728D6">
      <w:pPr>
        <w:pStyle w:val="Index1"/>
        <w:tabs>
          <w:tab w:val="right" w:pos="5030"/>
        </w:tabs>
        <w:rPr>
          <w:noProof/>
        </w:rPr>
      </w:pPr>
      <w:r>
        <w:rPr>
          <w:noProof/>
        </w:rPr>
        <w:t>Antigen, 18</w:t>
      </w:r>
    </w:p>
    <w:p w14:paraId="04E0D4A4" w14:textId="77777777" w:rsidR="008728D6" w:rsidRDefault="008728D6">
      <w:pPr>
        <w:pStyle w:val="Index1"/>
        <w:tabs>
          <w:tab w:val="right" w:pos="5030"/>
        </w:tabs>
        <w:rPr>
          <w:noProof/>
        </w:rPr>
      </w:pPr>
      <w:r>
        <w:rPr>
          <w:noProof/>
        </w:rPr>
        <w:t>Aufgaben-CAL für Microsoft Dynamics AX 2012 R3, 20</w:t>
      </w:r>
    </w:p>
    <w:p w14:paraId="404A582B" w14:textId="77777777" w:rsidR="008728D6" w:rsidRDefault="008728D6">
      <w:pPr>
        <w:pStyle w:val="Index1"/>
        <w:tabs>
          <w:tab w:val="right" w:pos="5030"/>
        </w:tabs>
        <w:rPr>
          <w:noProof/>
        </w:rPr>
      </w:pPr>
      <w:r>
        <w:rPr>
          <w:noProof/>
        </w:rPr>
        <w:t>AutoRoute 2013, 12</w:t>
      </w:r>
    </w:p>
    <w:p w14:paraId="7F25331F" w14:textId="77777777" w:rsidR="008728D6" w:rsidRDefault="008728D6">
      <w:pPr>
        <w:pStyle w:val="Index1"/>
        <w:tabs>
          <w:tab w:val="right" w:pos="5030"/>
        </w:tabs>
        <w:rPr>
          <w:noProof/>
        </w:rPr>
      </w:pPr>
      <w:r>
        <w:rPr>
          <w:noProof/>
        </w:rPr>
        <w:t>Azure Active Directory Basic, 69</w:t>
      </w:r>
    </w:p>
    <w:p w14:paraId="512733BB" w14:textId="77777777" w:rsidR="008728D6" w:rsidRDefault="008728D6">
      <w:pPr>
        <w:pStyle w:val="Index1"/>
        <w:tabs>
          <w:tab w:val="right" w:pos="5030"/>
        </w:tabs>
        <w:rPr>
          <w:noProof/>
        </w:rPr>
      </w:pPr>
      <w:r>
        <w:rPr>
          <w:noProof/>
        </w:rPr>
        <w:t>Azure Active Directory Premium, 69, 72</w:t>
      </w:r>
    </w:p>
    <w:p w14:paraId="67F8765B" w14:textId="77777777" w:rsidR="008728D6" w:rsidRDefault="008728D6">
      <w:pPr>
        <w:pStyle w:val="Index1"/>
        <w:tabs>
          <w:tab w:val="right" w:pos="5030"/>
        </w:tabs>
        <w:rPr>
          <w:noProof/>
        </w:rPr>
      </w:pPr>
      <w:r>
        <w:rPr>
          <w:noProof/>
        </w:rPr>
        <w:t>Azure-Rechteverwaltung, 65, 70</w:t>
      </w:r>
    </w:p>
    <w:p w14:paraId="41E170B4" w14:textId="77777777" w:rsidR="008728D6" w:rsidRDefault="008728D6">
      <w:pPr>
        <w:pStyle w:val="Index1"/>
        <w:tabs>
          <w:tab w:val="right" w:pos="5030"/>
        </w:tabs>
        <w:rPr>
          <w:noProof/>
        </w:rPr>
      </w:pPr>
      <w:r>
        <w:rPr>
          <w:noProof/>
        </w:rPr>
        <w:t>Azure-Rechteverwaltung A, 70</w:t>
      </w:r>
    </w:p>
    <w:p w14:paraId="00AD7599" w14:textId="77777777" w:rsidR="008728D6" w:rsidRDefault="008728D6">
      <w:pPr>
        <w:pStyle w:val="Index1"/>
        <w:tabs>
          <w:tab w:val="right" w:pos="5030"/>
        </w:tabs>
        <w:rPr>
          <w:noProof/>
        </w:rPr>
      </w:pPr>
      <w:r>
        <w:rPr>
          <w:noProof/>
        </w:rPr>
        <w:t>Bing Maps Consumer Tracked Per Asset Monthly Subscription, 70</w:t>
      </w:r>
    </w:p>
    <w:p w14:paraId="198517A5" w14:textId="77777777" w:rsidR="008728D6" w:rsidRDefault="008728D6">
      <w:pPr>
        <w:pStyle w:val="Index1"/>
        <w:tabs>
          <w:tab w:val="right" w:pos="5030"/>
        </w:tabs>
        <w:rPr>
          <w:noProof/>
        </w:rPr>
      </w:pPr>
      <w:r>
        <w:rPr>
          <w:noProof/>
        </w:rPr>
        <w:t>Bing Maps Enterprise Fee Monthly Subscription, 70</w:t>
      </w:r>
    </w:p>
    <w:p w14:paraId="21E8DD1A" w14:textId="77777777" w:rsidR="008728D6" w:rsidRDefault="008728D6">
      <w:pPr>
        <w:pStyle w:val="Index1"/>
        <w:tabs>
          <w:tab w:val="right" w:pos="5030"/>
        </w:tabs>
        <w:rPr>
          <w:noProof/>
        </w:rPr>
      </w:pPr>
      <w:r>
        <w:rPr>
          <w:noProof/>
        </w:rPr>
        <w:t>Bing Maps Internal Website Usage, 70, 71</w:t>
      </w:r>
    </w:p>
    <w:p w14:paraId="7D76EA59" w14:textId="77777777" w:rsidR="008728D6" w:rsidRDefault="008728D6">
      <w:pPr>
        <w:pStyle w:val="Index1"/>
        <w:tabs>
          <w:tab w:val="right" w:pos="5030"/>
        </w:tabs>
        <w:rPr>
          <w:noProof/>
        </w:rPr>
      </w:pPr>
      <w:r>
        <w:rPr>
          <w:noProof/>
        </w:rPr>
        <w:t>Bing Maps Known 5K User Monthly Subscription, 70</w:t>
      </w:r>
    </w:p>
    <w:p w14:paraId="56094DDB" w14:textId="77777777" w:rsidR="008728D6" w:rsidRDefault="008728D6">
      <w:pPr>
        <w:pStyle w:val="Index1"/>
        <w:tabs>
          <w:tab w:val="right" w:pos="5030"/>
        </w:tabs>
        <w:rPr>
          <w:noProof/>
        </w:rPr>
      </w:pPr>
      <w:r>
        <w:rPr>
          <w:noProof/>
        </w:rPr>
        <w:t>Bing Maps Known Per User Monthly Subscription, 70</w:t>
      </w:r>
    </w:p>
    <w:p w14:paraId="3DFCB3FC" w14:textId="77777777" w:rsidR="008728D6" w:rsidRDefault="008728D6">
      <w:pPr>
        <w:pStyle w:val="Index1"/>
        <w:tabs>
          <w:tab w:val="right" w:pos="5030"/>
        </w:tabs>
        <w:rPr>
          <w:noProof/>
        </w:rPr>
      </w:pPr>
      <w:r>
        <w:rPr>
          <w:noProof/>
        </w:rPr>
        <w:t>Bing Maps Light Known 5K User Monthly Subscription, 70</w:t>
      </w:r>
    </w:p>
    <w:p w14:paraId="229193D4" w14:textId="77777777" w:rsidR="008728D6" w:rsidRDefault="008728D6">
      <w:pPr>
        <w:pStyle w:val="Index1"/>
        <w:tabs>
          <w:tab w:val="right" w:pos="5030"/>
        </w:tabs>
        <w:rPr>
          <w:noProof/>
        </w:rPr>
      </w:pPr>
      <w:r>
        <w:rPr>
          <w:noProof/>
        </w:rPr>
        <w:t>Bing Maps Light Known Per User Monthly Subscription, 70</w:t>
      </w:r>
    </w:p>
    <w:p w14:paraId="45E0F838" w14:textId="77777777" w:rsidR="008728D6" w:rsidRDefault="008728D6">
      <w:pPr>
        <w:pStyle w:val="Index1"/>
        <w:tabs>
          <w:tab w:val="right" w:pos="5030"/>
        </w:tabs>
        <w:rPr>
          <w:noProof/>
        </w:rPr>
      </w:pPr>
      <w:r>
        <w:rPr>
          <w:noProof/>
        </w:rPr>
        <w:t>Bing Maps Mobile Asset Management Europe, 70</w:t>
      </w:r>
    </w:p>
    <w:p w14:paraId="629F4BC4" w14:textId="77777777" w:rsidR="008728D6" w:rsidRDefault="008728D6">
      <w:pPr>
        <w:pStyle w:val="Index1"/>
        <w:tabs>
          <w:tab w:val="right" w:pos="5030"/>
        </w:tabs>
        <w:rPr>
          <w:noProof/>
        </w:rPr>
      </w:pPr>
      <w:r>
        <w:rPr>
          <w:noProof/>
        </w:rPr>
        <w:t>Bing Maps Mobile Asset Management Platform Fee Monthly Subscription, 70</w:t>
      </w:r>
    </w:p>
    <w:p w14:paraId="142A8CBA" w14:textId="77777777" w:rsidR="008728D6" w:rsidRDefault="008728D6">
      <w:pPr>
        <w:pStyle w:val="Index1"/>
        <w:tabs>
          <w:tab w:val="right" w:pos="5030"/>
        </w:tabs>
        <w:rPr>
          <w:noProof/>
        </w:rPr>
      </w:pPr>
      <w:r>
        <w:rPr>
          <w:noProof/>
        </w:rPr>
        <w:t>Bing Maps Public Website Usage 100K Transactions Monthly Subscription, 70</w:t>
      </w:r>
    </w:p>
    <w:p w14:paraId="3F656BF9" w14:textId="77777777" w:rsidR="008728D6" w:rsidRDefault="008728D6">
      <w:pPr>
        <w:pStyle w:val="Index1"/>
        <w:tabs>
          <w:tab w:val="right" w:pos="5030"/>
        </w:tabs>
        <w:rPr>
          <w:noProof/>
        </w:rPr>
      </w:pPr>
      <w:r>
        <w:rPr>
          <w:noProof/>
        </w:rPr>
        <w:t>Bing Maps Public Website Usage 420K (und höher) Transactions Monthly Subscription, 70</w:t>
      </w:r>
    </w:p>
    <w:p w14:paraId="30EC1656" w14:textId="77777777" w:rsidR="008728D6" w:rsidRDefault="008728D6">
      <w:pPr>
        <w:pStyle w:val="Index1"/>
        <w:tabs>
          <w:tab w:val="right" w:pos="5030"/>
        </w:tabs>
        <w:rPr>
          <w:noProof/>
        </w:rPr>
      </w:pPr>
      <w:r>
        <w:rPr>
          <w:noProof/>
        </w:rPr>
        <w:t>BizTalk Server 2010, 12, 13</w:t>
      </w:r>
    </w:p>
    <w:p w14:paraId="6C21A3C7" w14:textId="77777777" w:rsidR="008728D6" w:rsidRDefault="008728D6">
      <w:pPr>
        <w:pStyle w:val="Index1"/>
        <w:tabs>
          <w:tab w:val="right" w:pos="5030"/>
        </w:tabs>
        <w:rPr>
          <w:noProof/>
        </w:rPr>
      </w:pPr>
      <w:r>
        <w:rPr>
          <w:noProof/>
        </w:rPr>
        <w:t>BizTalk Server 2013 R2 Branch Edition, 12</w:t>
      </w:r>
    </w:p>
    <w:p w14:paraId="6194EE85" w14:textId="77777777" w:rsidR="008728D6" w:rsidRDefault="008728D6">
      <w:pPr>
        <w:pStyle w:val="Index1"/>
        <w:tabs>
          <w:tab w:val="right" w:pos="5030"/>
        </w:tabs>
        <w:rPr>
          <w:noProof/>
        </w:rPr>
      </w:pPr>
      <w:r>
        <w:rPr>
          <w:noProof/>
        </w:rPr>
        <w:t>BizTalk Server 2013 R2 Branch IDC, 12</w:t>
      </w:r>
    </w:p>
    <w:p w14:paraId="298F4D71" w14:textId="77777777" w:rsidR="008728D6" w:rsidRDefault="008728D6">
      <w:pPr>
        <w:pStyle w:val="Index1"/>
        <w:tabs>
          <w:tab w:val="right" w:pos="5030"/>
        </w:tabs>
        <w:rPr>
          <w:noProof/>
        </w:rPr>
      </w:pPr>
      <w:r>
        <w:rPr>
          <w:noProof/>
        </w:rPr>
        <w:t>BizTalk Server 2013 R2 Developer, 12</w:t>
      </w:r>
    </w:p>
    <w:p w14:paraId="799ABBD1" w14:textId="77777777" w:rsidR="008728D6" w:rsidRDefault="008728D6">
      <w:pPr>
        <w:pStyle w:val="Index1"/>
        <w:tabs>
          <w:tab w:val="right" w:pos="5030"/>
        </w:tabs>
        <w:rPr>
          <w:noProof/>
        </w:rPr>
      </w:pPr>
      <w:r>
        <w:rPr>
          <w:noProof/>
        </w:rPr>
        <w:t>BizTalk Server 2013 R2 Enterprise Edition, 12</w:t>
      </w:r>
    </w:p>
    <w:p w14:paraId="402443FA" w14:textId="77777777" w:rsidR="008728D6" w:rsidRDefault="008728D6">
      <w:pPr>
        <w:pStyle w:val="Index1"/>
        <w:tabs>
          <w:tab w:val="right" w:pos="5030"/>
        </w:tabs>
        <w:rPr>
          <w:noProof/>
        </w:rPr>
      </w:pPr>
      <w:r>
        <w:rPr>
          <w:noProof/>
        </w:rPr>
        <w:t>BizTalk Server 2013 R2 Standard Edition, 12</w:t>
      </w:r>
    </w:p>
    <w:p w14:paraId="4A509BD2" w14:textId="77777777" w:rsidR="008728D6" w:rsidRDefault="008728D6">
      <w:pPr>
        <w:pStyle w:val="Index1"/>
        <w:tabs>
          <w:tab w:val="right" w:pos="5030"/>
        </w:tabs>
        <w:rPr>
          <w:noProof/>
        </w:rPr>
      </w:pPr>
      <w:r>
        <w:rPr>
          <w:noProof/>
        </w:rPr>
        <w:t>BizTalk Server 2013 R2 Standard Edition IDC, 12</w:t>
      </w:r>
    </w:p>
    <w:p w14:paraId="1176A481" w14:textId="77777777" w:rsidR="008728D6" w:rsidRDefault="008728D6">
      <w:pPr>
        <w:pStyle w:val="Index1"/>
        <w:tabs>
          <w:tab w:val="right" w:pos="5030"/>
        </w:tabs>
        <w:rPr>
          <w:noProof/>
        </w:rPr>
      </w:pPr>
      <w:r>
        <w:rPr>
          <w:noProof/>
        </w:rPr>
        <w:t>Business Intelligence Appliance 2012, 30</w:t>
      </w:r>
    </w:p>
    <w:p w14:paraId="0F919AD8" w14:textId="77777777" w:rsidR="008728D6" w:rsidRDefault="008728D6">
      <w:pPr>
        <w:pStyle w:val="Index1"/>
        <w:tabs>
          <w:tab w:val="right" w:pos="5030"/>
        </w:tabs>
        <w:rPr>
          <w:noProof/>
        </w:rPr>
      </w:pPr>
      <w:r>
        <w:rPr>
          <w:noProof/>
        </w:rPr>
        <w:t>Business Intelligence Appliance 2013, 30</w:t>
      </w:r>
    </w:p>
    <w:p w14:paraId="5FEE09DD" w14:textId="77777777" w:rsidR="008728D6" w:rsidRDefault="008728D6">
      <w:pPr>
        <w:pStyle w:val="Index1"/>
        <w:tabs>
          <w:tab w:val="right" w:pos="5030"/>
        </w:tabs>
        <w:rPr>
          <w:noProof/>
        </w:rPr>
      </w:pPr>
      <w:r>
        <w:rPr>
          <w:noProof/>
        </w:rPr>
        <w:t>Cal für Exchange Server Enterprise 2013, 26</w:t>
      </w:r>
    </w:p>
    <w:p w14:paraId="49FD425E" w14:textId="77777777" w:rsidR="008728D6" w:rsidRDefault="008728D6">
      <w:pPr>
        <w:pStyle w:val="Index1"/>
        <w:tabs>
          <w:tab w:val="right" w:pos="5030"/>
        </w:tabs>
        <w:rPr>
          <w:noProof/>
        </w:rPr>
      </w:pPr>
      <w:r>
        <w:rPr>
          <w:noProof/>
        </w:rPr>
        <w:t>Cal für Exchange Server Standard 2013, 26</w:t>
      </w:r>
    </w:p>
    <w:p w14:paraId="13E7FD3F" w14:textId="77777777" w:rsidR="008728D6" w:rsidRDefault="008728D6">
      <w:pPr>
        <w:pStyle w:val="Index1"/>
        <w:tabs>
          <w:tab w:val="right" w:pos="5030"/>
        </w:tabs>
        <w:rPr>
          <w:noProof/>
        </w:rPr>
      </w:pPr>
      <w:r>
        <w:rPr>
          <w:noProof/>
        </w:rPr>
        <w:t>CAL für Forefront Identity Manager 2010 R2, 17</w:t>
      </w:r>
    </w:p>
    <w:p w14:paraId="45EB1F58" w14:textId="77777777" w:rsidR="008728D6" w:rsidRDefault="008728D6">
      <w:pPr>
        <w:pStyle w:val="Index1"/>
        <w:tabs>
          <w:tab w:val="right" w:pos="5030"/>
        </w:tabs>
        <w:rPr>
          <w:noProof/>
        </w:rPr>
      </w:pPr>
      <w:r>
        <w:rPr>
          <w:noProof/>
        </w:rPr>
        <w:t>CAL für Microsoft Dynamics AX 2012 R3 Self-Service, 20</w:t>
      </w:r>
    </w:p>
    <w:p w14:paraId="681E5B6B" w14:textId="77777777" w:rsidR="008728D6" w:rsidRDefault="008728D6">
      <w:pPr>
        <w:pStyle w:val="Index1"/>
        <w:tabs>
          <w:tab w:val="right" w:pos="5030"/>
        </w:tabs>
        <w:rPr>
          <w:noProof/>
        </w:rPr>
      </w:pPr>
      <w:r>
        <w:rPr>
          <w:noProof/>
        </w:rPr>
        <w:t>CAL für Microsoft Dynamics CRM Basic, 21</w:t>
      </w:r>
    </w:p>
    <w:p w14:paraId="6FA5F9A6" w14:textId="77777777" w:rsidR="008728D6" w:rsidRDefault="008728D6">
      <w:pPr>
        <w:pStyle w:val="Index1"/>
        <w:tabs>
          <w:tab w:val="right" w:pos="5030"/>
        </w:tabs>
        <w:rPr>
          <w:noProof/>
        </w:rPr>
      </w:pPr>
      <w:r>
        <w:rPr>
          <w:noProof/>
        </w:rPr>
        <w:t>CAL für Microsoft Dynamics CRM Essentials, 21</w:t>
      </w:r>
    </w:p>
    <w:p w14:paraId="4D675714" w14:textId="77777777" w:rsidR="008728D6" w:rsidRDefault="008728D6">
      <w:pPr>
        <w:pStyle w:val="Index1"/>
        <w:tabs>
          <w:tab w:val="right" w:pos="5030"/>
        </w:tabs>
        <w:rPr>
          <w:noProof/>
        </w:rPr>
      </w:pPr>
      <w:r>
        <w:rPr>
          <w:noProof/>
        </w:rPr>
        <w:t>CAL für Microsoft Dynamics CRM Professional, 21</w:t>
      </w:r>
    </w:p>
    <w:p w14:paraId="10848B30" w14:textId="77777777" w:rsidR="008728D6" w:rsidRDefault="008728D6">
      <w:pPr>
        <w:pStyle w:val="Index1"/>
        <w:tabs>
          <w:tab w:val="right" w:pos="5030"/>
        </w:tabs>
        <w:rPr>
          <w:noProof/>
        </w:rPr>
      </w:pPr>
      <w:r>
        <w:rPr>
          <w:noProof/>
        </w:rPr>
        <w:t>CAL für Project Server 2013, 27</w:t>
      </w:r>
    </w:p>
    <w:p w14:paraId="47DC59A6" w14:textId="77777777" w:rsidR="008728D6" w:rsidRDefault="008728D6">
      <w:pPr>
        <w:pStyle w:val="Index1"/>
        <w:tabs>
          <w:tab w:val="right" w:pos="5030"/>
        </w:tabs>
        <w:rPr>
          <w:noProof/>
        </w:rPr>
      </w:pPr>
      <w:r>
        <w:rPr>
          <w:noProof/>
        </w:rPr>
        <w:t>CAL für SQL Server 2014, 30</w:t>
      </w:r>
    </w:p>
    <w:p w14:paraId="6B680B65" w14:textId="77777777" w:rsidR="008728D6" w:rsidRDefault="008728D6">
      <w:pPr>
        <w:pStyle w:val="Index1"/>
        <w:tabs>
          <w:tab w:val="right" w:pos="5030"/>
        </w:tabs>
        <w:rPr>
          <w:noProof/>
        </w:rPr>
      </w:pPr>
      <w:r>
        <w:rPr>
          <w:noProof/>
        </w:rPr>
        <w:t>CAL für Visual Studio Team Foundation Server 2013, 39</w:t>
      </w:r>
    </w:p>
    <w:p w14:paraId="118A1695" w14:textId="77777777" w:rsidR="008728D6" w:rsidRDefault="008728D6">
      <w:pPr>
        <w:pStyle w:val="Index1"/>
        <w:tabs>
          <w:tab w:val="right" w:pos="5030"/>
        </w:tabs>
        <w:rPr>
          <w:noProof/>
        </w:rPr>
      </w:pPr>
      <w:r>
        <w:rPr>
          <w:noProof/>
        </w:rPr>
        <w:t>CAL für Windows MultiPoint Server 2012, 46, 47</w:t>
      </w:r>
    </w:p>
    <w:p w14:paraId="79911363" w14:textId="77777777" w:rsidR="008728D6" w:rsidRDefault="008728D6">
      <w:pPr>
        <w:pStyle w:val="Index1"/>
        <w:tabs>
          <w:tab w:val="right" w:pos="5030"/>
        </w:tabs>
        <w:rPr>
          <w:noProof/>
        </w:rPr>
      </w:pPr>
      <w:r>
        <w:rPr>
          <w:noProof/>
        </w:rPr>
        <w:t>CAL für Windows MultiPoint Server 2012 mit CAL für Windows Server 2012, 47</w:t>
      </w:r>
    </w:p>
    <w:p w14:paraId="4DA1C52F" w14:textId="77777777" w:rsidR="008728D6" w:rsidRDefault="008728D6">
      <w:pPr>
        <w:pStyle w:val="Index1"/>
        <w:tabs>
          <w:tab w:val="right" w:pos="5030"/>
        </w:tabs>
        <w:rPr>
          <w:noProof/>
        </w:rPr>
      </w:pPr>
      <w:r>
        <w:rPr>
          <w:noProof/>
        </w:rPr>
        <w:t>CAL für Windows MultiPoint Server 2012 Premium mit CAL für Windows MultiPoint Server, 47</w:t>
      </w:r>
    </w:p>
    <w:p w14:paraId="52167E9B" w14:textId="77777777" w:rsidR="008728D6" w:rsidRDefault="008728D6">
      <w:pPr>
        <w:pStyle w:val="Index1"/>
        <w:tabs>
          <w:tab w:val="right" w:pos="5030"/>
        </w:tabs>
        <w:rPr>
          <w:noProof/>
        </w:rPr>
      </w:pPr>
      <w:r>
        <w:rPr>
          <w:noProof/>
        </w:rPr>
        <w:t>CAL für Windows Server 2010 Active Directory-Rechteverwaltungsdienste, 47</w:t>
      </w:r>
    </w:p>
    <w:p w14:paraId="4403D4AE" w14:textId="77777777" w:rsidR="008728D6" w:rsidRDefault="008728D6">
      <w:pPr>
        <w:pStyle w:val="Index1"/>
        <w:tabs>
          <w:tab w:val="right" w:pos="5030"/>
        </w:tabs>
        <w:rPr>
          <w:noProof/>
        </w:rPr>
      </w:pPr>
      <w:r>
        <w:rPr>
          <w:noProof/>
        </w:rPr>
        <w:t>CAL für Windows Server 2012-Remotedesktopdienste, 47</w:t>
      </w:r>
    </w:p>
    <w:p w14:paraId="6202DEEA" w14:textId="77777777" w:rsidR="008728D6" w:rsidRDefault="008728D6">
      <w:pPr>
        <w:pStyle w:val="Index1"/>
        <w:tabs>
          <w:tab w:val="right" w:pos="5030"/>
        </w:tabs>
        <w:rPr>
          <w:noProof/>
        </w:rPr>
      </w:pPr>
      <w:r>
        <w:rPr>
          <w:noProof/>
        </w:rPr>
        <w:t>CAL-Suite für Windows Small Business Server 2011, 48</w:t>
      </w:r>
    </w:p>
    <w:p w14:paraId="232EB0B2" w14:textId="77777777" w:rsidR="008728D6" w:rsidRDefault="008728D6">
      <w:pPr>
        <w:pStyle w:val="Index1"/>
        <w:tabs>
          <w:tab w:val="right" w:pos="5030"/>
        </w:tabs>
        <w:rPr>
          <w:noProof/>
        </w:rPr>
      </w:pPr>
      <w:r>
        <w:rPr>
          <w:noProof/>
        </w:rPr>
        <w:t>Client-Management-Lizenz (Client-ML) für System Center Service Manager 2010 pro Nutzer, 37</w:t>
      </w:r>
    </w:p>
    <w:p w14:paraId="513D4F8A" w14:textId="77777777" w:rsidR="008728D6" w:rsidRDefault="008728D6">
      <w:pPr>
        <w:pStyle w:val="Index1"/>
        <w:tabs>
          <w:tab w:val="right" w:pos="5030"/>
        </w:tabs>
        <w:rPr>
          <w:noProof/>
        </w:rPr>
      </w:pPr>
      <w:r>
        <w:rPr>
          <w:noProof/>
        </w:rPr>
        <w:t>Client-Management-Lizenz (Client-ML) pro Betriebssystemumgebung für System Center Service Manager 2010, 36</w:t>
      </w:r>
    </w:p>
    <w:p w14:paraId="382147C9" w14:textId="77777777" w:rsidR="008728D6" w:rsidRDefault="008728D6">
      <w:pPr>
        <w:pStyle w:val="Index1"/>
        <w:tabs>
          <w:tab w:val="right" w:pos="5030"/>
        </w:tabs>
        <w:rPr>
          <w:noProof/>
        </w:rPr>
      </w:pPr>
      <w:r>
        <w:rPr>
          <w:noProof/>
        </w:rPr>
        <w:t>Client-Management-Lizenz für System Center 2012 R2 Configuration Manager, 33, 34</w:t>
      </w:r>
    </w:p>
    <w:p w14:paraId="6FCBBE03" w14:textId="77777777" w:rsidR="008728D6" w:rsidRDefault="008728D6">
      <w:pPr>
        <w:pStyle w:val="Index1"/>
        <w:tabs>
          <w:tab w:val="right" w:pos="5030"/>
        </w:tabs>
        <w:rPr>
          <w:noProof/>
        </w:rPr>
      </w:pPr>
      <w:r>
        <w:rPr>
          <w:noProof/>
        </w:rPr>
        <w:t>Client-Management-Lizenz für System Center 2012 R2 Configuration Manager pro Betriebssystemumgebung, 33</w:t>
      </w:r>
    </w:p>
    <w:p w14:paraId="76456AAE" w14:textId="77777777" w:rsidR="008728D6" w:rsidRDefault="008728D6">
      <w:pPr>
        <w:pStyle w:val="Index1"/>
        <w:tabs>
          <w:tab w:val="right" w:pos="5030"/>
        </w:tabs>
        <w:rPr>
          <w:noProof/>
        </w:rPr>
      </w:pPr>
      <w:r>
        <w:rPr>
          <w:noProof/>
        </w:rPr>
        <w:t>Client-Management-Lizenz für System Center 2012 R2 Configuration Manager pro Nutzer, 34</w:t>
      </w:r>
    </w:p>
    <w:p w14:paraId="601A7D23" w14:textId="77777777" w:rsidR="008728D6" w:rsidRDefault="008728D6">
      <w:pPr>
        <w:pStyle w:val="Index1"/>
        <w:tabs>
          <w:tab w:val="right" w:pos="5030"/>
        </w:tabs>
        <w:rPr>
          <w:noProof/>
        </w:rPr>
      </w:pPr>
      <w:r>
        <w:rPr>
          <w:noProof/>
        </w:rPr>
        <w:t>Client-Management-Lizenz pro Betriebssystemumgebung für System Center Operations Manager 2007 R2, 35</w:t>
      </w:r>
    </w:p>
    <w:p w14:paraId="733F7F27" w14:textId="77777777" w:rsidR="008728D6" w:rsidRDefault="008728D6">
      <w:pPr>
        <w:pStyle w:val="Index1"/>
        <w:tabs>
          <w:tab w:val="right" w:pos="5030"/>
        </w:tabs>
        <w:rPr>
          <w:noProof/>
        </w:rPr>
      </w:pPr>
      <w:r>
        <w:rPr>
          <w:noProof/>
        </w:rPr>
        <w:t>Client-Management-Lizenz pro Nutzer für System Center Operations Manager 2007 R2, 35</w:t>
      </w:r>
    </w:p>
    <w:p w14:paraId="65FDFA65" w14:textId="77777777" w:rsidR="008728D6" w:rsidRDefault="008728D6">
      <w:pPr>
        <w:pStyle w:val="Index1"/>
        <w:tabs>
          <w:tab w:val="right" w:pos="5030"/>
        </w:tabs>
        <w:rPr>
          <w:noProof/>
        </w:rPr>
      </w:pPr>
      <w:r>
        <w:rPr>
          <w:noProof/>
        </w:rPr>
        <w:t>Communicator für Mac 2011, 26</w:t>
      </w:r>
    </w:p>
    <w:p w14:paraId="5B7BDF03" w14:textId="77777777" w:rsidR="008728D6" w:rsidRDefault="008728D6">
      <w:pPr>
        <w:pStyle w:val="Index1"/>
        <w:tabs>
          <w:tab w:val="right" w:pos="5030"/>
        </w:tabs>
        <w:rPr>
          <w:noProof/>
        </w:rPr>
      </w:pPr>
      <w:r>
        <w:rPr>
          <w:noProof/>
        </w:rPr>
        <w:t>Configuration Manager 2007 R3, 36</w:t>
      </w:r>
    </w:p>
    <w:p w14:paraId="3A276CA1" w14:textId="77777777" w:rsidR="008728D6" w:rsidRDefault="008728D6">
      <w:pPr>
        <w:pStyle w:val="Index1"/>
        <w:tabs>
          <w:tab w:val="right" w:pos="5030"/>
        </w:tabs>
        <w:rPr>
          <w:noProof/>
        </w:rPr>
      </w:pPr>
      <w:r>
        <w:rPr>
          <w:noProof/>
        </w:rPr>
        <w:t>Core CAL Suite, 9, 15, 16, 17, 79, 80, 91</w:t>
      </w:r>
    </w:p>
    <w:p w14:paraId="157F1D9B" w14:textId="77777777" w:rsidR="008728D6" w:rsidRDefault="008728D6">
      <w:pPr>
        <w:pStyle w:val="Index1"/>
        <w:tabs>
          <w:tab w:val="right" w:pos="5030"/>
        </w:tabs>
        <w:rPr>
          <w:noProof/>
        </w:rPr>
      </w:pPr>
      <w:r>
        <w:rPr>
          <w:noProof/>
        </w:rPr>
        <w:t>Core CAL Suite Bridge für Office 365, 15, 16, 17, 91</w:t>
      </w:r>
    </w:p>
    <w:p w14:paraId="489F70DD" w14:textId="77777777" w:rsidR="008728D6" w:rsidRDefault="008728D6">
      <w:pPr>
        <w:pStyle w:val="Index1"/>
        <w:tabs>
          <w:tab w:val="right" w:pos="5030"/>
        </w:tabs>
        <w:rPr>
          <w:noProof/>
        </w:rPr>
      </w:pPr>
      <w:r>
        <w:rPr>
          <w:noProof/>
        </w:rPr>
        <w:t>Core CAL Suite Bridge für Office 365 und Windows Intune, 15, 17</w:t>
      </w:r>
    </w:p>
    <w:p w14:paraId="27B9B8E9" w14:textId="77777777" w:rsidR="008728D6" w:rsidRDefault="008728D6">
      <w:pPr>
        <w:pStyle w:val="Index1"/>
        <w:tabs>
          <w:tab w:val="right" w:pos="5030"/>
        </w:tabs>
        <w:rPr>
          <w:noProof/>
        </w:rPr>
      </w:pPr>
      <w:r>
        <w:rPr>
          <w:noProof/>
        </w:rPr>
        <w:t>Core CAL Suite für Windows Intune, 15</w:t>
      </w:r>
    </w:p>
    <w:p w14:paraId="1AF78855" w14:textId="77777777" w:rsidR="008728D6" w:rsidRDefault="008728D6">
      <w:pPr>
        <w:pStyle w:val="Index1"/>
        <w:tabs>
          <w:tab w:val="right" w:pos="5030"/>
        </w:tabs>
        <w:rPr>
          <w:noProof/>
        </w:rPr>
      </w:pPr>
      <w:r w:rsidRPr="004B1668">
        <w:rPr>
          <w:noProof/>
          <w:lang w:val="fr-FR"/>
        </w:rPr>
        <w:t>Core Infrastructure Server Suite Datacenter</w:t>
      </w:r>
      <w:r>
        <w:rPr>
          <w:noProof/>
        </w:rPr>
        <w:t>, 13, 91</w:t>
      </w:r>
    </w:p>
    <w:p w14:paraId="2535D582" w14:textId="77777777" w:rsidR="008728D6" w:rsidRDefault="008728D6">
      <w:pPr>
        <w:pStyle w:val="Index1"/>
        <w:tabs>
          <w:tab w:val="right" w:pos="5030"/>
        </w:tabs>
        <w:rPr>
          <w:noProof/>
        </w:rPr>
      </w:pPr>
      <w:r w:rsidRPr="004B1668">
        <w:rPr>
          <w:noProof/>
          <w:lang w:val="fr-FR"/>
        </w:rPr>
        <w:t>Core Infrastructure Server Suite Enterprise</w:t>
      </w:r>
      <w:r>
        <w:rPr>
          <w:noProof/>
        </w:rPr>
        <w:t>, 13, 15</w:t>
      </w:r>
    </w:p>
    <w:p w14:paraId="1D4CB1A6" w14:textId="77777777" w:rsidR="008728D6" w:rsidRDefault="008728D6">
      <w:pPr>
        <w:pStyle w:val="Index1"/>
        <w:tabs>
          <w:tab w:val="right" w:pos="5030"/>
        </w:tabs>
        <w:rPr>
          <w:noProof/>
        </w:rPr>
      </w:pPr>
      <w:r w:rsidRPr="004B1668">
        <w:rPr>
          <w:noProof/>
          <w:lang w:val="fr-FR"/>
        </w:rPr>
        <w:t>Core Infrastructure Server Suite Standard</w:t>
      </w:r>
      <w:r>
        <w:rPr>
          <w:noProof/>
        </w:rPr>
        <w:t>, 13, 14, 15, 91</w:t>
      </w:r>
    </w:p>
    <w:p w14:paraId="2247E37B" w14:textId="77777777" w:rsidR="008728D6" w:rsidRDefault="008728D6">
      <w:pPr>
        <w:pStyle w:val="Index1"/>
        <w:tabs>
          <w:tab w:val="right" w:pos="5030"/>
        </w:tabs>
        <w:rPr>
          <w:noProof/>
        </w:rPr>
      </w:pPr>
      <w:r>
        <w:rPr>
          <w:noProof/>
        </w:rPr>
        <w:t>Data Protection Manager 2010, 34, 36</w:t>
      </w:r>
    </w:p>
    <w:p w14:paraId="3AEEA5AC" w14:textId="77777777" w:rsidR="008728D6" w:rsidRDefault="008728D6">
      <w:pPr>
        <w:pStyle w:val="Index1"/>
        <w:tabs>
          <w:tab w:val="right" w:pos="5030"/>
        </w:tabs>
        <w:rPr>
          <w:noProof/>
        </w:rPr>
      </w:pPr>
      <w:r>
        <w:rPr>
          <w:noProof/>
        </w:rPr>
        <w:t>Enterprise CAL für Lync Server 2013, 27</w:t>
      </w:r>
    </w:p>
    <w:p w14:paraId="705695F7" w14:textId="77777777" w:rsidR="008728D6" w:rsidRDefault="008728D6">
      <w:pPr>
        <w:pStyle w:val="Index1"/>
        <w:tabs>
          <w:tab w:val="right" w:pos="5030"/>
        </w:tabs>
        <w:rPr>
          <w:noProof/>
        </w:rPr>
      </w:pPr>
      <w:r>
        <w:rPr>
          <w:noProof/>
        </w:rPr>
        <w:t>Enterprise CAL für Microsoft Dynamics AX 2012 R3, 19</w:t>
      </w:r>
    </w:p>
    <w:p w14:paraId="44C426CE" w14:textId="77777777" w:rsidR="008728D6" w:rsidRDefault="008728D6">
      <w:pPr>
        <w:pStyle w:val="Index1"/>
        <w:tabs>
          <w:tab w:val="right" w:pos="5030"/>
        </w:tabs>
        <w:rPr>
          <w:noProof/>
        </w:rPr>
      </w:pPr>
      <w:r>
        <w:rPr>
          <w:noProof/>
        </w:rPr>
        <w:t>Enterprise CAL für SharePoint Server 2013, 28</w:t>
      </w:r>
    </w:p>
    <w:p w14:paraId="34119344" w14:textId="77777777" w:rsidR="008728D6" w:rsidRDefault="008728D6">
      <w:pPr>
        <w:pStyle w:val="Index1"/>
        <w:tabs>
          <w:tab w:val="right" w:pos="5030"/>
        </w:tabs>
        <w:rPr>
          <w:noProof/>
        </w:rPr>
      </w:pPr>
      <w:r>
        <w:rPr>
          <w:noProof/>
        </w:rPr>
        <w:t>Enterprise CAL Suite, 9, 15, 16, 17, 60, 69, 79, 80, 91</w:t>
      </w:r>
    </w:p>
    <w:p w14:paraId="214B56CC" w14:textId="77777777" w:rsidR="008728D6" w:rsidRDefault="008728D6">
      <w:pPr>
        <w:pStyle w:val="Index1"/>
        <w:tabs>
          <w:tab w:val="right" w:pos="5030"/>
        </w:tabs>
        <w:rPr>
          <w:noProof/>
        </w:rPr>
      </w:pPr>
      <w:r>
        <w:rPr>
          <w:noProof/>
        </w:rPr>
        <w:t>Enterprise CAL Suite Bridge für Office 365, 15, 17, 91</w:t>
      </w:r>
    </w:p>
    <w:p w14:paraId="624D8156" w14:textId="77777777" w:rsidR="008728D6" w:rsidRDefault="008728D6">
      <w:pPr>
        <w:pStyle w:val="Index1"/>
        <w:tabs>
          <w:tab w:val="right" w:pos="5030"/>
        </w:tabs>
        <w:rPr>
          <w:noProof/>
        </w:rPr>
      </w:pPr>
      <w:r>
        <w:rPr>
          <w:noProof/>
        </w:rPr>
        <w:t>Enterprise CAL Suite Bridge für Office 365 und Windows Intune, 15, 17</w:t>
      </w:r>
    </w:p>
    <w:p w14:paraId="5267A70B" w14:textId="77777777" w:rsidR="008728D6" w:rsidRDefault="008728D6">
      <w:pPr>
        <w:pStyle w:val="Index1"/>
        <w:tabs>
          <w:tab w:val="right" w:pos="5030"/>
        </w:tabs>
        <w:rPr>
          <w:noProof/>
        </w:rPr>
      </w:pPr>
      <w:r>
        <w:rPr>
          <w:noProof/>
        </w:rPr>
        <w:t>Enterprise CAL Suite Bridge für Windows Intune, 15, 17</w:t>
      </w:r>
    </w:p>
    <w:p w14:paraId="6D8032ED" w14:textId="77777777" w:rsidR="008728D6" w:rsidRDefault="008728D6">
      <w:pPr>
        <w:pStyle w:val="Index1"/>
        <w:tabs>
          <w:tab w:val="right" w:pos="5030"/>
        </w:tabs>
        <w:rPr>
          <w:noProof/>
        </w:rPr>
      </w:pPr>
      <w:r>
        <w:rPr>
          <w:noProof/>
        </w:rPr>
        <w:t>Enterprise Mobility Suite, 71, 72</w:t>
      </w:r>
    </w:p>
    <w:p w14:paraId="6A2E9772" w14:textId="77777777" w:rsidR="008728D6" w:rsidRDefault="008728D6">
      <w:pPr>
        <w:pStyle w:val="Index1"/>
        <w:tabs>
          <w:tab w:val="right" w:pos="5030"/>
        </w:tabs>
        <w:rPr>
          <w:noProof/>
        </w:rPr>
      </w:pPr>
      <w:r>
        <w:rPr>
          <w:noProof/>
        </w:rPr>
        <w:t>Enterprise Sideloading für Windows Embedded 8.1, 81</w:t>
      </w:r>
    </w:p>
    <w:p w14:paraId="1874D93E" w14:textId="77777777" w:rsidR="008728D6" w:rsidRDefault="008728D6">
      <w:pPr>
        <w:pStyle w:val="Index1"/>
        <w:tabs>
          <w:tab w:val="right" w:pos="5030"/>
        </w:tabs>
        <w:rPr>
          <w:noProof/>
        </w:rPr>
      </w:pPr>
      <w:r>
        <w:rPr>
          <w:noProof/>
        </w:rPr>
        <w:t>Enterprise-Server-Management-Lizenz für System Center Configuration Manager 2007 R3, 33</w:t>
      </w:r>
    </w:p>
    <w:p w14:paraId="55BED76B" w14:textId="77777777" w:rsidR="008728D6" w:rsidRDefault="008728D6">
      <w:pPr>
        <w:pStyle w:val="Index1"/>
        <w:tabs>
          <w:tab w:val="right" w:pos="5030"/>
        </w:tabs>
        <w:rPr>
          <w:noProof/>
        </w:rPr>
      </w:pPr>
      <w:r>
        <w:rPr>
          <w:noProof/>
        </w:rPr>
        <w:t>Enterprise-Server-Management-Lizenz für System Center Data Protection Manager 2010, 34</w:t>
      </w:r>
    </w:p>
    <w:p w14:paraId="155B110B" w14:textId="77777777" w:rsidR="008728D6" w:rsidRDefault="008728D6">
      <w:pPr>
        <w:pStyle w:val="Index1"/>
        <w:tabs>
          <w:tab w:val="right" w:pos="5030"/>
        </w:tabs>
        <w:rPr>
          <w:noProof/>
        </w:rPr>
      </w:pPr>
      <w:r>
        <w:rPr>
          <w:noProof/>
        </w:rPr>
        <w:t>Enterprise-Server-Management-Lizenz für System Center Operations Manager 2007 R2, 34</w:t>
      </w:r>
    </w:p>
    <w:p w14:paraId="61A99F6C" w14:textId="77777777" w:rsidR="008728D6" w:rsidRDefault="008728D6">
      <w:pPr>
        <w:pStyle w:val="Index1"/>
        <w:tabs>
          <w:tab w:val="right" w:pos="5030"/>
        </w:tabs>
        <w:rPr>
          <w:noProof/>
        </w:rPr>
      </w:pPr>
      <w:r>
        <w:rPr>
          <w:noProof/>
        </w:rPr>
        <w:t>Excel 2013, 23, 78</w:t>
      </w:r>
    </w:p>
    <w:p w14:paraId="4355D690" w14:textId="77777777" w:rsidR="008728D6" w:rsidRDefault="008728D6">
      <w:pPr>
        <w:pStyle w:val="Index1"/>
        <w:tabs>
          <w:tab w:val="right" w:pos="5030"/>
        </w:tabs>
        <w:rPr>
          <w:noProof/>
        </w:rPr>
      </w:pPr>
      <w:r>
        <w:rPr>
          <w:noProof/>
        </w:rPr>
        <w:t>Excel für Mac 2011, 25, 78</w:t>
      </w:r>
    </w:p>
    <w:p w14:paraId="4F153478" w14:textId="77777777" w:rsidR="008728D6" w:rsidRDefault="008728D6">
      <w:pPr>
        <w:pStyle w:val="Index1"/>
        <w:tabs>
          <w:tab w:val="right" w:pos="5030"/>
        </w:tabs>
        <w:rPr>
          <w:noProof/>
        </w:rPr>
      </w:pPr>
      <w:r>
        <w:rPr>
          <w:noProof/>
        </w:rPr>
        <w:t>Exchange Hosted Archive, 60</w:t>
      </w:r>
    </w:p>
    <w:p w14:paraId="7B8AB77B" w14:textId="77777777" w:rsidR="008728D6" w:rsidRDefault="008728D6">
      <w:pPr>
        <w:pStyle w:val="Index1"/>
        <w:tabs>
          <w:tab w:val="right" w:pos="5030"/>
        </w:tabs>
        <w:rPr>
          <w:noProof/>
        </w:rPr>
      </w:pPr>
      <w:r>
        <w:rPr>
          <w:noProof/>
        </w:rPr>
        <w:t>Exchange Online Kiosk, 50, 59</w:t>
      </w:r>
    </w:p>
    <w:p w14:paraId="13ADEC5D" w14:textId="77777777" w:rsidR="008728D6" w:rsidRDefault="008728D6">
      <w:pPr>
        <w:pStyle w:val="Index1"/>
        <w:tabs>
          <w:tab w:val="right" w:pos="5030"/>
        </w:tabs>
        <w:rPr>
          <w:noProof/>
        </w:rPr>
      </w:pPr>
      <w:r>
        <w:rPr>
          <w:noProof/>
        </w:rPr>
        <w:t>Exchange Online Kiosk G, 59</w:t>
      </w:r>
    </w:p>
    <w:p w14:paraId="125156DF" w14:textId="77777777" w:rsidR="008728D6" w:rsidRDefault="008728D6">
      <w:pPr>
        <w:pStyle w:val="Index1"/>
        <w:tabs>
          <w:tab w:val="right" w:pos="5030"/>
        </w:tabs>
        <w:rPr>
          <w:noProof/>
        </w:rPr>
      </w:pPr>
      <w:r>
        <w:rPr>
          <w:noProof/>
        </w:rPr>
        <w:t>Exchange Online Plan 1, 59, 65</w:t>
      </w:r>
    </w:p>
    <w:p w14:paraId="557E6D7F" w14:textId="77777777" w:rsidR="008728D6" w:rsidRDefault="008728D6">
      <w:pPr>
        <w:pStyle w:val="Index1"/>
        <w:tabs>
          <w:tab w:val="right" w:pos="5030"/>
        </w:tabs>
        <w:rPr>
          <w:noProof/>
        </w:rPr>
      </w:pPr>
      <w:r>
        <w:rPr>
          <w:noProof/>
        </w:rPr>
        <w:t>Exchange Online Plan 1 A, 59</w:t>
      </w:r>
    </w:p>
    <w:p w14:paraId="6E3B7BB9" w14:textId="77777777" w:rsidR="008728D6" w:rsidRDefault="008728D6">
      <w:pPr>
        <w:pStyle w:val="Index1"/>
        <w:tabs>
          <w:tab w:val="right" w:pos="5030"/>
        </w:tabs>
        <w:rPr>
          <w:noProof/>
        </w:rPr>
      </w:pPr>
      <w:r>
        <w:rPr>
          <w:noProof/>
        </w:rPr>
        <w:t>Exchange Online Plan 1 A für Alumni, 59</w:t>
      </w:r>
    </w:p>
    <w:p w14:paraId="7B065932" w14:textId="77777777" w:rsidR="008728D6" w:rsidRDefault="008728D6">
      <w:pPr>
        <w:pStyle w:val="Index1"/>
        <w:tabs>
          <w:tab w:val="right" w:pos="5030"/>
        </w:tabs>
        <w:rPr>
          <w:noProof/>
        </w:rPr>
      </w:pPr>
      <w:r>
        <w:rPr>
          <w:noProof/>
        </w:rPr>
        <w:t>Exchange Online Plan 1G, 59</w:t>
      </w:r>
    </w:p>
    <w:p w14:paraId="3D98D012" w14:textId="77777777" w:rsidR="008728D6" w:rsidRDefault="008728D6">
      <w:pPr>
        <w:pStyle w:val="Index1"/>
        <w:tabs>
          <w:tab w:val="right" w:pos="5030"/>
        </w:tabs>
        <w:rPr>
          <w:noProof/>
        </w:rPr>
      </w:pPr>
      <w:r>
        <w:rPr>
          <w:noProof/>
        </w:rPr>
        <w:t>Exchange Online Plan 2, 59</w:t>
      </w:r>
    </w:p>
    <w:p w14:paraId="2A731496" w14:textId="77777777" w:rsidR="008728D6" w:rsidRDefault="008728D6">
      <w:pPr>
        <w:pStyle w:val="Index1"/>
        <w:tabs>
          <w:tab w:val="right" w:pos="5030"/>
        </w:tabs>
        <w:rPr>
          <w:noProof/>
        </w:rPr>
      </w:pPr>
      <w:r>
        <w:rPr>
          <w:noProof/>
        </w:rPr>
        <w:t>Exchange Online Plan 2A, 59</w:t>
      </w:r>
    </w:p>
    <w:p w14:paraId="1BE9945D" w14:textId="77777777" w:rsidR="008728D6" w:rsidRDefault="008728D6">
      <w:pPr>
        <w:pStyle w:val="Index1"/>
        <w:tabs>
          <w:tab w:val="right" w:pos="5030"/>
        </w:tabs>
        <w:rPr>
          <w:noProof/>
        </w:rPr>
      </w:pPr>
      <w:r>
        <w:rPr>
          <w:noProof/>
        </w:rPr>
        <w:t>Exchange Online Plan 2G, 59</w:t>
      </w:r>
    </w:p>
    <w:p w14:paraId="6AED6D67" w14:textId="77777777" w:rsidR="008728D6" w:rsidRDefault="008728D6">
      <w:pPr>
        <w:pStyle w:val="Index1"/>
        <w:tabs>
          <w:tab w:val="right" w:pos="5030"/>
        </w:tabs>
        <w:rPr>
          <w:noProof/>
        </w:rPr>
      </w:pPr>
      <w:r>
        <w:rPr>
          <w:noProof/>
        </w:rPr>
        <w:t>Exchange Online Protection, 16, 27, 59, 60</w:t>
      </w:r>
    </w:p>
    <w:p w14:paraId="318AFC68" w14:textId="77777777" w:rsidR="008728D6" w:rsidRDefault="008728D6">
      <w:pPr>
        <w:pStyle w:val="Index1"/>
        <w:tabs>
          <w:tab w:val="right" w:pos="5030"/>
        </w:tabs>
        <w:rPr>
          <w:noProof/>
        </w:rPr>
      </w:pPr>
      <w:r>
        <w:rPr>
          <w:noProof/>
        </w:rPr>
        <w:t>Exchange Online Protection A, 59</w:t>
      </w:r>
    </w:p>
    <w:p w14:paraId="3C020284" w14:textId="77777777" w:rsidR="008728D6" w:rsidRDefault="008728D6">
      <w:pPr>
        <w:pStyle w:val="Index1"/>
        <w:tabs>
          <w:tab w:val="right" w:pos="5030"/>
        </w:tabs>
        <w:rPr>
          <w:noProof/>
        </w:rPr>
      </w:pPr>
      <w:r>
        <w:rPr>
          <w:noProof/>
        </w:rPr>
        <w:t>Exchange Online Protection G, 59</w:t>
      </w:r>
    </w:p>
    <w:p w14:paraId="34274889" w14:textId="77777777" w:rsidR="008728D6" w:rsidRDefault="008728D6">
      <w:pPr>
        <w:pStyle w:val="Index1"/>
        <w:tabs>
          <w:tab w:val="right" w:pos="5030"/>
        </w:tabs>
        <w:rPr>
          <w:noProof/>
        </w:rPr>
      </w:pPr>
      <w:r>
        <w:rPr>
          <w:noProof/>
        </w:rPr>
        <w:t>Exchange Online-Archivierung für Exchange Online, 59</w:t>
      </w:r>
    </w:p>
    <w:p w14:paraId="62168DA7" w14:textId="77777777" w:rsidR="008728D6" w:rsidRDefault="008728D6">
      <w:pPr>
        <w:pStyle w:val="Index1"/>
        <w:tabs>
          <w:tab w:val="right" w:pos="5030"/>
        </w:tabs>
        <w:rPr>
          <w:noProof/>
        </w:rPr>
      </w:pPr>
      <w:r>
        <w:rPr>
          <w:noProof/>
        </w:rPr>
        <w:t>Exchange Online-Archivierung für Exchange Online A, 59</w:t>
      </w:r>
    </w:p>
    <w:p w14:paraId="1645305D" w14:textId="77777777" w:rsidR="008728D6" w:rsidRDefault="008728D6">
      <w:pPr>
        <w:pStyle w:val="Index1"/>
        <w:tabs>
          <w:tab w:val="right" w:pos="5030"/>
        </w:tabs>
        <w:rPr>
          <w:noProof/>
        </w:rPr>
      </w:pPr>
      <w:r>
        <w:rPr>
          <w:noProof/>
        </w:rPr>
        <w:t>Exchange Online-Archivierung für Exchange Online G, 59</w:t>
      </w:r>
    </w:p>
    <w:p w14:paraId="775D1A73" w14:textId="77777777" w:rsidR="008728D6" w:rsidRDefault="008728D6">
      <w:pPr>
        <w:pStyle w:val="Index1"/>
        <w:tabs>
          <w:tab w:val="right" w:pos="5030"/>
        </w:tabs>
        <w:rPr>
          <w:noProof/>
        </w:rPr>
      </w:pPr>
      <w:r>
        <w:rPr>
          <w:noProof/>
        </w:rPr>
        <w:t>Exchange Online-Archivierung für Exchange Server, 16, 50, 59, 60</w:t>
      </w:r>
    </w:p>
    <w:p w14:paraId="49CCB699" w14:textId="77777777" w:rsidR="008728D6" w:rsidRDefault="008728D6">
      <w:pPr>
        <w:pStyle w:val="Index1"/>
        <w:tabs>
          <w:tab w:val="right" w:pos="5030"/>
        </w:tabs>
        <w:rPr>
          <w:noProof/>
        </w:rPr>
      </w:pPr>
      <w:r>
        <w:rPr>
          <w:noProof/>
        </w:rPr>
        <w:t>Exchange Online-Archivierung für Exchange Server A, 59, 60</w:t>
      </w:r>
    </w:p>
    <w:p w14:paraId="4D85D922" w14:textId="77777777" w:rsidR="008728D6" w:rsidRDefault="008728D6">
      <w:pPr>
        <w:pStyle w:val="Index1"/>
        <w:tabs>
          <w:tab w:val="right" w:pos="5030"/>
        </w:tabs>
        <w:rPr>
          <w:noProof/>
        </w:rPr>
      </w:pPr>
      <w:r>
        <w:rPr>
          <w:noProof/>
        </w:rPr>
        <w:t>Exchange Online-Archivierung für Exchange Server G, 59</w:t>
      </w:r>
    </w:p>
    <w:p w14:paraId="22E7C71E" w14:textId="77777777" w:rsidR="008728D6" w:rsidRDefault="008728D6">
      <w:pPr>
        <w:pStyle w:val="Index1"/>
        <w:tabs>
          <w:tab w:val="right" w:pos="5030"/>
        </w:tabs>
        <w:rPr>
          <w:noProof/>
        </w:rPr>
      </w:pPr>
      <w:r>
        <w:rPr>
          <w:noProof/>
        </w:rPr>
        <w:t>Exchange Server Enterprise 2013, 26</w:t>
      </w:r>
    </w:p>
    <w:p w14:paraId="30CE949A" w14:textId="77777777" w:rsidR="008728D6" w:rsidRDefault="008728D6">
      <w:pPr>
        <w:pStyle w:val="Index1"/>
        <w:tabs>
          <w:tab w:val="right" w:pos="5030"/>
        </w:tabs>
        <w:rPr>
          <w:noProof/>
        </w:rPr>
      </w:pPr>
      <w:r>
        <w:rPr>
          <w:noProof/>
        </w:rPr>
        <w:t>Exchange Server Standard 2013, 26</w:t>
      </w:r>
    </w:p>
    <w:p w14:paraId="0027B576" w14:textId="77777777" w:rsidR="008728D6" w:rsidRDefault="008728D6">
      <w:pPr>
        <w:pStyle w:val="Index1"/>
        <w:tabs>
          <w:tab w:val="right" w:pos="5030"/>
        </w:tabs>
        <w:rPr>
          <w:noProof/>
        </w:rPr>
      </w:pPr>
      <w:r>
        <w:rPr>
          <w:noProof/>
        </w:rPr>
        <w:t>Expression Studio Ultimate 4, 38</w:t>
      </w:r>
    </w:p>
    <w:p w14:paraId="0E69175C" w14:textId="77777777" w:rsidR="008728D6" w:rsidRDefault="008728D6">
      <w:pPr>
        <w:pStyle w:val="Index1"/>
        <w:tabs>
          <w:tab w:val="right" w:pos="5030"/>
        </w:tabs>
        <w:rPr>
          <w:noProof/>
        </w:rPr>
      </w:pPr>
      <w:r>
        <w:rPr>
          <w:noProof/>
        </w:rPr>
        <w:t>Externer Connector für Exchange Server 2010, 26</w:t>
      </w:r>
    </w:p>
    <w:p w14:paraId="70B1CD55" w14:textId="77777777" w:rsidR="008728D6" w:rsidRDefault="008728D6">
      <w:pPr>
        <w:pStyle w:val="Index1"/>
        <w:tabs>
          <w:tab w:val="right" w:pos="5030"/>
        </w:tabs>
        <w:rPr>
          <w:noProof/>
        </w:rPr>
      </w:pPr>
      <w:r>
        <w:rPr>
          <w:noProof/>
        </w:rPr>
        <w:t>Externer Connector für Forefront Identity Manager 2010 R2, 17</w:t>
      </w:r>
    </w:p>
    <w:p w14:paraId="701F24D4" w14:textId="77777777" w:rsidR="008728D6" w:rsidRDefault="008728D6">
      <w:pPr>
        <w:pStyle w:val="Index1"/>
        <w:tabs>
          <w:tab w:val="right" w:pos="5030"/>
        </w:tabs>
        <w:rPr>
          <w:noProof/>
        </w:rPr>
      </w:pPr>
      <w:r>
        <w:rPr>
          <w:noProof/>
        </w:rPr>
        <w:t>Externer Connector für Microsoft Dynamics CRM 2011, 21, 22</w:t>
      </w:r>
    </w:p>
    <w:p w14:paraId="75D4BB18" w14:textId="77777777" w:rsidR="008728D6" w:rsidRDefault="008728D6">
      <w:pPr>
        <w:pStyle w:val="Index1"/>
        <w:tabs>
          <w:tab w:val="right" w:pos="5030"/>
        </w:tabs>
        <w:rPr>
          <w:noProof/>
        </w:rPr>
      </w:pPr>
      <w:r>
        <w:rPr>
          <w:noProof/>
        </w:rPr>
        <w:t>Externer Connector für Windows Server 2012, 48</w:t>
      </w:r>
    </w:p>
    <w:p w14:paraId="7D1A7F13" w14:textId="77777777" w:rsidR="008728D6" w:rsidRDefault="008728D6">
      <w:pPr>
        <w:pStyle w:val="Index1"/>
        <w:tabs>
          <w:tab w:val="right" w:pos="5030"/>
        </w:tabs>
        <w:rPr>
          <w:noProof/>
        </w:rPr>
      </w:pPr>
      <w:r>
        <w:rPr>
          <w:noProof/>
        </w:rPr>
        <w:t>Externer Connector für Windows Server 2012 Active Directory-Rechteverwaltungsdienste, 47</w:t>
      </w:r>
    </w:p>
    <w:p w14:paraId="7C8A09BD" w14:textId="77777777" w:rsidR="008728D6" w:rsidRDefault="008728D6">
      <w:pPr>
        <w:pStyle w:val="Index1"/>
        <w:tabs>
          <w:tab w:val="right" w:pos="5030"/>
        </w:tabs>
        <w:rPr>
          <w:noProof/>
        </w:rPr>
      </w:pPr>
      <w:r>
        <w:rPr>
          <w:noProof/>
        </w:rPr>
        <w:t>Externer Connector für Windows Server 2012-Remotedesktopdienste, 47</w:t>
      </w:r>
    </w:p>
    <w:p w14:paraId="56A49204" w14:textId="77777777" w:rsidR="008728D6" w:rsidRDefault="008728D6">
      <w:pPr>
        <w:pStyle w:val="Index1"/>
        <w:tabs>
          <w:tab w:val="right" w:pos="5030"/>
        </w:tabs>
        <w:rPr>
          <w:noProof/>
        </w:rPr>
      </w:pPr>
      <w:r>
        <w:rPr>
          <w:noProof/>
        </w:rPr>
        <w:t>FAST Search Server, 28, 29</w:t>
      </w:r>
    </w:p>
    <w:p w14:paraId="02829520" w14:textId="77777777" w:rsidR="008728D6" w:rsidRDefault="008728D6">
      <w:pPr>
        <w:pStyle w:val="Index1"/>
        <w:tabs>
          <w:tab w:val="right" w:pos="5030"/>
        </w:tabs>
        <w:rPr>
          <w:noProof/>
        </w:rPr>
      </w:pPr>
      <w:r>
        <w:rPr>
          <w:noProof/>
        </w:rPr>
        <w:t>Forefront Identity Manager 2010 – Windows Live Edition, 18</w:t>
      </w:r>
    </w:p>
    <w:p w14:paraId="669F8ECA" w14:textId="77777777" w:rsidR="008728D6" w:rsidRDefault="008728D6">
      <w:pPr>
        <w:pStyle w:val="Index1"/>
        <w:tabs>
          <w:tab w:val="right" w:pos="5030"/>
        </w:tabs>
        <w:rPr>
          <w:noProof/>
        </w:rPr>
      </w:pPr>
      <w:r>
        <w:rPr>
          <w:noProof/>
        </w:rPr>
        <w:t>Forefront Identity Manager 2010 R2 Server, 17</w:t>
      </w:r>
    </w:p>
    <w:p w14:paraId="1235D4FF" w14:textId="77777777" w:rsidR="008728D6" w:rsidRDefault="008728D6">
      <w:pPr>
        <w:pStyle w:val="Index1"/>
        <w:tabs>
          <w:tab w:val="right" w:pos="5030"/>
        </w:tabs>
        <w:rPr>
          <w:noProof/>
        </w:rPr>
      </w:pPr>
      <w:r>
        <w:rPr>
          <w:noProof/>
        </w:rPr>
        <w:t>Forefront Identity Manager 2012 R2 – Windows Live Edition, 17</w:t>
      </w:r>
    </w:p>
    <w:p w14:paraId="3638FD8C" w14:textId="77777777" w:rsidR="008728D6" w:rsidRDefault="008728D6">
      <w:pPr>
        <w:pStyle w:val="Index1"/>
        <w:tabs>
          <w:tab w:val="right" w:pos="5030"/>
        </w:tabs>
        <w:rPr>
          <w:noProof/>
        </w:rPr>
      </w:pPr>
      <w:r>
        <w:rPr>
          <w:noProof/>
        </w:rPr>
        <w:t>Forefront Protection 2010 for Internet Sites, 18</w:t>
      </w:r>
    </w:p>
    <w:p w14:paraId="4363C591" w14:textId="77777777" w:rsidR="008728D6" w:rsidRDefault="008728D6">
      <w:pPr>
        <w:pStyle w:val="Index1"/>
        <w:tabs>
          <w:tab w:val="right" w:pos="5030"/>
        </w:tabs>
        <w:rPr>
          <w:noProof/>
        </w:rPr>
      </w:pPr>
      <w:r>
        <w:rPr>
          <w:noProof/>
        </w:rPr>
        <w:t>Forefront Protection 2010 for SharePoint, 18, 72</w:t>
      </w:r>
    </w:p>
    <w:p w14:paraId="659F201E" w14:textId="77777777" w:rsidR="008728D6" w:rsidRDefault="008728D6">
      <w:pPr>
        <w:pStyle w:val="Index1"/>
        <w:tabs>
          <w:tab w:val="right" w:pos="5030"/>
        </w:tabs>
        <w:rPr>
          <w:noProof/>
        </w:rPr>
      </w:pPr>
      <w:r>
        <w:rPr>
          <w:noProof/>
        </w:rPr>
        <w:t>Forefront Protection 2010 for SharePoint for Internet Sites, 72</w:t>
      </w:r>
    </w:p>
    <w:p w14:paraId="24A013F0" w14:textId="77777777" w:rsidR="008728D6" w:rsidRDefault="008728D6">
      <w:pPr>
        <w:pStyle w:val="Index1"/>
        <w:tabs>
          <w:tab w:val="right" w:pos="5030"/>
        </w:tabs>
        <w:rPr>
          <w:noProof/>
        </w:rPr>
      </w:pPr>
      <w:r>
        <w:rPr>
          <w:noProof/>
        </w:rPr>
        <w:t>Forefront Protection 2010 für Exchange Server, 18</w:t>
      </w:r>
    </w:p>
    <w:p w14:paraId="2C29AD63" w14:textId="77777777" w:rsidR="008728D6" w:rsidRDefault="008728D6">
      <w:pPr>
        <w:pStyle w:val="Index1"/>
        <w:tabs>
          <w:tab w:val="right" w:pos="5030"/>
        </w:tabs>
        <w:rPr>
          <w:noProof/>
        </w:rPr>
      </w:pPr>
      <w:r>
        <w:rPr>
          <w:noProof/>
        </w:rPr>
        <w:t>Forefront Unified Access Gateway, 16, 18</w:t>
      </w:r>
    </w:p>
    <w:p w14:paraId="55ED8894" w14:textId="77777777" w:rsidR="008728D6" w:rsidRDefault="008728D6">
      <w:pPr>
        <w:pStyle w:val="Index1"/>
        <w:tabs>
          <w:tab w:val="right" w:pos="5030"/>
        </w:tabs>
        <w:rPr>
          <w:noProof/>
        </w:rPr>
      </w:pPr>
      <w:r>
        <w:rPr>
          <w:noProof/>
        </w:rPr>
        <w:t>Funktions-CAL für Microsoft Dynamics AX 2012 R3, 19</w:t>
      </w:r>
    </w:p>
    <w:p w14:paraId="149D78E6" w14:textId="77777777" w:rsidR="008728D6" w:rsidRDefault="008728D6">
      <w:pPr>
        <w:pStyle w:val="Index1"/>
        <w:tabs>
          <w:tab w:val="right" w:pos="5030"/>
        </w:tabs>
        <w:rPr>
          <w:noProof/>
        </w:rPr>
      </w:pPr>
      <w:r>
        <w:rPr>
          <w:noProof/>
        </w:rPr>
        <w:t>HPC Pack 2008 R2 Enterprise, 48</w:t>
      </w:r>
    </w:p>
    <w:p w14:paraId="7833CEF1" w14:textId="77777777" w:rsidR="008728D6" w:rsidRDefault="008728D6">
      <w:pPr>
        <w:pStyle w:val="Index1"/>
        <w:tabs>
          <w:tab w:val="right" w:pos="5030"/>
        </w:tabs>
        <w:rPr>
          <w:noProof/>
        </w:rPr>
      </w:pPr>
      <w:r>
        <w:rPr>
          <w:noProof/>
        </w:rPr>
        <w:t>Identity Lifecycle Manager 2007 – Windows Live Edition, 18</w:t>
      </w:r>
    </w:p>
    <w:p w14:paraId="7696E703" w14:textId="77777777" w:rsidR="008728D6" w:rsidRDefault="008728D6">
      <w:pPr>
        <w:pStyle w:val="Index1"/>
        <w:tabs>
          <w:tab w:val="right" w:pos="5030"/>
        </w:tabs>
        <w:rPr>
          <w:noProof/>
        </w:rPr>
      </w:pPr>
      <w:r>
        <w:rPr>
          <w:noProof/>
        </w:rPr>
        <w:t>InfoPath 2013, 23, 78</w:t>
      </w:r>
    </w:p>
    <w:p w14:paraId="16295AD9" w14:textId="77777777" w:rsidR="008728D6" w:rsidRDefault="008728D6">
      <w:pPr>
        <w:pStyle w:val="Index1"/>
        <w:tabs>
          <w:tab w:val="right" w:pos="5030"/>
        </w:tabs>
        <w:rPr>
          <w:noProof/>
        </w:rPr>
      </w:pPr>
      <w:r>
        <w:rPr>
          <w:noProof/>
        </w:rPr>
        <w:t>Kommerzielle Nutzung für Office Home &amp; Student 2013 RT, 23, 24, 25, 26</w:t>
      </w:r>
    </w:p>
    <w:p w14:paraId="4B8EFAF1" w14:textId="77777777" w:rsidR="008728D6" w:rsidRDefault="008728D6">
      <w:pPr>
        <w:pStyle w:val="Index1"/>
        <w:tabs>
          <w:tab w:val="right" w:pos="5030"/>
        </w:tabs>
        <w:rPr>
          <w:noProof/>
        </w:rPr>
      </w:pPr>
      <w:r>
        <w:rPr>
          <w:noProof/>
        </w:rPr>
        <w:t>Lync 2013, 23, 60, 64, 78</w:t>
      </w:r>
    </w:p>
    <w:p w14:paraId="473DCDA9" w14:textId="77777777" w:rsidR="008728D6" w:rsidRDefault="008728D6">
      <w:pPr>
        <w:pStyle w:val="Index1"/>
        <w:tabs>
          <w:tab w:val="right" w:pos="5030"/>
        </w:tabs>
        <w:rPr>
          <w:noProof/>
        </w:rPr>
      </w:pPr>
      <w:r>
        <w:rPr>
          <w:noProof/>
        </w:rPr>
        <w:t>Lync für Mac 2011, 25, 26, 60, 64, 78</w:t>
      </w:r>
    </w:p>
    <w:p w14:paraId="2907ABA1" w14:textId="77777777" w:rsidR="008728D6" w:rsidRDefault="008728D6">
      <w:pPr>
        <w:pStyle w:val="Index1"/>
        <w:tabs>
          <w:tab w:val="right" w:pos="5030"/>
        </w:tabs>
        <w:rPr>
          <w:noProof/>
        </w:rPr>
      </w:pPr>
      <w:r>
        <w:rPr>
          <w:noProof/>
        </w:rPr>
        <w:t>Lync Online Plan 1, 60, 64, 65</w:t>
      </w:r>
    </w:p>
    <w:p w14:paraId="26501429" w14:textId="77777777" w:rsidR="008728D6" w:rsidRDefault="008728D6">
      <w:pPr>
        <w:pStyle w:val="Index1"/>
        <w:tabs>
          <w:tab w:val="right" w:pos="5030"/>
        </w:tabs>
        <w:rPr>
          <w:noProof/>
        </w:rPr>
      </w:pPr>
      <w:r>
        <w:rPr>
          <w:noProof/>
        </w:rPr>
        <w:t>Lync Online Plan 1G, 60</w:t>
      </w:r>
    </w:p>
    <w:p w14:paraId="6922261C" w14:textId="77777777" w:rsidR="008728D6" w:rsidRDefault="008728D6">
      <w:pPr>
        <w:pStyle w:val="Index1"/>
        <w:tabs>
          <w:tab w:val="right" w:pos="5030"/>
        </w:tabs>
        <w:rPr>
          <w:noProof/>
        </w:rPr>
      </w:pPr>
      <w:r>
        <w:rPr>
          <w:noProof/>
        </w:rPr>
        <w:t>Lync Online Plan 2, 60</w:t>
      </w:r>
    </w:p>
    <w:p w14:paraId="5E1CE95F" w14:textId="77777777" w:rsidR="008728D6" w:rsidRDefault="008728D6">
      <w:pPr>
        <w:pStyle w:val="Index1"/>
        <w:tabs>
          <w:tab w:val="right" w:pos="5030"/>
        </w:tabs>
        <w:rPr>
          <w:noProof/>
        </w:rPr>
      </w:pPr>
      <w:r>
        <w:rPr>
          <w:noProof/>
        </w:rPr>
        <w:t>Lync Online Plan 2G, 60</w:t>
      </w:r>
    </w:p>
    <w:p w14:paraId="1631BC41" w14:textId="77777777" w:rsidR="008728D6" w:rsidRDefault="008728D6">
      <w:pPr>
        <w:pStyle w:val="Index1"/>
        <w:tabs>
          <w:tab w:val="right" w:pos="5030"/>
        </w:tabs>
        <w:rPr>
          <w:noProof/>
        </w:rPr>
      </w:pPr>
      <w:r>
        <w:rPr>
          <w:noProof/>
        </w:rPr>
        <w:t>Lync Server 2010, 27</w:t>
      </w:r>
    </w:p>
    <w:p w14:paraId="0D0FBBD2" w14:textId="77777777" w:rsidR="008728D6" w:rsidRDefault="008728D6">
      <w:pPr>
        <w:pStyle w:val="Index1"/>
        <w:tabs>
          <w:tab w:val="right" w:pos="5030"/>
        </w:tabs>
        <w:rPr>
          <w:noProof/>
        </w:rPr>
      </w:pPr>
      <w:r w:rsidRPr="004B1668">
        <w:rPr>
          <w:noProof/>
          <w:lang w:val="fr-FR"/>
        </w:rPr>
        <w:t>Lync Server 2013</w:t>
      </w:r>
      <w:r>
        <w:rPr>
          <w:noProof/>
        </w:rPr>
        <w:t>, 16, 27</w:t>
      </w:r>
    </w:p>
    <w:p w14:paraId="2FA50F3A" w14:textId="77777777" w:rsidR="008728D6" w:rsidRDefault="008728D6">
      <w:pPr>
        <w:pStyle w:val="Index1"/>
        <w:tabs>
          <w:tab w:val="right" w:pos="5030"/>
        </w:tabs>
        <w:rPr>
          <w:noProof/>
        </w:rPr>
      </w:pPr>
      <w:r>
        <w:rPr>
          <w:noProof/>
        </w:rPr>
        <w:t>Lync Server 2013 Plus-CAL, 27</w:t>
      </w:r>
    </w:p>
    <w:p w14:paraId="6A45F6CA" w14:textId="77777777" w:rsidR="008728D6" w:rsidRDefault="008728D6">
      <w:pPr>
        <w:pStyle w:val="Index1"/>
        <w:tabs>
          <w:tab w:val="right" w:pos="5030"/>
        </w:tabs>
        <w:rPr>
          <w:noProof/>
        </w:rPr>
      </w:pPr>
      <w:r>
        <w:rPr>
          <w:noProof/>
        </w:rPr>
        <w:t>MapPoint 2013 für Windows, 18</w:t>
      </w:r>
    </w:p>
    <w:p w14:paraId="1919919B" w14:textId="77777777" w:rsidR="008728D6" w:rsidRDefault="008728D6">
      <w:pPr>
        <w:pStyle w:val="Index1"/>
        <w:tabs>
          <w:tab w:val="right" w:pos="5030"/>
        </w:tabs>
        <w:rPr>
          <w:noProof/>
        </w:rPr>
      </w:pPr>
      <w:r>
        <w:rPr>
          <w:noProof/>
        </w:rPr>
        <w:t>MapPoint Fleet Edition 2013, 19</w:t>
      </w:r>
    </w:p>
    <w:p w14:paraId="04F3A235" w14:textId="77777777" w:rsidR="008728D6" w:rsidRDefault="008728D6">
      <w:pPr>
        <w:pStyle w:val="Index1"/>
        <w:tabs>
          <w:tab w:val="right" w:pos="5030"/>
        </w:tabs>
        <w:rPr>
          <w:noProof/>
        </w:rPr>
      </w:pPr>
      <w:r>
        <w:rPr>
          <w:noProof/>
        </w:rPr>
        <w:t>MDOP, 9, 19, 37, 39, 69, 78, 90</w:t>
      </w:r>
    </w:p>
    <w:p w14:paraId="11A275E4" w14:textId="77777777" w:rsidR="008728D6" w:rsidRDefault="008728D6">
      <w:pPr>
        <w:pStyle w:val="Index1"/>
        <w:tabs>
          <w:tab w:val="right" w:pos="5030"/>
        </w:tabs>
        <w:rPr>
          <w:noProof/>
        </w:rPr>
      </w:pPr>
      <w:r>
        <w:rPr>
          <w:noProof/>
        </w:rPr>
        <w:t>Microsoft Azure-Dienste, 51</w:t>
      </w:r>
    </w:p>
    <w:p w14:paraId="20916CDE" w14:textId="77777777" w:rsidR="008728D6" w:rsidRDefault="008728D6">
      <w:pPr>
        <w:pStyle w:val="Index1"/>
        <w:tabs>
          <w:tab w:val="right" w:pos="5030"/>
        </w:tabs>
        <w:rPr>
          <w:noProof/>
        </w:rPr>
      </w:pPr>
      <w:r>
        <w:rPr>
          <w:noProof/>
        </w:rPr>
        <w:t>Microsoft Azure-Sicherung, 54</w:t>
      </w:r>
    </w:p>
    <w:p w14:paraId="060A4D9B" w14:textId="77777777" w:rsidR="008728D6" w:rsidRDefault="008728D6">
      <w:pPr>
        <w:pStyle w:val="Index1"/>
        <w:tabs>
          <w:tab w:val="right" w:pos="5030"/>
        </w:tabs>
        <w:rPr>
          <w:noProof/>
        </w:rPr>
      </w:pPr>
      <w:r>
        <w:rPr>
          <w:noProof/>
        </w:rPr>
        <w:t>Microsoft Azure-Standortwiederherstellung, 54, 55</w:t>
      </w:r>
    </w:p>
    <w:p w14:paraId="544FD553" w14:textId="77777777" w:rsidR="008728D6" w:rsidRDefault="008728D6">
      <w:pPr>
        <w:pStyle w:val="Index1"/>
        <w:tabs>
          <w:tab w:val="right" w:pos="5030"/>
        </w:tabs>
        <w:rPr>
          <w:noProof/>
        </w:rPr>
      </w:pPr>
      <w:r>
        <w:rPr>
          <w:noProof/>
        </w:rPr>
        <w:t>Microsoft Desktop Optimization Pack für SA, 19, 90</w:t>
      </w:r>
    </w:p>
    <w:p w14:paraId="15B7BCD4" w14:textId="77777777" w:rsidR="008728D6" w:rsidRDefault="008728D6">
      <w:pPr>
        <w:pStyle w:val="Index1"/>
        <w:tabs>
          <w:tab w:val="right" w:pos="5030"/>
        </w:tabs>
        <w:rPr>
          <w:noProof/>
        </w:rPr>
      </w:pPr>
      <w:r w:rsidRPr="004B1668">
        <w:rPr>
          <w:noProof/>
          <w:lang w:val="pt-BR"/>
        </w:rPr>
        <w:t>Microsoft Dynamics AX 2012 R3 Server</w:t>
      </w:r>
      <w:r>
        <w:rPr>
          <w:noProof/>
        </w:rPr>
        <w:t>, 19</w:t>
      </w:r>
    </w:p>
    <w:p w14:paraId="44D3C52A" w14:textId="77777777" w:rsidR="008728D6" w:rsidRDefault="008728D6">
      <w:pPr>
        <w:pStyle w:val="Index1"/>
        <w:tabs>
          <w:tab w:val="right" w:pos="5030"/>
        </w:tabs>
        <w:rPr>
          <w:noProof/>
        </w:rPr>
      </w:pPr>
      <w:r>
        <w:rPr>
          <w:noProof/>
        </w:rPr>
        <w:t>Microsoft Dynamics AX 2012 R3 Standard Commerce Server Core (2 Pack Core-Lizenz), 19</w:t>
      </w:r>
    </w:p>
    <w:p w14:paraId="0B3FC649" w14:textId="77777777" w:rsidR="008728D6" w:rsidRDefault="008728D6">
      <w:pPr>
        <w:pStyle w:val="Index1"/>
        <w:tabs>
          <w:tab w:val="right" w:pos="5030"/>
        </w:tabs>
        <w:rPr>
          <w:noProof/>
        </w:rPr>
      </w:pPr>
      <w:r>
        <w:rPr>
          <w:noProof/>
        </w:rPr>
        <w:t>Microsoft Dynamics AX 2012 R3 Store Server, 19, 21</w:t>
      </w:r>
    </w:p>
    <w:p w14:paraId="28A692D2" w14:textId="77777777" w:rsidR="008728D6" w:rsidRDefault="008728D6">
      <w:pPr>
        <w:pStyle w:val="Index1"/>
        <w:tabs>
          <w:tab w:val="right" w:pos="5030"/>
        </w:tabs>
        <w:rPr>
          <w:noProof/>
        </w:rPr>
      </w:pPr>
      <w:r>
        <w:rPr>
          <w:noProof/>
        </w:rPr>
        <w:t>Microsoft Dynamics CRM Online Basic, 55</w:t>
      </w:r>
    </w:p>
    <w:p w14:paraId="195B53E3" w14:textId="77777777" w:rsidR="008728D6" w:rsidRDefault="008728D6">
      <w:pPr>
        <w:pStyle w:val="Index1"/>
        <w:tabs>
          <w:tab w:val="right" w:pos="5030"/>
        </w:tabs>
        <w:rPr>
          <w:noProof/>
        </w:rPr>
      </w:pPr>
      <w:r>
        <w:rPr>
          <w:noProof/>
        </w:rPr>
        <w:t>Microsoft Dynamics CRM Online Basic für SA, 55</w:t>
      </w:r>
    </w:p>
    <w:p w14:paraId="5FADFDE2" w14:textId="77777777" w:rsidR="008728D6" w:rsidRDefault="008728D6">
      <w:pPr>
        <w:pStyle w:val="Index1"/>
        <w:tabs>
          <w:tab w:val="right" w:pos="5030"/>
        </w:tabs>
        <w:rPr>
          <w:noProof/>
        </w:rPr>
      </w:pPr>
      <w:r>
        <w:rPr>
          <w:noProof/>
        </w:rPr>
        <w:t>Microsoft Dynamics CRM Online Enhanced Support, 55</w:t>
      </w:r>
    </w:p>
    <w:p w14:paraId="30F1BFD0" w14:textId="77777777" w:rsidR="008728D6" w:rsidRDefault="008728D6">
      <w:pPr>
        <w:pStyle w:val="Index1"/>
        <w:tabs>
          <w:tab w:val="right" w:pos="5030"/>
        </w:tabs>
        <w:rPr>
          <w:noProof/>
        </w:rPr>
      </w:pPr>
      <w:r>
        <w:rPr>
          <w:noProof/>
        </w:rPr>
        <w:t>Microsoft Dynamics CRM Online Essential, 55</w:t>
      </w:r>
    </w:p>
    <w:p w14:paraId="455859F1" w14:textId="77777777" w:rsidR="008728D6" w:rsidRDefault="008728D6">
      <w:pPr>
        <w:pStyle w:val="Index1"/>
        <w:tabs>
          <w:tab w:val="right" w:pos="5030"/>
        </w:tabs>
        <w:rPr>
          <w:noProof/>
        </w:rPr>
      </w:pPr>
      <w:r>
        <w:rPr>
          <w:noProof/>
        </w:rPr>
        <w:t>Microsoft Dynamics CRM Online Essential für SA, 55</w:t>
      </w:r>
    </w:p>
    <w:p w14:paraId="697F420C" w14:textId="77777777" w:rsidR="008728D6" w:rsidRDefault="008728D6">
      <w:pPr>
        <w:pStyle w:val="Index1"/>
        <w:tabs>
          <w:tab w:val="right" w:pos="5030"/>
        </w:tabs>
        <w:rPr>
          <w:noProof/>
        </w:rPr>
      </w:pPr>
      <w:r>
        <w:rPr>
          <w:noProof/>
        </w:rPr>
        <w:t>Microsoft Dynamics CRM Online Nichtproduktionsinstanz, 55</w:t>
      </w:r>
    </w:p>
    <w:p w14:paraId="5215BBD9" w14:textId="77777777" w:rsidR="008728D6" w:rsidRDefault="008728D6">
      <w:pPr>
        <w:pStyle w:val="Index1"/>
        <w:tabs>
          <w:tab w:val="right" w:pos="5030"/>
        </w:tabs>
        <w:rPr>
          <w:noProof/>
        </w:rPr>
      </w:pPr>
      <w:r>
        <w:rPr>
          <w:noProof/>
        </w:rPr>
        <w:t>Microsoft Dynamics CRM Online Professional, 55, 57</w:t>
      </w:r>
    </w:p>
    <w:p w14:paraId="26D4467B" w14:textId="77777777" w:rsidR="008728D6" w:rsidRDefault="008728D6">
      <w:pPr>
        <w:pStyle w:val="Index1"/>
        <w:tabs>
          <w:tab w:val="right" w:pos="5030"/>
        </w:tabs>
        <w:rPr>
          <w:noProof/>
        </w:rPr>
      </w:pPr>
      <w:r>
        <w:rPr>
          <w:noProof/>
        </w:rPr>
        <w:t>Microsoft Dynamics CRM Online Professional Direct Support, 56</w:t>
      </w:r>
    </w:p>
    <w:p w14:paraId="38A09D93" w14:textId="77777777" w:rsidR="008728D6" w:rsidRDefault="008728D6">
      <w:pPr>
        <w:pStyle w:val="Index1"/>
        <w:tabs>
          <w:tab w:val="right" w:pos="5030"/>
        </w:tabs>
        <w:rPr>
          <w:noProof/>
        </w:rPr>
      </w:pPr>
      <w:r>
        <w:rPr>
          <w:noProof/>
        </w:rPr>
        <w:t>Microsoft Dynamics CRM Online Professional für SA, 56, 57</w:t>
      </w:r>
    </w:p>
    <w:p w14:paraId="04C9CF6C" w14:textId="77777777" w:rsidR="008728D6" w:rsidRDefault="008728D6">
      <w:pPr>
        <w:pStyle w:val="Index1"/>
        <w:tabs>
          <w:tab w:val="right" w:pos="5030"/>
        </w:tabs>
        <w:rPr>
          <w:noProof/>
        </w:rPr>
      </w:pPr>
      <w:r>
        <w:rPr>
          <w:noProof/>
        </w:rPr>
        <w:t>Microsoft Dynamics CRM Online-Zusatzproduktionsinstanz, 55</w:t>
      </w:r>
    </w:p>
    <w:p w14:paraId="4D270C7E" w14:textId="77777777" w:rsidR="008728D6" w:rsidRDefault="008728D6">
      <w:pPr>
        <w:pStyle w:val="Index1"/>
        <w:tabs>
          <w:tab w:val="right" w:pos="5030"/>
        </w:tabs>
        <w:rPr>
          <w:noProof/>
        </w:rPr>
      </w:pPr>
      <w:r>
        <w:rPr>
          <w:noProof/>
        </w:rPr>
        <w:t>Microsoft Dynamics CRM Server 2013, 21, 22, 79, 80</w:t>
      </w:r>
    </w:p>
    <w:p w14:paraId="6E1728B2" w14:textId="77777777" w:rsidR="008728D6" w:rsidRDefault="008728D6">
      <w:pPr>
        <w:pStyle w:val="Index1"/>
        <w:tabs>
          <w:tab w:val="right" w:pos="5030"/>
        </w:tabs>
        <w:rPr>
          <w:noProof/>
        </w:rPr>
      </w:pPr>
      <w:r>
        <w:rPr>
          <w:noProof/>
        </w:rPr>
        <w:t>Microsoft Dynamics CRM Workgroup Server 2013, 21, 22</w:t>
      </w:r>
    </w:p>
    <w:p w14:paraId="09811639" w14:textId="77777777" w:rsidR="008728D6" w:rsidRDefault="008728D6">
      <w:pPr>
        <w:pStyle w:val="Index1"/>
        <w:tabs>
          <w:tab w:val="right" w:pos="5030"/>
        </w:tabs>
        <w:rPr>
          <w:noProof/>
        </w:rPr>
      </w:pPr>
      <w:r>
        <w:rPr>
          <w:noProof/>
        </w:rPr>
        <w:t>Microsoft Dynamics Marketing Enterprise (Nutzer-AL), 56</w:t>
      </w:r>
    </w:p>
    <w:p w14:paraId="383E4F5D" w14:textId="77777777" w:rsidR="008728D6" w:rsidRDefault="008728D6">
      <w:pPr>
        <w:pStyle w:val="Index1"/>
        <w:tabs>
          <w:tab w:val="right" w:pos="5030"/>
        </w:tabs>
        <w:rPr>
          <w:noProof/>
        </w:rPr>
      </w:pPr>
      <w:r>
        <w:rPr>
          <w:noProof/>
        </w:rPr>
        <w:t>Microsoft Dynamics Marketing Enterprise Education (Nutzer-AL), 57</w:t>
      </w:r>
    </w:p>
    <w:p w14:paraId="497787A3" w14:textId="77777777" w:rsidR="008728D6" w:rsidRDefault="008728D6">
      <w:pPr>
        <w:pStyle w:val="Index1"/>
        <w:tabs>
          <w:tab w:val="right" w:pos="5030"/>
        </w:tabs>
        <w:rPr>
          <w:noProof/>
        </w:rPr>
      </w:pPr>
      <w:r>
        <w:rPr>
          <w:noProof/>
        </w:rPr>
        <w:t>Microsoft Dynamics Marketing Enterprise Education Extra Messages (Add-On-AL), 57</w:t>
      </w:r>
    </w:p>
    <w:p w14:paraId="099B64CA" w14:textId="77777777" w:rsidR="008728D6" w:rsidRDefault="008728D6">
      <w:pPr>
        <w:pStyle w:val="Index1"/>
        <w:tabs>
          <w:tab w:val="right" w:pos="5030"/>
        </w:tabs>
        <w:rPr>
          <w:noProof/>
        </w:rPr>
      </w:pPr>
      <w:r>
        <w:rPr>
          <w:noProof/>
        </w:rPr>
        <w:t>Microsoft Dynamics Marketing Enterprise Enhanced Support, 57</w:t>
      </w:r>
    </w:p>
    <w:p w14:paraId="2976546E" w14:textId="77777777" w:rsidR="008728D6" w:rsidRDefault="008728D6">
      <w:pPr>
        <w:pStyle w:val="Index1"/>
        <w:tabs>
          <w:tab w:val="right" w:pos="5030"/>
        </w:tabs>
        <w:rPr>
          <w:noProof/>
        </w:rPr>
      </w:pPr>
      <w:r>
        <w:rPr>
          <w:noProof/>
        </w:rPr>
        <w:t>Microsoft Dynamics Marketing Enterprise Extra Messages (Add-On-AL), 57</w:t>
      </w:r>
    </w:p>
    <w:p w14:paraId="3B91B888" w14:textId="77777777" w:rsidR="008728D6" w:rsidRDefault="008728D6">
      <w:pPr>
        <w:pStyle w:val="Index1"/>
        <w:tabs>
          <w:tab w:val="right" w:pos="5030"/>
        </w:tabs>
        <w:rPr>
          <w:noProof/>
        </w:rPr>
      </w:pPr>
      <w:r>
        <w:rPr>
          <w:noProof/>
        </w:rPr>
        <w:t>Microsoft Dynamics Marketing Enterprise Extra Storage (Add-On-AL), 57</w:t>
      </w:r>
    </w:p>
    <w:p w14:paraId="60611890" w14:textId="77777777" w:rsidR="008728D6" w:rsidRDefault="008728D6">
      <w:pPr>
        <w:pStyle w:val="Index1"/>
        <w:tabs>
          <w:tab w:val="right" w:pos="5030"/>
        </w:tabs>
        <w:rPr>
          <w:noProof/>
        </w:rPr>
      </w:pPr>
      <w:r>
        <w:rPr>
          <w:noProof/>
        </w:rPr>
        <w:t>Microsoft Dynamics Marketing Enterprise Professional Direct Support, 57</w:t>
      </w:r>
    </w:p>
    <w:p w14:paraId="07F84061" w14:textId="77777777" w:rsidR="008728D6" w:rsidRDefault="008728D6">
      <w:pPr>
        <w:pStyle w:val="Index1"/>
        <w:tabs>
          <w:tab w:val="right" w:pos="5030"/>
        </w:tabs>
        <w:rPr>
          <w:noProof/>
        </w:rPr>
      </w:pPr>
      <w:r>
        <w:rPr>
          <w:noProof/>
        </w:rPr>
        <w:t>Microsoft Dynamics Marketing Enterprise-Zusatz-Nicht-Produktionsinstanz (Add-On-AL), 57</w:t>
      </w:r>
    </w:p>
    <w:p w14:paraId="59CA8A93" w14:textId="77777777" w:rsidR="008728D6" w:rsidRDefault="008728D6">
      <w:pPr>
        <w:pStyle w:val="Index1"/>
        <w:tabs>
          <w:tab w:val="right" w:pos="5030"/>
        </w:tabs>
        <w:rPr>
          <w:noProof/>
        </w:rPr>
      </w:pPr>
      <w:r>
        <w:rPr>
          <w:noProof/>
        </w:rPr>
        <w:t>Microsoft Dynamics Marketing Enterprise-Zusatz-Produktionsinstanz (Add-On-AL), 57</w:t>
      </w:r>
    </w:p>
    <w:p w14:paraId="4A33123A" w14:textId="77777777" w:rsidR="008728D6" w:rsidRDefault="008728D6">
      <w:pPr>
        <w:pStyle w:val="Index1"/>
        <w:tabs>
          <w:tab w:val="right" w:pos="5030"/>
        </w:tabs>
        <w:rPr>
          <w:noProof/>
        </w:rPr>
      </w:pPr>
      <w:r>
        <w:rPr>
          <w:noProof/>
        </w:rPr>
        <w:t>Microsoft Learning E-Reference Library, 73</w:t>
      </w:r>
    </w:p>
    <w:p w14:paraId="244F1955" w14:textId="77777777" w:rsidR="008728D6" w:rsidRDefault="008728D6">
      <w:pPr>
        <w:pStyle w:val="Index1"/>
        <w:tabs>
          <w:tab w:val="right" w:pos="5030"/>
        </w:tabs>
        <w:rPr>
          <w:noProof/>
        </w:rPr>
      </w:pPr>
      <w:r>
        <w:rPr>
          <w:noProof/>
        </w:rPr>
        <w:t>Microsoft Learning IT Academy, 73</w:t>
      </w:r>
    </w:p>
    <w:p w14:paraId="098B98B1" w14:textId="77777777" w:rsidR="008728D6" w:rsidRDefault="008728D6">
      <w:pPr>
        <w:pStyle w:val="Index1"/>
        <w:tabs>
          <w:tab w:val="right" w:pos="5030"/>
        </w:tabs>
        <w:rPr>
          <w:noProof/>
        </w:rPr>
      </w:pPr>
      <w:r>
        <w:rPr>
          <w:noProof/>
        </w:rPr>
        <w:t>Microsoft Learning MCP, 73</w:t>
      </w:r>
    </w:p>
    <w:p w14:paraId="4B6D645D" w14:textId="77777777" w:rsidR="008728D6" w:rsidRDefault="008728D6">
      <w:pPr>
        <w:pStyle w:val="Index1"/>
        <w:tabs>
          <w:tab w:val="right" w:pos="5030"/>
        </w:tabs>
        <w:rPr>
          <w:noProof/>
        </w:rPr>
      </w:pPr>
      <w:r>
        <w:rPr>
          <w:noProof/>
        </w:rPr>
        <w:t>Microsoft Learning MOS, 73</w:t>
      </w:r>
    </w:p>
    <w:p w14:paraId="3EB0281D" w14:textId="77777777" w:rsidR="008728D6" w:rsidRDefault="008728D6">
      <w:pPr>
        <w:pStyle w:val="Index1"/>
        <w:tabs>
          <w:tab w:val="right" w:pos="5030"/>
        </w:tabs>
        <w:rPr>
          <w:noProof/>
        </w:rPr>
      </w:pPr>
      <w:r>
        <w:rPr>
          <w:noProof/>
        </w:rPr>
        <w:t>Microsoft Learning MTA, 73</w:t>
      </w:r>
    </w:p>
    <w:p w14:paraId="06FFC2B2" w14:textId="77777777" w:rsidR="008728D6" w:rsidRDefault="008728D6">
      <w:pPr>
        <w:pStyle w:val="Index1"/>
        <w:tabs>
          <w:tab w:val="right" w:pos="5030"/>
        </w:tabs>
        <w:rPr>
          <w:noProof/>
        </w:rPr>
      </w:pPr>
      <w:r>
        <w:rPr>
          <w:noProof/>
        </w:rPr>
        <w:t>Microsoft Office Audit and Control Management Server, 28</w:t>
      </w:r>
    </w:p>
    <w:p w14:paraId="1CDCD832" w14:textId="77777777" w:rsidR="008728D6" w:rsidRDefault="008728D6">
      <w:pPr>
        <w:pStyle w:val="Index1"/>
        <w:tabs>
          <w:tab w:val="right" w:pos="5030"/>
        </w:tabs>
        <w:rPr>
          <w:noProof/>
        </w:rPr>
      </w:pPr>
      <w:r>
        <w:rPr>
          <w:noProof/>
        </w:rPr>
        <w:t>Microsoft Social Listening Professional (Nutzer-AL), 57</w:t>
      </w:r>
    </w:p>
    <w:p w14:paraId="5F5EAC1C" w14:textId="77777777" w:rsidR="008728D6" w:rsidRDefault="008728D6">
      <w:pPr>
        <w:pStyle w:val="Index1"/>
        <w:tabs>
          <w:tab w:val="right" w:pos="5030"/>
        </w:tabs>
        <w:rPr>
          <w:noProof/>
        </w:rPr>
      </w:pPr>
      <w:r>
        <w:rPr>
          <w:noProof/>
        </w:rPr>
        <w:t>Microsoft Social Listening Professional Additional Posts (Add-On-AL), 57</w:t>
      </w:r>
    </w:p>
    <w:p w14:paraId="4DFDA5FB" w14:textId="77777777" w:rsidR="008728D6" w:rsidRDefault="008728D6">
      <w:pPr>
        <w:pStyle w:val="Index1"/>
        <w:tabs>
          <w:tab w:val="right" w:pos="5030"/>
        </w:tabs>
        <w:rPr>
          <w:noProof/>
        </w:rPr>
      </w:pPr>
      <w:r>
        <w:rPr>
          <w:noProof/>
        </w:rPr>
        <w:t>Microsoft Social Listening Professional Direct Support, 58</w:t>
      </w:r>
    </w:p>
    <w:p w14:paraId="16D57909" w14:textId="77777777" w:rsidR="008728D6" w:rsidRDefault="008728D6">
      <w:pPr>
        <w:pStyle w:val="Index1"/>
        <w:tabs>
          <w:tab w:val="right" w:pos="5030"/>
        </w:tabs>
        <w:rPr>
          <w:noProof/>
        </w:rPr>
      </w:pPr>
      <w:r>
        <w:rPr>
          <w:noProof/>
        </w:rPr>
        <w:t>Microsoft Social Listening Professional Education (Nutzer-AL), 58</w:t>
      </w:r>
    </w:p>
    <w:p w14:paraId="1691027F" w14:textId="77777777" w:rsidR="008728D6" w:rsidRDefault="008728D6">
      <w:pPr>
        <w:pStyle w:val="Index1"/>
        <w:tabs>
          <w:tab w:val="right" w:pos="5030"/>
        </w:tabs>
        <w:rPr>
          <w:noProof/>
        </w:rPr>
      </w:pPr>
      <w:r>
        <w:rPr>
          <w:noProof/>
        </w:rPr>
        <w:t>Microsoft Social Listening Professional Education Additional Posts (Add-On-AL), 58</w:t>
      </w:r>
    </w:p>
    <w:p w14:paraId="54198CC4" w14:textId="77777777" w:rsidR="008728D6" w:rsidRDefault="008728D6">
      <w:pPr>
        <w:pStyle w:val="Index1"/>
        <w:tabs>
          <w:tab w:val="right" w:pos="5030"/>
        </w:tabs>
        <w:rPr>
          <w:noProof/>
        </w:rPr>
      </w:pPr>
      <w:r>
        <w:rPr>
          <w:noProof/>
        </w:rPr>
        <w:t>Microsoft Social Listening Professional Enhanced Support, 58</w:t>
      </w:r>
    </w:p>
    <w:p w14:paraId="733A11BE" w14:textId="77777777" w:rsidR="008728D6" w:rsidRDefault="008728D6">
      <w:pPr>
        <w:pStyle w:val="Index1"/>
        <w:tabs>
          <w:tab w:val="right" w:pos="5030"/>
        </w:tabs>
        <w:rPr>
          <w:noProof/>
        </w:rPr>
      </w:pPr>
      <w:r>
        <w:rPr>
          <w:noProof/>
        </w:rPr>
        <w:t>Microsoft Translator API, 73</w:t>
      </w:r>
    </w:p>
    <w:p w14:paraId="15C79E5C" w14:textId="77777777" w:rsidR="008728D6" w:rsidRDefault="008728D6">
      <w:pPr>
        <w:pStyle w:val="Index1"/>
        <w:tabs>
          <w:tab w:val="right" w:pos="5030"/>
        </w:tabs>
        <w:rPr>
          <w:noProof/>
        </w:rPr>
      </w:pPr>
      <w:r>
        <w:rPr>
          <w:noProof/>
        </w:rPr>
        <w:t>MSDN-Betriebssysteme, 37, 38</w:t>
      </w:r>
    </w:p>
    <w:p w14:paraId="2612FE79" w14:textId="77777777" w:rsidR="008728D6" w:rsidRDefault="008728D6">
      <w:pPr>
        <w:pStyle w:val="Index1"/>
        <w:tabs>
          <w:tab w:val="right" w:pos="5030"/>
        </w:tabs>
        <w:rPr>
          <w:noProof/>
        </w:rPr>
      </w:pPr>
      <w:r>
        <w:rPr>
          <w:noProof/>
        </w:rPr>
        <w:t>MSDN-Plattformen, 37, 38</w:t>
      </w:r>
    </w:p>
    <w:p w14:paraId="41B933A3" w14:textId="77777777" w:rsidR="008728D6" w:rsidRDefault="008728D6">
      <w:pPr>
        <w:pStyle w:val="Index1"/>
        <w:tabs>
          <w:tab w:val="right" w:pos="5030"/>
        </w:tabs>
        <w:rPr>
          <w:noProof/>
        </w:rPr>
      </w:pPr>
      <w:r>
        <w:rPr>
          <w:noProof/>
        </w:rPr>
        <w:t>Nutzer-AL für Add-On für Windows Intune Extra Storage 1 GB, 69</w:t>
      </w:r>
    </w:p>
    <w:p w14:paraId="78FEB938" w14:textId="77777777" w:rsidR="008728D6" w:rsidRDefault="008728D6">
      <w:pPr>
        <w:pStyle w:val="Index1"/>
        <w:tabs>
          <w:tab w:val="right" w:pos="5030"/>
        </w:tabs>
        <w:rPr>
          <w:noProof/>
        </w:rPr>
      </w:pPr>
      <w:r>
        <w:rPr>
          <w:noProof/>
        </w:rPr>
        <w:t>Office 365 Business, 61</w:t>
      </w:r>
    </w:p>
    <w:p w14:paraId="5F14A4B5" w14:textId="77777777" w:rsidR="008728D6" w:rsidRDefault="008728D6">
      <w:pPr>
        <w:pStyle w:val="Index1"/>
        <w:tabs>
          <w:tab w:val="right" w:pos="5030"/>
        </w:tabs>
        <w:rPr>
          <w:noProof/>
        </w:rPr>
      </w:pPr>
      <w:r>
        <w:rPr>
          <w:noProof/>
        </w:rPr>
        <w:t>Office 365 Business Essentials, 63</w:t>
      </w:r>
    </w:p>
    <w:p w14:paraId="35FFAE43" w14:textId="77777777" w:rsidR="008728D6" w:rsidRDefault="008728D6">
      <w:pPr>
        <w:pStyle w:val="Index1"/>
        <w:tabs>
          <w:tab w:val="right" w:pos="5030"/>
        </w:tabs>
        <w:rPr>
          <w:noProof/>
        </w:rPr>
      </w:pPr>
      <w:r>
        <w:rPr>
          <w:noProof/>
        </w:rPr>
        <w:t>Office 365 Education A2, 63, 64</w:t>
      </w:r>
    </w:p>
    <w:p w14:paraId="2CCD1982" w14:textId="77777777" w:rsidR="008728D6" w:rsidRDefault="008728D6">
      <w:pPr>
        <w:pStyle w:val="Index1"/>
        <w:tabs>
          <w:tab w:val="right" w:pos="5030"/>
        </w:tabs>
        <w:rPr>
          <w:noProof/>
        </w:rPr>
      </w:pPr>
      <w:r>
        <w:rPr>
          <w:noProof/>
        </w:rPr>
        <w:t>Office 365 Education A3, 63, 65</w:t>
      </w:r>
    </w:p>
    <w:p w14:paraId="5358498C" w14:textId="77777777" w:rsidR="008728D6" w:rsidRDefault="008728D6">
      <w:pPr>
        <w:pStyle w:val="Index1"/>
        <w:tabs>
          <w:tab w:val="right" w:pos="5030"/>
        </w:tabs>
        <w:rPr>
          <w:noProof/>
        </w:rPr>
      </w:pPr>
      <w:r>
        <w:rPr>
          <w:noProof/>
        </w:rPr>
        <w:t>Office 365 Education A3, Add-On auf A4, 63</w:t>
      </w:r>
    </w:p>
    <w:p w14:paraId="7D0A57F9" w14:textId="77777777" w:rsidR="008728D6" w:rsidRDefault="008728D6">
      <w:pPr>
        <w:pStyle w:val="Index1"/>
        <w:tabs>
          <w:tab w:val="right" w:pos="5030"/>
        </w:tabs>
        <w:rPr>
          <w:noProof/>
        </w:rPr>
      </w:pPr>
      <w:r>
        <w:rPr>
          <w:noProof/>
        </w:rPr>
        <w:t>Office 365 Education A4, 63</w:t>
      </w:r>
    </w:p>
    <w:p w14:paraId="10DDDCAD" w14:textId="77777777" w:rsidR="008728D6" w:rsidRDefault="008728D6">
      <w:pPr>
        <w:pStyle w:val="Index1"/>
        <w:tabs>
          <w:tab w:val="right" w:pos="5030"/>
        </w:tabs>
        <w:rPr>
          <w:noProof/>
        </w:rPr>
      </w:pPr>
      <w:r>
        <w:rPr>
          <w:noProof/>
        </w:rPr>
        <w:t>Office 365 Enterprise E1, 16, 17, 63, 65</w:t>
      </w:r>
    </w:p>
    <w:p w14:paraId="2A679E02" w14:textId="77777777" w:rsidR="008728D6" w:rsidRDefault="008728D6">
      <w:pPr>
        <w:pStyle w:val="Index1"/>
        <w:tabs>
          <w:tab w:val="right" w:pos="5030"/>
        </w:tabs>
        <w:rPr>
          <w:noProof/>
        </w:rPr>
      </w:pPr>
      <w:r w:rsidRPr="004B1668">
        <w:rPr>
          <w:noProof/>
          <w:lang w:val="it-IT"/>
        </w:rPr>
        <w:t>Office 365 Enterprise E1 von SA (Nutzer-AL)</w:t>
      </w:r>
      <w:r>
        <w:rPr>
          <w:noProof/>
        </w:rPr>
        <w:t>, 63</w:t>
      </w:r>
    </w:p>
    <w:p w14:paraId="64257F4D" w14:textId="77777777" w:rsidR="008728D6" w:rsidRDefault="008728D6">
      <w:pPr>
        <w:pStyle w:val="Index1"/>
        <w:tabs>
          <w:tab w:val="right" w:pos="5030"/>
        </w:tabs>
        <w:rPr>
          <w:noProof/>
        </w:rPr>
      </w:pPr>
      <w:r>
        <w:rPr>
          <w:noProof/>
        </w:rPr>
        <w:t>Office 365 Enterprise E3, 17, 63, 65</w:t>
      </w:r>
    </w:p>
    <w:p w14:paraId="0D919F3E" w14:textId="77777777" w:rsidR="008728D6" w:rsidRDefault="008728D6">
      <w:pPr>
        <w:pStyle w:val="Index1"/>
        <w:tabs>
          <w:tab w:val="right" w:pos="5030"/>
        </w:tabs>
        <w:rPr>
          <w:noProof/>
        </w:rPr>
      </w:pPr>
      <w:r w:rsidRPr="004B1668">
        <w:rPr>
          <w:noProof/>
          <w:lang w:val="it-IT"/>
        </w:rPr>
        <w:t>Office 365 Enterprise E3 von SA (Nutzer-AL)</w:t>
      </w:r>
      <w:r>
        <w:rPr>
          <w:noProof/>
        </w:rPr>
        <w:t>, 63</w:t>
      </w:r>
    </w:p>
    <w:p w14:paraId="2696C113" w14:textId="77777777" w:rsidR="008728D6" w:rsidRDefault="008728D6">
      <w:pPr>
        <w:pStyle w:val="Index1"/>
        <w:tabs>
          <w:tab w:val="right" w:pos="5030"/>
        </w:tabs>
        <w:rPr>
          <w:noProof/>
        </w:rPr>
      </w:pPr>
      <w:r>
        <w:rPr>
          <w:noProof/>
        </w:rPr>
        <w:t>Office 365 Enterprise E4, 17, 63, 65</w:t>
      </w:r>
    </w:p>
    <w:p w14:paraId="0079CE8C" w14:textId="77777777" w:rsidR="008728D6" w:rsidRDefault="008728D6">
      <w:pPr>
        <w:pStyle w:val="Index1"/>
        <w:tabs>
          <w:tab w:val="right" w:pos="5030"/>
        </w:tabs>
        <w:rPr>
          <w:noProof/>
        </w:rPr>
      </w:pPr>
      <w:r w:rsidRPr="004B1668">
        <w:rPr>
          <w:noProof/>
          <w:lang w:val="it-IT"/>
        </w:rPr>
        <w:t>Office 365 Enterprise E4 von SA (Nutzer-AL)</w:t>
      </w:r>
      <w:r>
        <w:rPr>
          <w:noProof/>
        </w:rPr>
        <w:t>, 63</w:t>
      </w:r>
    </w:p>
    <w:p w14:paraId="5BF57FC3" w14:textId="77777777" w:rsidR="008728D6" w:rsidRDefault="008728D6">
      <w:pPr>
        <w:pStyle w:val="Index1"/>
        <w:tabs>
          <w:tab w:val="right" w:pos="5030"/>
        </w:tabs>
        <w:rPr>
          <w:noProof/>
        </w:rPr>
      </w:pPr>
      <w:r>
        <w:rPr>
          <w:noProof/>
        </w:rPr>
        <w:t>Office 365 Enterprise K1, 50, 63, 67</w:t>
      </w:r>
    </w:p>
    <w:p w14:paraId="743350CD" w14:textId="77777777" w:rsidR="008728D6" w:rsidRDefault="008728D6">
      <w:pPr>
        <w:pStyle w:val="Index1"/>
        <w:tabs>
          <w:tab w:val="right" w:pos="5030"/>
        </w:tabs>
        <w:rPr>
          <w:noProof/>
        </w:rPr>
      </w:pPr>
      <w:r w:rsidRPr="004B1668">
        <w:rPr>
          <w:noProof/>
          <w:lang w:val="it-IT"/>
        </w:rPr>
        <w:t>Office 365 Government G1, G3, G4</w:t>
      </w:r>
      <w:r>
        <w:rPr>
          <w:noProof/>
        </w:rPr>
        <w:t>, 63, 64</w:t>
      </w:r>
    </w:p>
    <w:p w14:paraId="6FAFC287" w14:textId="77777777" w:rsidR="008728D6" w:rsidRDefault="008728D6">
      <w:pPr>
        <w:pStyle w:val="Index1"/>
        <w:tabs>
          <w:tab w:val="right" w:pos="5030"/>
        </w:tabs>
        <w:rPr>
          <w:noProof/>
        </w:rPr>
      </w:pPr>
      <w:r w:rsidRPr="004B1668">
        <w:rPr>
          <w:noProof/>
          <w:lang w:val="it-IT"/>
        </w:rPr>
        <w:t>Office 365 Government G1, G3, G4 Von SA</w:t>
      </w:r>
      <w:r>
        <w:rPr>
          <w:noProof/>
        </w:rPr>
        <w:t>, 64</w:t>
      </w:r>
    </w:p>
    <w:p w14:paraId="44C6B133" w14:textId="77777777" w:rsidR="008728D6" w:rsidRDefault="008728D6">
      <w:pPr>
        <w:pStyle w:val="Index1"/>
        <w:tabs>
          <w:tab w:val="right" w:pos="5030"/>
        </w:tabs>
        <w:rPr>
          <w:noProof/>
        </w:rPr>
      </w:pPr>
      <w:r>
        <w:rPr>
          <w:noProof/>
        </w:rPr>
        <w:t>Office 365 Midsize Business, 65</w:t>
      </w:r>
    </w:p>
    <w:p w14:paraId="1588CA9F" w14:textId="77777777" w:rsidR="008728D6" w:rsidRDefault="008728D6">
      <w:pPr>
        <w:pStyle w:val="Index1"/>
        <w:tabs>
          <w:tab w:val="right" w:pos="5030"/>
        </w:tabs>
        <w:rPr>
          <w:noProof/>
        </w:rPr>
      </w:pPr>
      <w:r>
        <w:rPr>
          <w:noProof/>
        </w:rPr>
        <w:t>Office 365 Premium, 63</w:t>
      </w:r>
    </w:p>
    <w:p w14:paraId="3BD1E81D" w14:textId="77777777" w:rsidR="008728D6" w:rsidRDefault="008728D6">
      <w:pPr>
        <w:pStyle w:val="Index1"/>
        <w:tabs>
          <w:tab w:val="right" w:pos="5030"/>
        </w:tabs>
        <w:rPr>
          <w:noProof/>
        </w:rPr>
      </w:pPr>
      <w:r>
        <w:rPr>
          <w:noProof/>
        </w:rPr>
        <w:t>Office 365 ProPlus, 61, 62, 64, 66</w:t>
      </w:r>
    </w:p>
    <w:p w14:paraId="7EC27CC5" w14:textId="77777777" w:rsidR="008728D6" w:rsidRDefault="008728D6">
      <w:pPr>
        <w:pStyle w:val="Index1"/>
        <w:tabs>
          <w:tab w:val="right" w:pos="5030"/>
        </w:tabs>
        <w:rPr>
          <w:noProof/>
        </w:rPr>
      </w:pPr>
      <w:r>
        <w:rPr>
          <w:noProof/>
        </w:rPr>
        <w:t>Office 365 ProPlus A, 61</w:t>
      </w:r>
    </w:p>
    <w:p w14:paraId="0639826A" w14:textId="77777777" w:rsidR="008728D6" w:rsidRDefault="008728D6">
      <w:pPr>
        <w:pStyle w:val="Index1"/>
        <w:tabs>
          <w:tab w:val="right" w:pos="5030"/>
        </w:tabs>
        <w:rPr>
          <w:noProof/>
        </w:rPr>
      </w:pPr>
      <w:r>
        <w:rPr>
          <w:noProof/>
        </w:rPr>
        <w:t>Office 365 ProPlus Government G, 61</w:t>
      </w:r>
    </w:p>
    <w:p w14:paraId="674CBEE6" w14:textId="77777777" w:rsidR="008728D6" w:rsidRDefault="008728D6">
      <w:pPr>
        <w:pStyle w:val="Index1"/>
        <w:tabs>
          <w:tab w:val="right" w:pos="5030"/>
        </w:tabs>
        <w:rPr>
          <w:noProof/>
        </w:rPr>
      </w:pPr>
      <w:r>
        <w:rPr>
          <w:noProof/>
        </w:rPr>
        <w:t>Office für Mac Standard 2011, 25, 26, 61, 78, 79, 84</w:t>
      </w:r>
    </w:p>
    <w:p w14:paraId="064465B5" w14:textId="77777777" w:rsidR="008728D6" w:rsidRDefault="008728D6">
      <w:pPr>
        <w:pStyle w:val="Index1"/>
        <w:tabs>
          <w:tab w:val="right" w:pos="5030"/>
        </w:tabs>
        <w:rPr>
          <w:noProof/>
        </w:rPr>
      </w:pPr>
      <w:r>
        <w:rPr>
          <w:noProof/>
        </w:rPr>
        <w:t>Office Multi Language Pack 2013, 24</w:t>
      </w:r>
    </w:p>
    <w:p w14:paraId="08FE96AA" w14:textId="77777777" w:rsidR="008728D6" w:rsidRDefault="008728D6">
      <w:pPr>
        <w:pStyle w:val="Index1"/>
        <w:tabs>
          <w:tab w:val="right" w:pos="5030"/>
        </w:tabs>
        <w:rPr>
          <w:noProof/>
        </w:rPr>
      </w:pPr>
      <w:r>
        <w:rPr>
          <w:noProof/>
        </w:rPr>
        <w:t>Office Professional 2010, 24</w:t>
      </w:r>
    </w:p>
    <w:p w14:paraId="29E6BD4B" w14:textId="77777777" w:rsidR="008728D6" w:rsidRDefault="008728D6">
      <w:pPr>
        <w:pStyle w:val="Index1"/>
        <w:tabs>
          <w:tab w:val="right" w:pos="5030"/>
        </w:tabs>
        <w:rPr>
          <w:noProof/>
        </w:rPr>
      </w:pPr>
      <w:r>
        <w:rPr>
          <w:noProof/>
        </w:rPr>
        <w:t>Office Professional Plus 2010, 24, 29, 61, 84</w:t>
      </w:r>
    </w:p>
    <w:p w14:paraId="13F8AF4E" w14:textId="77777777" w:rsidR="008728D6" w:rsidRDefault="008728D6">
      <w:pPr>
        <w:pStyle w:val="Index1"/>
        <w:tabs>
          <w:tab w:val="right" w:pos="5030"/>
        </w:tabs>
        <w:rPr>
          <w:noProof/>
        </w:rPr>
      </w:pPr>
      <w:r>
        <w:rPr>
          <w:noProof/>
        </w:rPr>
        <w:t>Office Professional Plus 2013, 24, 25, 29, 62, 64, 78, 84</w:t>
      </w:r>
    </w:p>
    <w:p w14:paraId="4669FAA2" w14:textId="77777777" w:rsidR="008728D6" w:rsidRDefault="008728D6">
      <w:pPr>
        <w:pStyle w:val="Index1"/>
        <w:tabs>
          <w:tab w:val="right" w:pos="5030"/>
        </w:tabs>
        <w:rPr>
          <w:noProof/>
        </w:rPr>
      </w:pPr>
      <w:r>
        <w:rPr>
          <w:noProof/>
        </w:rPr>
        <w:t>Office Standard 2013, 24, 25, 29, 75, 78, 79</w:t>
      </w:r>
    </w:p>
    <w:p w14:paraId="6AC0F4A3" w14:textId="77777777" w:rsidR="008728D6" w:rsidRDefault="008728D6">
      <w:pPr>
        <w:pStyle w:val="Index1"/>
        <w:tabs>
          <w:tab w:val="right" w:pos="5030"/>
        </w:tabs>
        <w:rPr>
          <w:noProof/>
        </w:rPr>
      </w:pPr>
      <w:r>
        <w:rPr>
          <w:noProof/>
        </w:rPr>
        <w:t>Office Web Apps Server 2013, 24, 25</w:t>
      </w:r>
    </w:p>
    <w:p w14:paraId="0775FE9D" w14:textId="77777777" w:rsidR="008728D6" w:rsidRDefault="008728D6">
      <w:pPr>
        <w:pStyle w:val="Index1"/>
        <w:tabs>
          <w:tab w:val="right" w:pos="5030"/>
        </w:tabs>
        <w:rPr>
          <w:noProof/>
        </w:rPr>
      </w:pPr>
      <w:r>
        <w:rPr>
          <w:noProof/>
        </w:rPr>
        <w:t>OneDrive for Business, 67</w:t>
      </w:r>
    </w:p>
    <w:p w14:paraId="54B58801" w14:textId="77777777" w:rsidR="008728D6" w:rsidRDefault="008728D6">
      <w:pPr>
        <w:pStyle w:val="Index1"/>
        <w:tabs>
          <w:tab w:val="right" w:pos="5030"/>
        </w:tabs>
        <w:rPr>
          <w:noProof/>
        </w:rPr>
      </w:pPr>
      <w:r>
        <w:rPr>
          <w:noProof/>
        </w:rPr>
        <w:t>OneDrive for Business mit Office Online (Nutzer-AL), 67</w:t>
      </w:r>
    </w:p>
    <w:p w14:paraId="532F6654" w14:textId="77777777" w:rsidR="008728D6" w:rsidRDefault="008728D6">
      <w:pPr>
        <w:pStyle w:val="Index1"/>
        <w:tabs>
          <w:tab w:val="right" w:pos="5030"/>
        </w:tabs>
        <w:rPr>
          <w:noProof/>
        </w:rPr>
      </w:pPr>
      <w:r>
        <w:rPr>
          <w:noProof/>
        </w:rPr>
        <w:t>OneDrive for Business mit Office Online G (Nutzer-AL), 67</w:t>
      </w:r>
    </w:p>
    <w:p w14:paraId="5C7587CB" w14:textId="77777777" w:rsidR="008728D6" w:rsidRDefault="008728D6">
      <w:pPr>
        <w:pStyle w:val="Index1"/>
        <w:tabs>
          <w:tab w:val="right" w:pos="5030"/>
        </w:tabs>
        <w:rPr>
          <w:noProof/>
        </w:rPr>
      </w:pPr>
      <w:r>
        <w:rPr>
          <w:noProof/>
        </w:rPr>
        <w:t>OneNote 2013, 24, 78</w:t>
      </w:r>
    </w:p>
    <w:p w14:paraId="23E76A70" w14:textId="77777777" w:rsidR="008728D6" w:rsidRDefault="008728D6">
      <w:pPr>
        <w:pStyle w:val="Index1"/>
        <w:tabs>
          <w:tab w:val="right" w:pos="5030"/>
        </w:tabs>
        <w:rPr>
          <w:noProof/>
        </w:rPr>
      </w:pPr>
      <w:r>
        <w:rPr>
          <w:noProof/>
        </w:rPr>
        <w:t>Operations Manager 2007 R2, 34, 35, 36</w:t>
      </w:r>
    </w:p>
    <w:p w14:paraId="7FEB0F8B" w14:textId="77777777" w:rsidR="008728D6" w:rsidRDefault="008728D6">
      <w:pPr>
        <w:pStyle w:val="Index1"/>
        <w:tabs>
          <w:tab w:val="right" w:pos="5030"/>
        </w:tabs>
        <w:rPr>
          <w:noProof/>
        </w:rPr>
      </w:pPr>
      <w:r>
        <w:rPr>
          <w:noProof/>
        </w:rPr>
        <w:t>Outlook 2013, 24, 78</w:t>
      </w:r>
    </w:p>
    <w:p w14:paraId="77C044EC" w14:textId="77777777" w:rsidR="008728D6" w:rsidRDefault="008728D6">
      <w:pPr>
        <w:pStyle w:val="Index1"/>
        <w:tabs>
          <w:tab w:val="right" w:pos="5030"/>
        </w:tabs>
        <w:rPr>
          <w:noProof/>
        </w:rPr>
      </w:pPr>
      <w:r>
        <w:rPr>
          <w:noProof/>
        </w:rPr>
        <w:t>Outlook für Mac 2011, 25, 26, 78</w:t>
      </w:r>
    </w:p>
    <w:p w14:paraId="262114A3" w14:textId="77777777" w:rsidR="008728D6" w:rsidRDefault="008728D6">
      <w:pPr>
        <w:pStyle w:val="Index1"/>
        <w:tabs>
          <w:tab w:val="right" w:pos="5030"/>
        </w:tabs>
        <w:rPr>
          <w:noProof/>
        </w:rPr>
      </w:pPr>
      <w:r>
        <w:rPr>
          <w:noProof/>
        </w:rPr>
        <w:t>Power BI für Office 365, 73</w:t>
      </w:r>
    </w:p>
    <w:p w14:paraId="5E217147" w14:textId="77777777" w:rsidR="008728D6" w:rsidRDefault="008728D6">
      <w:pPr>
        <w:pStyle w:val="Index1"/>
        <w:tabs>
          <w:tab w:val="right" w:pos="5030"/>
        </w:tabs>
        <w:rPr>
          <w:noProof/>
        </w:rPr>
      </w:pPr>
      <w:r>
        <w:rPr>
          <w:noProof/>
        </w:rPr>
        <w:t>Power BI für Office 365 A, 73</w:t>
      </w:r>
    </w:p>
    <w:p w14:paraId="4403963F" w14:textId="77777777" w:rsidR="008728D6" w:rsidRDefault="008728D6">
      <w:pPr>
        <w:pStyle w:val="Index1"/>
        <w:tabs>
          <w:tab w:val="right" w:pos="5030"/>
        </w:tabs>
        <w:rPr>
          <w:noProof/>
        </w:rPr>
      </w:pPr>
      <w:r>
        <w:rPr>
          <w:noProof/>
        </w:rPr>
        <w:t>PowerPoint 2013, 24, 78</w:t>
      </w:r>
    </w:p>
    <w:p w14:paraId="58A7C67A" w14:textId="77777777" w:rsidR="008728D6" w:rsidRDefault="008728D6">
      <w:pPr>
        <w:pStyle w:val="Index1"/>
        <w:tabs>
          <w:tab w:val="right" w:pos="5030"/>
        </w:tabs>
        <w:rPr>
          <w:noProof/>
        </w:rPr>
      </w:pPr>
      <w:r>
        <w:rPr>
          <w:noProof/>
        </w:rPr>
        <w:t>PowerPoint für Mac 2011, 25, 78</w:t>
      </w:r>
    </w:p>
    <w:p w14:paraId="37761D1F" w14:textId="77777777" w:rsidR="008728D6" w:rsidRDefault="008728D6">
      <w:pPr>
        <w:pStyle w:val="Index1"/>
        <w:tabs>
          <w:tab w:val="right" w:pos="5030"/>
        </w:tabs>
        <w:rPr>
          <w:noProof/>
        </w:rPr>
      </w:pPr>
      <w:r>
        <w:rPr>
          <w:noProof/>
        </w:rPr>
        <w:t>Professional Direct Support für Microsoft Azure, 51</w:t>
      </w:r>
    </w:p>
    <w:p w14:paraId="49481031" w14:textId="77777777" w:rsidR="008728D6" w:rsidRDefault="008728D6">
      <w:pPr>
        <w:pStyle w:val="Index1"/>
        <w:tabs>
          <w:tab w:val="right" w:pos="5030"/>
        </w:tabs>
        <w:rPr>
          <w:noProof/>
        </w:rPr>
      </w:pPr>
      <w:r>
        <w:rPr>
          <w:noProof/>
        </w:rPr>
        <w:t>Project Lite, 68</w:t>
      </w:r>
    </w:p>
    <w:p w14:paraId="6CA21126" w14:textId="77777777" w:rsidR="008728D6" w:rsidRDefault="008728D6">
      <w:pPr>
        <w:pStyle w:val="Index1"/>
        <w:tabs>
          <w:tab w:val="right" w:pos="5030"/>
        </w:tabs>
        <w:rPr>
          <w:noProof/>
        </w:rPr>
      </w:pPr>
      <w:r>
        <w:rPr>
          <w:noProof/>
        </w:rPr>
        <w:t>Project Online, 68</w:t>
      </w:r>
    </w:p>
    <w:p w14:paraId="2078C77B" w14:textId="77777777" w:rsidR="008728D6" w:rsidRDefault="008728D6">
      <w:pPr>
        <w:pStyle w:val="Index1"/>
        <w:tabs>
          <w:tab w:val="right" w:pos="5030"/>
        </w:tabs>
        <w:rPr>
          <w:noProof/>
        </w:rPr>
      </w:pPr>
      <w:r>
        <w:rPr>
          <w:noProof/>
        </w:rPr>
        <w:t>Project Online A, 68</w:t>
      </w:r>
    </w:p>
    <w:p w14:paraId="54898A15" w14:textId="77777777" w:rsidR="008728D6" w:rsidRDefault="008728D6">
      <w:pPr>
        <w:pStyle w:val="Index1"/>
        <w:tabs>
          <w:tab w:val="right" w:pos="5030"/>
        </w:tabs>
        <w:rPr>
          <w:noProof/>
        </w:rPr>
      </w:pPr>
      <w:r>
        <w:rPr>
          <w:noProof/>
        </w:rPr>
        <w:t>Project Online mit Project Pro für Office 365 von SA, 61</w:t>
      </w:r>
    </w:p>
    <w:p w14:paraId="3B831DA6" w14:textId="77777777" w:rsidR="008728D6" w:rsidRDefault="008728D6">
      <w:pPr>
        <w:pStyle w:val="Index1"/>
        <w:tabs>
          <w:tab w:val="right" w:pos="5030"/>
        </w:tabs>
        <w:rPr>
          <w:noProof/>
        </w:rPr>
      </w:pPr>
      <w:r>
        <w:rPr>
          <w:noProof/>
        </w:rPr>
        <w:t>Project Online mit Project Pro für Offices 365, 61</w:t>
      </w:r>
    </w:p>
    <w:p w14:paraId="301530DD" w14:textId="77777777" w:rsidR="008728D6" w:rsidRDefault="008728D6">
      <w:pPr>
        <w:pStyle w:val="Index1"/>
        <w:tabs>
          <w:tab w:val="right" w:pos="5030"/>
        </w:tabs>
        <w:rPr>
          <w:noProof/>
        </w:rPr>
      </w:pPr>
      <w:r>
        <w:rPr>
          <w:noProof/>
        </w:rPr>
        <w:t>Project Pro für Office 365, 61</w:t>
      </w:r>
    </w:p>
    <w:p w14:paraId="380053AB" w14:textId="77777777" w:rsidR="008728D6" w:rsidRDefault="008728D6">
      <w:pPr>
        <w:pStyle w:val="Index1"/>
        <w:tabs>
          <w:tab w:val="right" w:pos="5030"/>
        </w:tabs>
        <w:rPr>
          <w:noProof/>
        </w:rPr>
      </w:pPr>
      <w:r>
        <w:rPr>
          <w:noProof/>
        </w:rPr>
        <w:t>Project Pro für Office 365 A, 61</w:t>
      </w:r>
    </w:p>
    <w:p w14:paraId="7F96A899" w14:textId="77777777" w:rsidR="008728D6" w:rsidRDefault="008728D6">
      <w:pPr>
        <w:pStyle w:val="Index1"/>
        <w:tabs>
          <w:tab w:val="right" w:pos="5030"/>
        </w:tabs>
        <w:rPr>
          <w:noProof/>
        </w:rPr>
      </w:pPr>
      <w:r>
        <w:rPr>
          <w:noProof/>
        </w:rPr>
        <w:t>Project Pro für Office 365 von SA, 61</w:t>
      </w:r>
    </w:p>
    <w:p w14:paraId="51CF01D9" w14:textId="77777777" w:rsidR="008728D6" w:rsidRDefault="008728D6">
      <w:pPr>
        <w:pStyle w:val="Index1"/>
        <w:tabs>
          <w:tab w:val="right" w:pos="5030"/>
        </w:tabs>
        <w:rPr>
          <w:noProof/>
        </w:rPr>
      </w:pPr>
      <w:r>
        <w:rPr>
          <w:noProof/>
        </w:rPr>
        <w:t>Project Professional 2013, 24, 25, 78</w:t>
      </w:r>
    </w:p>
    <w:p w14:paraId="0D86BCE0" w14:textId="77777777" w:rsidR="008728D6" w:rsidRDefault="008728D6">
      <w:pPr>
        <w:pStyle w:val="Index1"/>
        <w:tabs>
          <w:tab w:val="right" w:pos="5030"/>
        </w:tabs>
        <w:rPr>
          <w:noProof/>
        </w:rPr>
      </w:pPr>
      <w:r>
        <w:rPr>
          <w:noProof/>
        </w:rPr>
        <w:t>Project Server 2013, 25, 27</w:t>
      </w:r>
    </w:p>
    <w:p w14:paraId="05088517" w14:textId="77777777" w:rsidR="008728D6" w:rsidRDefault="008728D6">
      <w:pPr>
        <w:pStyle w:val="Index1"/>
        <w:tabs>
          <w:tab w:val="right" w:pos="5030"/>
        </w:tabs>
        <w:rPr>
          <w:noProof/>
        </w:rPr>
      </w:pPr>
      <w:r>
        <w:rPr>
          <w:noProof/>
        </w:rPr>
        <w:t>Project Standard 2013, 24, 25, 78, 84</w:t>
      </w:r>
    </w:p>
    <w:p w14:paraId="32E6812C" w14:textId="77777777" w:rsidR="008728D6" w:rsidRDefault="008728D6">
      <w:pPr>
        <w:pStyle w:val="Index1"/>
        <w:tabs>
          <w:tab w:val="right" w:pos="5030"/>
        </w:tabs>
        <w:rPr>
          <w:noProof/>
        </w:rPr>
      </w:pPr>
      <w:r>
        <w:rPr>
          <w:noProof/>
        </w:rPr>
        <w:t>Publisher 2013, 24, 78</w:t>
      </w:r>
    </w:p>
    <w:p w14:paraId="4FF64934" w14:textId="77777777" w:rsidR="008728D6" w:rsidRDefault="008728D6">
      <w:pPr>
        <w:pStyle w:val="Index1"/>
        <w:tabs>
          <w:tab w:val="right" w:pos="5030"/>
        </w:tabs>
        <w:rPr>
          <w:noProof/>
        </w:rPr>
      </w:pPr>
      <w:r>
        <w:rPr>
          <w:noProof/>
        </w:rPr>
        <w:t>R2 für SQL Server 2008, 30, 31, 32</w:t>
      </w:r>
    </w:p>
    <w:p w14:paraId="36633006" w14:textId="77777777" w:rsidR="008728D6" w:rsidRDefault="008728D6">
      <w:pPr>
        <w:pStyle w:val="Index1"/>
        <w:tabs>
          <w:tab w:val="right" w:pos="5030"/>
        </w:tabs>
        <w:rPr>
          <w:noProof/>
        </w:rPr>
      </w:pPr>
      <w:r>
        <w:rPr>
          <w:noProof/>
        </w:rPr>
        <w:t>Search Server, 28</w:t>
      </w:r>
    </w:p>
    <w:p w14:paraId="163631BF" w14:textId="77777777" w:rsidR="008728D6" w:rsidRDefault="008728D6">
      <w:pPr>
        <w:pStyle w:val="Index1"/>
        <w:tabs>
          <w:tab w:val="right" w:pos="5030"/>
        </w:tabs>
        <w:rPr>
          <w:noProof/>
        </w:rPr>
      </w:pPr>
      <w:r>
        <w:rPr>
          <w:noProof/>
        </w:rPr>
        <w:t>Server-Management-Lizenz (Server-ML) pro Betriebssystemumgebung für System Center Service Manager 2010, 37</w:t>
      </w:r>
    </w:p>
    <w:p w14:paraId="381F1E84" w14:textId="77777777" w:rsidR="008728D6" w:rsidRDefault="008728D6">
      <w:pPr>
        <w:pStyle w:val="Index1"/>
        <w:tabs>
          <w:tab w:val="right" w:pos="5030"/>
        </w:tabs>
        <w:rPr>
          <w:noProof/>
        </w:rPr>
      </w:pPr>
      <w:r>
        <w:rPr>
          <w:noProof/>
        </w:rPr>
        <w:t>Server-Management-Lizenz für System Center 2012 R2 Datacenter, 35</w:t>
      </w:r>
    </w:p>
    <w:p w14:paraId="1CE2754A" w14:textId="77777777" w:rsidR="008728D6" w:rsidRDefault="008728D6">
      <w:pPr>
        <w:pStyle w:val="Index1"/>
        <w:tabs>
          <w:tab w:val="right" w:pos="5030"/>
        </w:tabs>
        <w:rPr>
          <w:noProof/>
        </w:rPr>
      </w:pPr>
      <w:r>
        <w:rPr>
          <w:noProof/>
        </w:rPr>
        <w:t>Service Manager 2010, 36, 37</w:t>
      </w:r>
    </w:p>
    <w:p w14:paraId="36BA485D" w14:textId="77777777" w:rsidR="008728D6" w:rsidRDefault="008728D6">
      <w:pPr>
        <w:pStyle w:val="Index1"/>
        <w:tabs>
          <w:tab w:val="right" w:pos="5030"/>
        </w:tabs>
        <w:rPr>
          <w:noProof/>
        </w:rPr>
      </w:pPr>
      <w:r>
        <w:rPr>
          <w:noProof/>
        </w:rPr>
        <w:t>SharePoint Online Extra Storage 1 GB, 68</w:t>
      </w:r>
    </w:p>
    <w:p w14:paraId="2376DF45" w14:textId="77777777" w:rsidR="008728D6" w:rsidRDefault="008728D6">
      <w:pPr>
        <w:pStyle w:val="Index1"/>
        <w:tabs>
          <w:tab w:val="right" w:pos="5030"/>
        </w:tabs>
        <w:rPr>
          <w:noProof/>
        </w:rPr>
      </w:pPr>
      <w:r>
        <w:rPr>
          <w:noProof/>
        </w:rPr>
        <w:t>SharePoint Online Extra Storage 1 GB A, 68</w:t>
      </w:r>
    </w:p>
    <w:p w14:paraId="2260187C" w14:textId="77777777" w:rsidR="008728D6" w:rsidRDefault="008728D6">
      <w:pPr>
        <w:pStyle w:val="Index1"/>
        <w:tabs>
          <w:tab w:val="right" w:pos="5030"/>
        </w:tabs>
        <w:rPr>
          <w:noProof/>
        </w:rPr>
      </w:pPr>
      <w:r>
        <w:rPr>
          <w:noProof/>
        </w:rPr>
        <w:t>SharePoint Online Plan 1, 65, 68</w:t>
      </w:r>
    </w:p>
    <w:p w14:paraId="5B980C49" w14:textId="77777777" w:rsidR="008728D6" w:rsidRDefault="008728D6">
      <w:pPr>
        <w:pStyle w:val="Index1"/>
        <w:tabs>
          <w:tab w:val="right" w:pos="5030"/>
        </w:tabs>
        <w:rPr>
          <w:noProof/>
        </w:rPr>
      </w:pPr>
      <w:r>
        <w:rPr>
          <w:noProof/>
        </w:rPr>
        <w:t>SharePoint Online Plan 1G, 68</w:t>
      </w:r>
    </w:p>
    <w:p w14:paraId="731C320B" w14:textId="77777777" w:rsidR="008728D6" w:rsidRDefault="008728D6">
      <w:pPr>
        <w:pStyle w:val="Index1"/>
        <w:tabs>
          <w:tab w:val="right" w:pos="5030"/>
        </w:tabs>
        <w:rPr>
          <w:noProof/>
        </w:rPr>
      </w:pPr>
      <w:r>
        <w:rPr>
          <w:noProof/>
        </w:rPr>
        <w:t>SharePoint Online Plan 2, 68</w:t>
      </w:r>
    </w:p>
    <w:p w14:paraId="1BB8D4EC" w14:textId="77777777" w:rsidR="008728D6" w:rsidRDefault="008728D6">
      <w:pPr>
        <w:pStyle w:val="Index1"/>
        <w:tabs>
          <w:tab w:val="right" w:pos="5030"/>
        </w:tabs>
        <w:rPr>
          <w:noProof/>
        </w:rPr>
      </w:pPr>
      <w:r>
        <w:rPr>
          <w:noProof/>
        </w:rPr>
        <w:t>SharePoint Online Plan 2G, 68</w:t>
      </w:r>
    </w:p>
    <w:p w14:paraId="1CCD1E34" w14:textId="77777777" w:rsidR="008728D6" w:rsidRDefault="008728D6">
      <w:pPr>
        <w:pStyle w:val="Index1"/>
        <w:tabs>
          <w:tab w:val="right" w:pos="5030"/>
        </w:tabs>
        <w:rPr>
          <w:noProof/>
        </w:rPr>
      </w:pPr>
      <w:r>
        <w:rPr>
          <w:noProof/>
        </w:rPr>
        <w:t>SharePoint Server 2010, 28, 29, 30</w:t>
      </w:r>
    </w:p>
    <w:p w14:paraId="040C7AC6" w14:textId="77777777" w:rsidR="008728D6" w:rsidRDefault="008728D6">
      <w:pPr>
        <w:pStyle w:val="Index1"/>
        <w:tabs>
          <w:tab w:val="right" w:pos="5030"/>
        </w:tabs>
        <w:rPr>
          <w:noProof/>
        </w:rPr>
      </w:pPr>
      <w:r w:rsidRPr="004B1668">
        <w:rPr>
          <w:noProof/>
          <w:lang w:val="fr-FR"/>
        </w:rPr>
        <w:t>SharePoint Server 2013</w:t>
      </w:r>
      <w:r>
        <w:rPr>
          <w:noProof/>
        </w:rPr>
        <w:t>, 16, 28, 29</w:t>
      </w:r>
    </w:p>
    <w:p w14:paraId="6DCEB526" w14:textId="77777777" w:rsidR="008728D6" w:rsidRDefault="008728D6">
      <w:pPr>
        <w:pStyle w:val="Index1"/>
        <w:tabs>
          <w:tab w:val="right" w:pos="5030"/>
        </w:tabs>
        <w:rPr>
          <w:noProof/>
        </w:rPr>
      </w:pPr>
      <w:r>
        <w:rPr>
          <w:noProof/>
        </w:rPr>
        <w:t>SharePoint Server for Internet Sites, 28, 29</w:t>
      </w:r>
    </w:p>
    <w:p w14:paraId="2E086DFD" w14:textId="77777777" w:rsidR="008728D6" w:rsidRDefault="008728D6">
      <w:pPr>
        <w:pStyle w:val="Index1"/>
        <w:tabs>
          <w:tab w:val="right" w:pos="5030"/>
        </w:tabs>
        <w:rPr>
          <w:noProof/>
        </w:rPr>
      </w:pPr>
      <w:r>
        <w:rPr>
          <w:noProof/>
        </w:rPr>
        <w:t>SQL Server 2012 Parallel Data Warehouse, 31, 32, 38</w:t>
      </w:r>
    </w:p>
    <w:p w14:paraId="14704E11" w14:textId="77777777" w:rsidR="008728D6" w:rsidRDefault="008728D6">
      <w:pPr>
        <w:pStyle w:val="Index1"/>
        <w:tabs>
          <w:tab w:val="right" w:pos="5030"/>
        </w:tabs>
        <w:rPr>
          <w:noProof/>
        </w:rPr>
      </w:pPr>
      <w:r>
        <w:rPr>
          <w:noProof/>
        </w:rPr>
        <w:t>SQL Server 2012 Parallel Data Warehouse Developer, 31, 38</w:t>
      </w:r>
    </w:p>
    <w:p w14:paraId="336F9CC5" w14:textId="77777777" w:rsidR="008728D6" w:rsidRDefault="008728D6">
      <w:pPr>
        <w:pStyle w:val="Index1"/>
        <w:tabs>
          <w:tab w:val="right" w:pos="5030"/>
        </w:tabs>
        <w:rPr>
          <w:noProof/>
        </w:rPr>
      </w:pPr>
      <w:r>
        <w:rPr>
          <w:noProof/>
        </w:rPr>
        <w:t>SQL Server 2014 Business Intelligence, 30</w:t>
      </w:r>
    </w:p>
    <w:p w14:paraId="5BDE0D0D" w14:textId="77777777" w:rsidR="008728D6" w:rsidRDefault="008728D6">
      <w:pPr>
        <w:pStyle w:val="Index1"/>
        <w:tabs>
          <w:tab w:val="right" w:pos="5030"/>
        </w:tabs>
        <w:rPr>
          <w:noProof/>
        </w:rPr>
      </w:pPr>
      <w:r>
        <w:rPr>
          <w:noProof/>
        </w:rPr>
        <w:t>SQL Server 2014 Developer, 30</w:t>
      </w:r>
    </w:p>
    <w:p w14:paraId="70A7A39B" w14:textId="77777777" w:rsidR="008728D6" w:rsidRDefault="008728D6">
      <w:pPr>
        <w:pStyle w:val="Index1"/>
        <w:tabs>
          <w:tab w:val="right" w:pos="5030"/>
        </w:tabs>
        <w:rPr>
          <w:noProof/>
        </w:rPr>
      </w:pPr>
      <w:r>
        <w:rPr>
          <w:noProof/>
        </w:rPr>
        <w:t>SQL Server 2014 Enterprise, 31</w:t>
      </w:r>
    </w:p>
    <w:p w14:paraId="6A3C631F" w14:textId="77777777" w:rsidR="008728D6" w:rsidRDefault="008728D6">
      <w:pPr>
        <w:pStyle w:val="Index1"/>
        <w:tabs>
          <w:tab w:val="right" w:pos="5030"/>
        </w:tabs>
        <w:rPr>
          <w:noProof/>
        </w:rPr>
      </w:pPr>
      <w:r>
        <w:rPr>
          <w:noProof/>
        </w:rPr>
        <w:t>SQL Server 2014 Enterprise Core, 31</w:t>
      </w:r>
    </w:p>
    <w:p w14:paraId="29B3992B" w14:textId="77777777" w:rsidR="008728D6" w:rsidRDefault="008728D6">
      <w:pPr>
        <w:pStyle w:val="Index1"/>
        <w:tabs>
          <w:tab w:val="right" w:pos="5030"/>
        </w:tabs>
        <w:rPr>
          <w:noProof/>
        </w:rPr>
      </w:pPr>
      <w:r>
        <w:rPr>
          <w:noProof/>
        </w:rPr>
        <w:t>SQL Server 2014 Standard, 31</w:t>
      </w:r>
    </w:p>
    <w:p w14:paraId="6A07D897" w14:textId="77777777" w:rsidR="008728D6" w:rsidRDefault="008728D6">
      <w:pPr>
        <w:pStyle w:val="Index1"/>
        <w:tabs>
          <w:tab w:val="right" w:pos="5030"/>
        </w:tabs>
        <w:rPr>
          <w:noProof/>
        </w:rPr>
      </w:pPr>
      <w:r>
        <w:rPr>
          <w:noProof/>
        </w:rPr>
        <w:t>SQL Server 2014 Standard Core, 31</w:t>
      </w:r>
    </w:p>
    <w:p w14:paraId="4A0D0E1E" w14:textId="77777777" w:rsidR="008728D6" w:rsidRDefault="008728D6">
      <w:pPr>
        <w:pStyle w:val="Index1"/>
        <w:tabs>
          <w:tab w:val="right" w:pos="5030"/>
        </w:tabs>
        <w:rPr>
          <w:noProof/>
        </w:rPr>
      </w:pPr>
      <w:r>
        <w:rPr>
          <w:noProof/>
        </w:rPr>
        <w:t>Standard-CAL für Lync Server 2013, 27</w:t>
      </w:r>
    </w:p>
    <w:p w14:paraId="71E37900" w14:textId="77777777" w:rsidR="008728D6" w:rsidRDefault="008728D6">
      <w:pPr>
        <w:pStyle w:val="Index1"/>
        <w:tabs>
          <w:tab w:val="right" w:pos="5030"/>
        </w:tabs>
        <w:rPr>
          <w:noProof/>
        </w:rPr>
      </w:pPr>
      <w:r w:rsidRPr="004B1668">
        <w:rPr>
          <w:noProof/>
          <w:lang w:val="fr-FR"/>
        </w:rPr>
        <w:t>Standard-CAL für SharePoint Server 2013</w:t>
      </w:r>
      <w:r>
        <w:rPr>
          <w:noProof/>
        </w:rPr>
        <w:t>, 16, 28</w:t>
      </w:r>
    </w:p>
    <w:p w14:paraId="3EA5E89D" w14:textId="77777777" w:rsidR="008728D6" w:rsidRDefault="008728D6">
      <w:pPr>
        <w:pStyle w:val="Index1"/>
        <w:tabs>
          <w:tab w:val="right" w:pos="5030"/>
        </w:tabs>
        <w:rPr>
          <w:noProof/>
        </w:rPr>
      </w:pPr>
      <w:r>
        <w:rPr>
          <w:noProof/>
        </w:rPr>
        <w:t>Standard-Server-Management-Lizenz für System Center 2012 R2, 35</w:t>
      </w:r>
    </w:p>
    <w:p w14:paraId="7DD9B35C" w14:textId="77777777" w:rsidR="008728D6" w:rsidRDefault="008728D6">
      <w:pPr>
        <w:pStyle w:val="Index1"/>
        <w:tabs>
          <w:tab w:val="right" w:pos="5030"/>
        </w:tabs>
        <w:rPr>
          <w:noProof/>
        </w:rPr>
      </w:pPr>
      <w:r>
        <w:rPr>
          <w:noProof/>
        </w:rPr>
        <w:t>Standard-Server-Management-Lizenz für System Center Configuration Manager 2007 R3, 33</w:t>
      </w:r>
    </w:p>
    <w:p w14:paraId="23C2D8F1" w14:textId="77777777" w:rsidR="008728D6" w:rsidRDefault="008728D6">
      <w:pPr>
        <w:pStyle w:val="Index1"/>
        <w:tabs>
          <w:tab w:val="right" w:pos="5030"/>
        </w:tabs>
        <w:rPr>
          <w:noProof/>
        </w:rPr>
      </w:pPr>
      <w:r>
        <w:rPr>
          <w:noProof/>
        </w:rPr>
        <w:t>Standard-Server-Management-Lizenz für System Center Data Protection Manager 2010, 34</w:t>
      </w:r>
    </w:p>
    <w:p w14:paraId="05096D98" w14:textId="77777777" w:rsidR="008728D6" w:rsidRDefault="008728D6">
      <w:pPr>
        <w:pStyle w:val="Index1"/>
        <w:tabs>
          <w:tab w:val="right" w:pos="5030"/>
        </w:tabs>
        <w:rPr>
          <w:noProof/>
        </w:rPr>
      </w:pPr>
      <w:r>
        <w:rPr>
          <w:noProof/>
        </w:rPr>
        <w:t>Standard-Server-Management-Lizenz für System Center Operations Manager 2007 R2, 35</w:t>
      </w:r>
    </w:p>
    <w:p w14:paraId="55BE241A" w14:textId="77777777" w:rsidR="008728D6" w:rsidRDefault="008728D6">
      <w:pPr>
        <w:pStyle w:val="Index1"/>
        <w:tabs>
          <w:tab w:val="right" w:pos="5030"/>
        </w:tabs>
        <w:rPr>
          <w:noProof/>
        </w:rPr>
      </w:pPr>
      <w:r>
        <w:rPr>
          <w:noProof/>
        </w:rPr>
        <w:t>Standardsupport für Microsoft Azure, 51</w:t>
      </w:r>
    </w:p>
    <w:p w14:paraId="7A7BE903" w14:textId="77777777" w:rsidR="008728D6" w:rsidRDefault="008728D6">
      <w:pPr>
        <w:pStyle w:val="Index1"/>
        <w:tabs>
          <w:tab w:val="right" w:pos="5030"/>
        </w:tabs>
        <w:rPr>
          <w:noProof/>
        </w:rPr>
      </w:pPr>
      <w:r>
        <w:rPr>
          <w:noProof/>
        </w:rPr>
        <w:t>Street and Trips 2013, 33</w:t>
      </w:r>
    </w:p>
    <w:p w14:paraId="7EA703AF" w14:textId="77777777" w:rsidR="008728D6" w:rsidRDefault="008728D6">
      <w:pPr>
        <w:pStyle w:val="Index1"/>
        <w:tabs>
          <w:tab w:val="right" w:pos="5030"/>
        </w:tabs>
        <w:rPr>
          <w:noProof/>
        </w:rPr>
      </w:pPr>
      <w:r>
        <w:rPr>
          <w:noProof/>
        </w:rPr>
        <w:t>System Center 2012 Datacenter, 79, 80</w:t>
      </w:r>
    </w:p>
    <w:p w14:paraId="68454A7B" w14:textId="77777777" w:rsidR="008728D6" w:rsidRDefault="008728D6">
      <w:pPr>
        <w:pStyle w:val="Index1"/>
        <w:tabs>
          <w:tab w:val="right" w:pos="5030"/>
        </w:tabs>
        <w:rPr>
          <w:noProof/>
        </w:rPr>
      </w:pPr>
      <w:r w:rsidRPr="004B1668">
        <w:rPr>
          <w:noProof/>
          <w:lang w:val="fr-FR"/>
        </w:rPr>
        <w:t>System Center 2012 Endpoint Protection</w:t>
      </w:r>
      <w:r>
        <w:rPr>
          <w:noProof/>
        </w:rPr>
        <w:t>, 16, 74</w:t>
      </w:r>
    </w:p>
    <w:p w14:paraId="45473EE7" w14:textId="77777777" w:rsidR="008728D6" w:rsidRDefault="008728D6">
      <w:pPr>
        <w:pStyle w:val="Index1"/>
        <w:tabs>
          <w:tab w:val="right" w:pos="5030"/>
        </w:tabs>
        <w:rPr>
          <w:noProof/>
        </w:rPr>
      </w:pPr>
      <w:r>
        <w:rPr>
          <w:noProof/>
        </w:rPr>
        <w:t>System Center 2012 R2 Client Management Suite (Client-ML) pro Betriebssystemumgebung, 33</w:t>
      </w:r>
    </w:p>
    <w:p w14:paraId="5945052C" w14:textId="77777777" w:rsidR="008728D6" w:rsidRDefault="008728D6">
      <w:pPr>
        <w:pStyle w:val="Index1"/>
        <w:tabs>
          <w:tab w:val="right" w:pos="5030"/>
        </w:tabs>
        <w:rPr>
          <w:noProof/>
        </w:rPr>
      </w:pPr>
      <w:r w:rsidRPr="004B1668">
        <w:rPr>
          <w:noProof/>
          <w:lang w:val="fr-FR"/>
        </w:rPr>
        <w:t>System Center 2012 R2 Client Management Suite (Client-ML) pro Nutzer</w:t>
      </w:r>
      <w:r>
        <w:rPr>
          <w:noProof/>
        </w:rPr>
        <w:t>, 33</w:t>
      </w:r>
    </w:p>
    <w:p w14:paraId="47E46058" w14:textId="77777777" w:rsidR="008728D6" w:rsidRDefault="008728D6">
      <w:pPr>
        <w:pStyle w:val="Index1"/>
        <w:tabs>
          <w:tab w:val="right" w:pos="5030"/>
        </w:tabs>
        <w:rPr>
          <w:noProof/>
        </w:rPr>
      </w:pPr>
      <w:r>
        <w:rPr>
          <w:noProof/>
        </w:rPr>
        <w:t>System Center 2012 R2 Endpoint Protection, 74</w:t>
      </w:r>
    </w:p>
    <w:p w14:paraId="1F50F75F" w14:textId="77777777" w:rsidR="008728D6" w:rsidRDefault="008728D6">
      <w:pPr>
        <w:pStyle w:val="Index1"/>
        <w:tabs>
          <w:tab w:val="right" w:pos="5030"/>
        </w:tabs>
        <w:rPr>
          <w:noProof/>
        </w:rPr>
      </w:pPr>
      <w:r>
        <w:rPr>
          <w:noProof/>
        </w:rPr>
        <w:t>System Center 2012 Standard, 14, 32, 79, 80, 89</w:t>
      </w:r>
    </w:p>
    <w:p w14:paraId="002EC478" w14:textId="77777777" w:rsidR="008728D6" w:rsidRDefault="008728D6">
      <w:pPr>
        <w:pStyle w:val="Index1"/>
        <w:tabs>
          <w:tab w:val="right" w:pos="5030"/>
        </w:tabs>
        <w:rPr>
          <w:noProof/>
        </w:rPr>
      </w:pPr>
      <w:r>
        <w:rPr>
          <w:noProof/>
        </w:rPr>
        <w:t>System Center Configuration Manager 2007 R3, 33, 34, 35, 37</w:t>
      </w:r>
    </w:p>
    <w:p w14:paraId="1D33D19D" w14:textId="77777777" w:rsidR="008728D6" w:rsidRDefault="008728D6">
      <w:pPr>
        <w:pStyle w:val="Index1"/>
        <w:tabs>
          <w:tab w:val="right" w:pos="5030"/>
        </w:tabs>
        <w:rPr>
          <w:noProof/>
        </w:rPr>
      </w:pPr>
      <w:r>
        <w:rPr>
          <w:noProof/>
        </w:rPr>
        <w:t>System Center Essentials 2010, 35</w:t>
      </w:r>
    </w:p>
    <w:p w14:paraId="67FD3958" w14:textId="77777777" w:rsidR="008728D6" w:rsidRDefault="008728D6">
      <w:pPr>
        <w:pStyle w:val="Index1"/>
        <w:tabs>
          <w:tab w:val="right" w:pos="5030"/>
        </w:tabs>
        <w:rPr>
          <w:noProof/>
        </w:rPr>
      </w:pPr>
      <w:r>
        <w:rPr>
          <w:noProof/>
        </w:rPr>
        <w:t>System Center Reporting Manager 2006, 35</w:t>
      </w:r>
    </w:p>
    <w:p w14:paraId="788DCDDD" w14:textId="77777777" w:rsidR="008728D6" w:rsidRDefault="008728D6">
      <w:pPr>
        <w:pStyle w:val="Index1"/>
        <w:tabs>
          <w:tab w:val="right" w:pos="5030"/>
        </w:tabs>
        <w:rPr>
          <w:noProof/>
        </w:rPr>
      </w:pPr>
      <w:r>
        <w:rPr>
          <w:noProof/>
        </w:rPr>
        <w:t>System Center Server Management Suite Datacenter, 36</w:t>
      </w:r>
    </w:p>
    <w:p w14:paraId="731FA2E0" w14:textId="77777777" w:rsidR="008728D6" w:rsidRDefault="008728D6">
      <w:pPr>
        <w:pStyle w:val="Index1"/>
        <w:tabs>
          <w:tab w:val="right" w:pos="5030"/>
        </w:tabs>
        <w:rPr>
          <w:noProof/>
        </w:rPr>
      </w:pPr>
      <w:r>
        <w:rPr>
          <w:noProof/>
        </w:rPr>
        <w:t>System Center Server Management Suite Enterprise, 35, 36</w:t>
      </w:r>
    </w:p>
    <w:p w14:paraId="1FB85480" w14:textId="77777777" w:rsidR="008728D6" w:rsidRDefault="008728D6">
      <w:pPr>
        <w:pStyle w:val="Index1"/>
        <w:tabs>
          <w:tab w:val="right" w:pos="5030"/>
        </w:tabs>
        <w:rPr>
          <w:noProof/>
        </w:rPr>
      </w:pPr>
      <w:r>
        <w:rPr>
          <w:noProof/>
        </w:rPr>
        <w:t>VDI Suite, 37</w:t>
      </w:r>
    </w:p>
    <w:p w14:paraId="7D8E8657" w14:textId="77777777" w:rsidR="008728D6" w:rsidRDefault="008728D6">
      <w:pPr>
        <w:pStyle w:val="Index1"/>
        <w:tabs>
          <w:tab w:val="right" w:pos="5030"/>
        </w:tabs>
        <w:rPr>
          <w:noProof/>
        </w:rPr>
      </w:pPr>
      <w:r>
        <w:rPr>
          <w:noProof/>
        </w:rPr>
        <w:t>VDI Suite mit MDOP, 37</w:t>
      </w:r>
    </w:p>
    <w:p w14:paraId="5FC4C19F" w14:textId="77777777" w:rsidR="008728D6" w:rsidRDefault="008728D6">
      <w:pPr>
        <w:pStyle w:val="Index1"/>
        <w:tabs>
          <w:tab w:val="right" w:pos="5030"/>
        </w:tabs>
        <w:rPr>
          <w:noProof/>
        </w:rPr>
      </w:pPr>
      <w:r>
        <w:rPr>
          <w:noProof/>
        </w:rPr>
        <w:t>Verlängerung von Office 365 Midsize Business, 64</w:t>
      </w:r>
    </w:p>
    <w:p w14:paraId="1A44E115" w14:textId="77777777" w:rsidR="008728D6" w:rsidRDefault="008728D6">
      <w:pPr>
        <w:pStyle w:val="Index1"/>
        <w:tabs>
          <w:tab w:val="right" w:pos="5030"/>
        </w:tabs>
        <w:rPr>
          <w:noProof/>
        </w:rPr>
      </w:pPr>
      <w:r>
        <w:rPr>
          <w:noProof/>
        </w:rPr>
        <w:t>Vermietungsrechte für Office Professional, 29</w:t>
      </w:r>
    </w:p>
    <w:p w14:paraId="5F7BA0D1" w14:textId="77777777" w:rsidR="008728D6" w:rsidRDefault="008728D6">
      <w:pPr>
        <w:pStyle w:val="Index1"/>
        <w:tabs>
          <w:tab w:val="right" w:pos="5030"/>
        </w:tabs>
        <w:rPr>
          <w:noProof/>
        </w:rPr>
      </w:pPr>
      <w:r>
        <w:rPr>
          <w:noProof/>
        </w:rPr>
        <w:t>Vermietungsrechte für Office Standard, 29</w:t>
      </w:r>
    </w:p>
    <w:p w14:paraId="24D568FD" w14:textId="77777777" w:rsidR="008728D6" w:rsidRDefault="008728D6">
      <w:pPr>
        <w:pStyle w:val="Index1"/>
        <w:tabs>
          <w:tab w:val="right" w:pos="5030"/>
        </w:tabs>
        <w:rPr>
          <w:noProof/>
        </w:rPr>
      </w:pPr>
      <w:r>
        <w:rPr>
          <w:noProof/>
        </w:rPr>
        <w:t>Vermietungsrechte für Windows, 29, 30</w:t>
      </w:r>
    </w:p>
    <w:p w14:paraId="2A297D71" w14:textId="77777777" w:rsidR="008728D6" w:rsidRDefault="008728D6">
      <w:pPr>
        <w:pStyle w:val="Index1"/>
        <w:tabs>
          <w:tab w:val="right" w:pos="5030"/>
        </w:tabs>
        <w:rPr>
          <w:noProof/>
        </w:rPr>
      </w:pPr>
      <w:r>
        <w:rPr>
          <w:noProof/>
        </w:rPr>
        <w:t>Virtual Machine Manager 2008 R2, 36</w:t>
      </w:r>
    </w:p>
    <w:p w14:paraId="14BE0F20" w14:textId="77777777" w:rsidR="008728D6" w:rsidRDefault="008728D6">
      <w:pPr>
        <w:pStyle w:val="Index1"/>
        <w:tabs>
          <w:tab w:val="right" w:pos="5030"/>
        </w:tabs>
        <w:rPr>
          <w:noProof/>
        </w:rPr>
      </w:pPr>
      <w:r>
        <w:rPr>
          <w:noProof/>
        </w:rPr>
        <w:t>Visio 2013 Professional, 24</w:t>
      </w:r>
    </w:p>
    <w:p w14:paraId="5A570582" w14:textId="77777777" w:rsidR="008728D6" w:rsidRDefault="008728D6">
      <w:pPr>
        <w:pStyle w:val="Index1"/>
        <w:tabs>
          <w:tab w:val="right" w:pos="5030"/>
        </w:tabs>
        <w:rPr>
          <w:noProof/>
        </w:rPr>
      </w:pPr>
      <w:r>
        <w:rPr>
          <w:noProof/>
        </w:rPr>
        <w:t>Visio 2013 Standard, 24</w:t>
      </w:r>
    </w:p>
    <w:p w14:paraId="577B1F9F" w14:textId="77777777" w:rsidR="008728D6" w:rsidRDefault="008728D6">
      <w:pPr>
        <w:pStyle w:val="Index1"/>
        <w:tabs>
          <w:tab w:val="right" w:pos="5030"/>
        </w:tabs>
        <w:rPr>
          <w:noProof/>
        </w:rPr>
      </w:pPr>
      <w:r>
        <w:rPr>
          <w:noProof/>
        </w:rPr>
        <w:t>Visio Premium 2010, 25</w:t>
      </w:r>
    </w:p>
    <w:p w14:paraId="2978F6F9" w14:textId="77777777" w:rsidR="008728D6" w:rsidRDefault="008728D6">
      <w:pPr>
        <w:pStyle w:val="Index1"/>
        <w:tabs>
          <w:tab w:val="right" w:pos="5030"/>
        </w:tabs>
        <w:rPr>
          <w:noProof/>
        </w:rPr>
      </w:pPr>
      <w:r>
        <w:rPr>
          <w:noProof/>
        </w:rPr>
        <w:t>Visio Pro für Office 365, 61</w:t>
      </w:r>
    </w:p>
    <w:p w14:paraId="20A76AA0" w14:textId="77777777" w:rsidR="008728D6" w:rsidRDefault="008728D6">
      <w:pPr>
        <w:pStyle w:val="Index1"/>
        <w:tabs>
          <w:tab w:val="right" w:pos="5030"/>
        </w:tabs>
        <w:rPr>
          <w:noProof/>
        </w:rPr>
      </w:pPr>
      <w:r w:rsidRPr="004B1668">
        <w:rPr>
          <w:noProof/>
          <w:lang w:val="it-IT"/>
        </w:rPr>
        <w:t>Visio Pro für Office 365 A</w:t>
      </w:r>
      <w:r>
        <w:rPr>
          <w:noProof/>
        </w:rPr>
        <w:t>, 61</w:t>
      </w:r>
    </w:p>
    <w:p w14:paraId="51B2507E" w14:textId="77777777" w:rsidR="008728D6" w:rsidRDefault="008728D6">
      <w:pPr>
        <w:pStyle w:val="Index1"/>
        <w:tabs>
          <w:tab w:val="right" w:pos="5030"/>
        </w:tabs>
        <w:rPr>
          <w:noProof/>
        </w:rPr>
      </w:pPr>
      <w:r>
        <w:rPr>
          <w:noProof/>
        </w:rPr>
        <w:t>Visio Pro für Office 365 von SA, 61</w:t>
      </w:r>
    </w:p>
    <w:p w14:paraId="40C6DFD8" w14:textId="77777777" w:rsidR="008728D6" w:rsidRDefault="008728D6">
      <w:pPr>
        <w:pStyle w:val="Index1"/>
        <w:tabs>
          <w:tab w:val="right" w:pos="5030"/>
        </w:tabs>
        <w:rPr>
          <w:noProof/>
        </w:rPr>
      </w:pPr>
      <w:r>
        <w:rPr>
          <w:noProof/>
        </w:rPr>
        <w:t>Visio Professional 2013, 25, 78, 84</w:t>
      </w:r>
    </w:p>
    <w:p w14:paraId="288634CA" w14:textId="77777777" w:rsidR="008728D6" w:rsidRDefault="008728D6">
      <w:pPr>
        <w:pStyle w:val="Index1"/>
        <w:tabs>
          <w:tab w:val="right" w:pos="5030"/>
        </w:tabs>
        <w:rPr>
          <w:noProof/>
        </w:rPr>
      </w:pPr>
      <w:r>
        <w:rPr>
          <w:noProof/>
        </w:rPr>
        <w:t>Visio Standard 2013, 25, 78</w:t>
      </w:r>
    </w:p>
    <w:p w14:paraId="3FA4029F" w14:textId="77777777" w:rsidR="008728D6" w:rsidRDefault="008728D6">
      <w:pPr>
        <w:pStyle w:val="Index1"/>
        <w:tabs>
          <w:tab w:val="right" w:pos="5030"/>
        </w:tabs>
        <w:rPr>
          <w:noProof/>
        </w:rPr>
      </w:pPr>
      <w:r>
        <w:rPr>
          <w:noProof/>
        </w:rPr>
        <w:t>Visual Studio Deployment 2013 Datacenter, 38</w:t>
      </w:r>
    </w:p>
    <w:p w14:paraId="1205746B" w14:textId="77777777" w:rsidR="008728D6" w:rsidRDefault="008728D6">
      <w:pPr>
        <w:pStyle w:val="Index1"/>
        <w:tabs>
          <w:tab w:val="right" w:pos="5030"/>
        </w:tabs>
        <w:rPr>
          <w:noProof/>
        </w:rPr>
      </w:pPr>
      <w:r>
        <w:rPr>
          <w:noProof/>
        </w:rPr>
        <w:t>Visual Studio Deployment 2013 Standard, 38</w:t>
      </w:r>
    </w:p>
    <w:p w14:paraId="764FDA80" w14:textId="77777777" w:rsidR="008728D6" w:rsidRDefault="008728D6">
      <w:pPr>
        <w:pStyle w:val="Index1"/>
        <w:tabs>
          <w:tab w:val="right" w:pos="5030"/>
        </w:tabs>
        <w:rPr>
          <w:noProof/>
        </w:rPr>
      </w:pPr>
      <w:r>
        <w:rPr>
          <w:noProof/>
        </w:rPr>
        <w:t>Visual Studio LightSwitch 2011, 38</w:t>
      </w:r>
    </w:p>
    <w:p w14:paraId="707E5217" w14:textId="77777777" w:rsidR="008728D6" w:rsidRDefault="008728D6">
      <w:pPr>
        <w:pStyle w:val="Index1"/>
        <w:tabs>
          <w:tab w:val="right" w:pos="5030"/>
        </w:tabs>
        <w:rPr>
          <w:noProof/>
        </w:rPr>
      </w:pPr>
      <w:r>
        <w:rPr>
          <w:noProof/>
        </w:rPr>
        <w:t>Visual Studio Premium 2013 mit MSDN, 37, 38</w:t>
      </w:r>
    </w:p>
    <w:p w14:paraId="39202448" w14:textId="77777777" w:rsidR="008728D6" w:rsidRDefault="008728D6">
      <w:pPr>
        <w:pStyle w:val="Index1"/>
        <w:tabs>
          <w:tab w:val="right" w:pos="5030"/>
        </w:tabs>
        <w:rPr>
          <w:noProof/>
        </w:rPr>
      </w:pPr>
      <w:r>
        <w:rPr>
          <w:noProof/>
        </w:rPr>
        <w:t>Visual Studio Professional 2012, 38</w:t>
      </w:r>
    </w:p>
    <w:p w14:paraId="211CB59A" w14:textId="77777777" w:rsidR="008728D6" w:rsidRDefault="008728D6">
      <w:pPr>
        <w:pStyle w:val="Index1"/>
        <w:tabs>
          <w:tab w:val="right" w:pos="5030"/>
        </w:tabs>
        <w:rPr>
          <w:noProof/>
        </w:rPr>
      </w:pPr>
      <w:r>
        <w:rPr>
          <w:noProof/>
        </w:rPr>
        <w:t>Visual Studio Professional 2013, 37</w:t>
      </w:r>
    </w:p>
    <w:p w14:paraId="656F8772" w14:textId="77777777" w:rsidR="008728D6" w:rsidRDefault="008728D6">
      <w:pPr>
        <w:pStyle w:val="Index1"/>
        <w:tabs>
          <w:tab w:val="right" w:pos="5030"/>
        </w:tabs>
        <w:rPr>
          <w:noProof/>
        </w:rPr>
      </w:pPr>
      <w:r>
        <w:rPr>
          <w:noProof/>
        </w:rPr>
        <w:t>Visual Studio Professional 2013 mit MSDN, 37</w:t>
      </w:r>
    </w:p>
    <w:p w14:paraId="02AC0A97" w14:textId="77777777" w:rsidR="008728D6" w:rsidRDefault="008728D6">
      <w:pPr>
        <w:pStyle w:val="Index1"/>
        <w:tabs>
          <w:tab w:val="right" w:pos="5030"/>
        </w:tabs>
        <w:rPr>
          <w:noProof/>
        </w:rPr>
      </w:pPr>
      <w:r>
        <w:rPr>
          <w:noProof/>
        </w:rPr>
        <w:t>Visual Studio Team Foundation Server 2013 mit SQL Server 2010-Technologie, 39</w:t>
      </w:r>
    </w:p>
    <w:p w14:paraId="1D1F0518" w14:textId="77777777" w:rsidR="008728D6" w:rsidRDefault="008728D6">
      <w:pPr>
        <w:pStyle w:val="Index1"/>
        <w:tabs>
          <w:tab w:val="right" w:pos="5030"/>
        </w:tabs>
        <w:rPr>
          <w:noProof/>
        </w:rPr>
      </w:pPr>
      <w:r>
        <w:rPr>
          <w:noProof/>
        </w:rPr>
        <w:t>Visual Studio Test Professional 2013 mit MSDN, 38</w:t>
      </w:r>
    </w:p>
    <w:p w14:paraId="4A133313" w14:textId="77777777" w:rsidR="008728D6" w:rsidRDefault="008728D6">
      <w:pPr>
        <w:pStyle w:val="Index1"/>
        <w:tabs>
          <w:tab w:val="right" w:pos="5030"/>
        </w:tabs>
        <w:rPr>
          <w:noProof/>
        </w:rPr>
      </w:pPr>
      <w:r>
        <w:rPr>
          <w:noProof/>
        </w:rPr>
        <w:t>Visual Studio Ultimate 2013 mit MSDN, 38</w:t>
      </w:r>
    </w:p>
    <w:p w14:paraId="5D9B4A13" w14:textId="77777777" w:rsidR="008728D6" w:rsidRDefault="008728D6">
      <w:pPr>
        <w:pStyle w:val="Index1"/>
        <w:tabs>
          <w:tab w:val="right" w:pos="5030"/>
        </w:tabs>
        <w:rPr>
          <w:noProof/>
        </w:rPr>
      </w:pPr>
      <w:r>
        <w:rPr>
          <w:noProof/>
        </w:rPr>
        <w:t>Windows 8.1 Enterprise Sideloading, 39</w:t>
      </w:r>
    </w:p>
    <w:p w14:paraId="2975A381" w14:textId="77777777" w:rsidR="008728D6" w:rsidRDefault="008728D6">
      <w:pPr>
        <w:pStyle w:val="Index1"/>
        <w:tabs>
          <w:tab w:val="right" w:pos="5030"/>
        </w:tabs>
        <w:rPr>
          <w:noProof/>
        </w:rPr>
      </w:pPr>
      <w:r>
        <w:rPr>
          <w:noProof/>
        </w:rPr>
        <w:t>Windows 8.1 Enterprise-Upgrade, 39</w:t>
      </w:r>
    </w:p>
    <w:p w14:paraId="210E5538" w14:textId="77777777" w:rsidR="008728D6" w:rsidRDefault="008728D6">
      <w:pPr>
        <w:pStyle w:val="Index1"/>
        <w:tabs>
          <w:tab w:val="right" w:pos="5030"/>
        </w:tabs>
        <w:rPr>
          <w:noProof/>
        </w:rPr>
      </w:pPr>
      <w:r>
        <w:rPr>
          <w:noProof/>
        </w:rPr>
        <w:t>Windows 8.1 Enterprise-Upgrade und SA, 39</w:t>
      </w:r>
    </w:p>
    <w:p w14:paraId="3DE81884" w14:textId="77777777" w:rsidR="008728D6" w:rsidRDefault="008728D6">
      <w:pPr>
        <w:pStyle w:val="Index1"/>
        <w:tabs>
          <w:tab w:val="right" w:pos="5030"/>
        </w:tabs>
        <w:rPr>
          <w:noProof/>
        </w:rPr>
      </w:pPr>
      <w:r>
        <w:rPr>
          <w:noProof/>
        </w:rPr>
        <w:t>Windows 8.1 Enterprise-Upgrade und SA mit MDOP, 39</w:t>
      </w:r>
    </w:p>
    <w:p w14:paraId="0C014B42" w14:textId="77777777" w:rsidR="008728D6" w:rsidRDefault="008728D6">
      <w:pPr>
        <w:pStyle w:val="Index1"/>
        <w:tabs>
          <w:tab w:val="right" w:pos="5030"/>
        </w:tabs>
        <w:rPr>
          <w:noProof/>
        </w:rPr>
      </w:pPr>
      <w:r>
        <w:rPr>
          <w:noProof/>
        </w:rPr>
        <w:t>Windows 8.1 Pro, 45</w:t>
      </w:r>
    </w:p>
    <w:p w14:paraId="28B0EB82" w14:textId="77777777" w:rsidR="008728D6" w:rsidRDefault="008728D6">
      <w:pPr>
        <w:pStyle w:val="Index1"/>
        <w:tabs>
          <w:tab w:val="right" w:pos="5030"/>
        </w:tabs>
        <w:rPr>
          <w:noProof/>
        </w:rPr>
      </w:pPr>
      <w:r>
        <w:rPr>
          <w:noProof/>
        </w:rPr>
        <w:t>Windows 8.1 Pro-Upgrade, 39</w:t>
      </w:r>
    </w:p>
    <w:p w14:paraId="2647AD79" w14:textId="77777777" w:rsidR="008728D6" w:rsidRDefault="008728D6">
      <w:pPr>
        <w:pStyle w:val="Index1"/>
        <w:tabs>
          <w:tab w:val="right" w:pos="5030"/>
        </w:tabs>
        <w:rPr>
          <w:noProof/>
        </w:rPr>
      </w:pPr>
      <w:r>
        <w:rPr>
          <w:noProof/>
        </w:rPr>
        <w:t>Windows Companion-Abonnement, 39, 77, 81, 90</w:t>
      </w:r>
    </w:p>
    <w:p w14:paraId="26D6CD3B" w14:textId="77777777" w:rsidR="008728D6" w:rsidRDefault="008728D6">
      <w:pPr>
        <w:pStyle w:val="Index1"/>
        <w:tabs>
          <w:tab w:val="right" w:pos="5030"/>
        </w:tabs>
        <w:rPr>
          <w:noProof/>
        </w:rPr>
      </w:pPr>
      <w:r>
        <w:rPr>
          <w:noProof/>
        </w:rPr>
        <w:t>Windows Embedded 8 Standard Enterprise Kit, 44</w:t>
      </w:r>
    </w:p>
    <w:p w14:paraId="198C14D9" w14:textId="77777777" w:rsidR="008728D6" w:rsidRDefault="008728D6">
      <w:pPr>
        <w:pStyle w:val="Index1"/>
        <w:tabs>
          <w:tab w:val="right" w:pos="5030"/>
        </w:tabs>
        <w:rPr>
          <w:noProof/>
        </w:rPr>
      </w:pPr>
      <w:r>
        <w:rPr>
          <w:noProof/>
        </w:rPr>
        <w:t>Windows Embedded 8.1 Industry Enterprise für SA, 44</w:t>
      </w:r>
    </w:p>
    <w:p w14:paraId="2E087617" w14:textId="77777777" w:rsidR="008728D6" w:rsidRDefault="008728D6">
      <w:pPr>
        <w:pStyle w:val="Index1"/>
        <w:tabs>
          <w:tab w:val="right" w:pos="5030"/>
        </w:tabs>
        <w:rPr>
          <w:noProof/>
        </w:rPr>
      </w:pPr>
      <w:r>
        <w:rPr>
          <w:noProof/>
        </w:rPr>
        <w:t>Windows Embedded 8.1 Industry Enterprise für SA (Std, POSR, Ind Retail), 44</w:t>
      </w:r>
    </w:p>
    <w:p w14:paraId="15A71F1C" w14:textId="77777777" w:rsidR="008728D6" w:rsidRDefault="008728D6">
      <w:pPr>
        <w:pStyle w:val="Index1"/>
        <w:tabs>
          <w:tab w:val="right" w:pos="5030"/>
        </w:tabs>
        <w:rPr>
          <w:noProof/>
        </w:rPr>
      </w:pPr>
      <w:r>
        <w:rPr>
          <w:noProof/>
        </w:rPr>
        <w:t>Windows Embedded 8.1 Industry Enterprise-Upgrade, 44</w:t>
      </w:r>
    </w:p>
    <w:p w14:paraId="476124FA" w14:textId="77777777" w:rsidR="008728D6" w:rsidRDefault="008728D6">
      <w:pPr>
        <w:pStyle w:val="Index1"/>
        <w:tabs>
          <w:tab w:val="right" w:pos="5030"/>
        </w:tabs>
        <w:rPr>
          <w:noProof/>
        </w:rPr>
      </w:pPr>
      <w:r>
        <w:rPr>
          <w:noProof/>
        </w:rPr>
        <w:t>Windows Embedded 8.1 Industry Enterprise-Upgrade (Std, POSR, Ind Retail), 44</w:t>
      </w:r>
    </w:p>
    <w:p w14:paraId="74D46050" w14:textId="77777777" w:rsidR="008728D6" w:rsidRDefault="008728D6">
      <w:pPr>
        <w:pStyle w:val="Index1"/>
        <w:tabs>
          <w:tab w:val="right" w:pos="5030"/>
        </w:tabs>
        <w:rPr>
          <w:noProof/>
        </w:rPr>
      </w:pPr>
      <w:r>
        <w:rPr>
          <w:noProof/>
        </w:rPr>
        <w:t>Windows Embedded 8.1 Industry Pro, 44, 45, 46, 81</w:t>
      </w:r>
    </w:p>
    <w:p w14:paraId="127FC092" w14:textId="77777777" w:rsidR="008728D6" w:rsidRDefault="008728D6">
      <w:pPr>
        <w:pStyle w:val="Index1"/>
        <w:tabs>
          <w:tab w:val="right" w:pos="5030"/>
        </w:tabs>
        <w:rPr>
          <w:noProof/>
        </w:rPr>
      </w:pPr>
      <w:r>
        <w:rPr>
          <w:noProof/>
        </w:rPr>
        <w:t>Windows Embedded Device Manager 2011, 36</w:t>
      </w:r>
    </w:p>
    <w:p w14:paraId="4A0B5CE8" w14:textId="77777777" w:rsidR="008728D6" w:rsidRDefault="008728D6">
      <w:pPr>
        <w:pStyle w:val="Index1"/>
        <w:tabs>
          <w:tab w:val="right" w:pos="5030"/>
        </w:tabs>
        <w:rPr>
          <w:noProof/>
        </w:rPr>
      </w:pPr>
      <w:r>
        <w:rPr>
          <w:noProof/>
        </w:rPr>
        <w:t>Windows Enterprise-Upgrade und SA für Partners in Learning, 39</w:t>
      </w:r>
    </w:p>
    <w:p w14:paraId="30F80F24" w14:textId="77777777" w:rsidR="008728D6" w:rsidRDefault="008728D6">
      <w:pPr>
        <w:pStyle w:val="Index1"/>
        <w:tabs>
          <w:tab w:val="right" w:pos="5030"/>
        </w:tabs>
        <w:rPr>
          <w:noProof/>
        </w:rPr>
      </w:pPr>
      <w:r>
        <w:rPr>
          <w:noProof/>
        </w:rPr>
        <w:t>Windows HPC Server 2008 R2 Suite, 48</w:t>
      </w:r>
    </w:p>
    <w:p w14:paraId="3769B045" w14:textId="77777777" w:rsidR="008728D6" w:rsidRDefault="008728D6">
      <w:pPr>
        <w:pStyle w:val="Index1"/>
        <w:tabs>
          <w:tab w:val="right" w:pos="5030"/>
        </w:tabs>
        <w:rPr>
          <w:noProof/>
        </w:rPr>
      </w:pPr>
      <w:r>
        <w:rPr>
          <w:noProof/>
        </w:rPr>
        <w:t>Windows Intune, 17, 51, 68, 69, 96</w:t>
      </w:r>
    </w:p>
    <w:p w14:paraId="6C9C18E3" w14:textId="77777777" w:rsidR="008728D6" w:rsidRDefault="008728D6">
      <w:pPr>
        <w:pStyle w:val="Index1"/>
        <w:tabs>
          <w:tab w:val="right" w:pos="5030"/>
        </w:tabs>
        <w:rPr>
          <w:noProof/>
        </w:rPr>
      </w:pPr>
      <w:r>
        <w:rPr>
          <w:noProof/>
        </w:rPr>
        <w:t>Windows Intune-Add-On für System Center Configuration Manager und System Center Endpoint Protection, 69</w:t>
      </w:r>
    </w:p>
    <w:p w14:paraId="3B73A3CB" w14:textId="77777777" w:rsidR="008728D6" w:rsidRDefault="008728D6">
      <w:pPr>
        <w:pStyle w:val="Index1"/>
        <w:tabs>
          <w:tab w:val="right" w:pos="5030"/>
        </w:tabs>
        <w:rPr>
          <w:noProof/>
        </w:rPr>
      </w:pPr>
      <w:r>
        <w:rPr>
          <w:noProof/>
        </w:rPr>
        <w:t>Windows MultiPoint Server 2012 Premium, 47</w:t>
      </w:r>
    </w:p>
    <w:p w14:paraId="5E5F68CD" w14:textId="77777777" w:rsidR="008728D6" w:rsidRDefault="008728D6">
      <w:pPr>
        <w:pStyle w:val="Index1"/>
        <w:tabs>
          <w:tab w:val="right" w:pos="5030"/>
        </w:tabs>
        <w:rPr>
          <w:noProof/>
        </w:rPr>
      </w:pPr>
      <w:r>
        <w:rPr>
          <w:noProof/>
        </w:rPr>
        <w:t>Windows MultiPoint Server 2012 Premium mit CAL für Windows MultiPoint Server (5 Clients) mit CAL für Windows Server 2010, 47</w:t>
      </w:r>
    </w:p>
    <w:p w14:paraId="0D447A4F" w14:textId="77777777" w:rsidR="008728D6" w:rsidRDefault="008728D6">
      <w:pPr>
        <w:pStyle w:val="Index1"/>
        <w:tabs>
          <w:tab w:val="right" w:pos="5030"/>
        </w:tabs>
        <w:rPr>
          <w:noProof/>
        </w:rPr>
      </w:pPr>
      <w:r>
        <w:rPr>
          <w:noProof/>
        </w:rPr>
        <w:t>Windows MultiPoint Server 2012 Standard, 47</w:t>
      </w:r>
    </w:p>
    <w:p w14:paraId="1714E984" w14:textId="77777777" w:rsidR="008728D6" w:rsidRDefault="008728D6">
      <w:pPr>
        <w:pStyle w:val="Index1"/>
        <w:tabs>
          <w:tab w:val="right" w:pos="5030"/>
        </w:tabs>
        <w:rPr>
          <w:noProof/>
        </w:rPr>
      </w:pPr>
      <w:r>
        <w:rPr>
          <w:noProof/>
        </w:rPr>
        <w:t>Windows Server 2008 R2, 14, 48</w:t>
      </w:r>
    </w:p>
    <w:p w14:paraId="184F2501" w14:textId="77777777" w:rsidR="008728D6" w:rsidRDefault="008728D6">
      <w:pPr>
        <w:pStyle w:val="Index1"/>
        <w:tabs>
          <w:tab w:val="right" w:pos="5030"/>
        </w:tabs>
        <w:rPr>
          <w:noProof/>
        </w:rPr>
      </w:pPr>
      <w:r>
        <w:rPr>
          <w:noProof/>
        </w:rPr>
        <w:t>Windows Server 2010 CAL, 47</w:t>
      </w:r>
    </w:p>
    <w:p w14:paraId="2F4B45BF" w14:textId="77777777" w:rsidR="008728D6" w:rsidRDefault="008728D6">
      <w:pPr>
        <w:pStyle w:val="Index1"/>
        <w:tabs>
          <w:tab w:val="right" w:pos="5030"/>
        </w:tabs>
        <w:rPr>
          <w:noProof/>
        </w:rPr>
      </w:pPr>
      <w:r w:rsidRPr="004B1668">
        <w:rPr>
          <w:noProof/>
          <w:lang w:val="fr-FR"/>
        </w:rPr>
        <w:t>Windows Server 2012 CAL</w:t>
      </w:r>
      <w:r>
        <w:rPr>
          <w:noProof/>
        </w:rPr>
        <w:t>, 16</w:t>
      </w:r>
    </w:p>
    <w:p w14:paraId="75BF7492" w14:textId="77777777" w:rsidR="008728D6" w:rsidRDefault="008728D6">
      <w:pPr>
        <w:pStyle w:val="Index1"/>
        <w:tabs>
          <w:tab w:val="right" w:pos="5030"/>
        </w:tabs>
        <w:rPr>
          <w:noProof/>
        </w:rPr>
      </w:pPr>
      <w:r>
        <w:rPr>
          <w:noProof/>
        </w:rPr>
        <w:t>Windows Server 2012 R2 Datacenter, 47</w:t>
      </w:r>
    </w:p>
    <w:p w14:paraId="4CE7EA1E" w14:textId="77777777" w:rsidR="008728D6" w:rsidRDefault="008728D6">
      <w:pPr>
        <w:pStyle w:val="Index1"/>
        <w:tabs>
          <w:tab w:val="right" w:pos="5030"/>
        </w:tabs>
        <w:rPr>
          <w:noProof/>
        </w:rPr>
      </w:pPr>
      <w:r>
        <w:rPr>
          <w:noProof/>
        </w:rPr>
        <w:t>Windows Server 2012 R2 Essentials, 47</w:t>
      </w:r>
    </w:p>
    <w:p w14:paraId="780D5C15" w14:textId="77777777" w:rsidR="008728D6" w:rsidRDefault="008728D6">
      <w:pPr>
        <w:pStyle w:val="Index1"/>
        <w:tabs>
          <w:tab w:val="right" w:pos="5030"/>
        </w:tabs>
        <w:rPr>
          <w:noProof/>
        </w:rPr>
      </w:pPr>
      <w:r>
        <w:rPr>
          <w:noProof/>
        </w:rPr>
        <w:t>Windows Server 2012 R2 Standard, 47</w:t>
      </w:r>
    </w:p>
    <w:p w14:paraId="33929401" w14:textId="77777777" w:rsidR="008728D6" w:rsidRDefault="008728D6">
      <w:pPr>
        <w:pStyle w:val="Index1"/>
        <w:tabs>
          <w:tab w:val="right" w:pos="5030"/>
        </w:tabs>
        <w:rPr>
          <w:noProof/>
        </w:rPr>
      </w:pPr>
      <w:r>
        <w:rPr>
          <w:noProof/>
        </w:rPr>
        <w:t>Windows Server 2012 Standard, 14</w:t>
      </w:r>
    </w:p>
    <w:p w14:paraId="1944C64E" w14:textId="77777777" w:rsidR="008728D6" w:rsidRDefault="008728D6">
      <w:pPr>
        <w:pStyle w:val="Index1"/>
        <w:tabs>
          <w:tab w:val="right" w:pos="5030"/>
        </w:tabs>
        <w:rPr>
          <w:noProof/>
        </w:rPr>
      </w:pPr>
      <w:r>
        <w:rPr>
          <w:noProof/>
        </w:rPr>
        <w:t>Windows Small Business Server 2008, 48</w:t>
      </w:r>
    </w:p>
    <w:p w14:paraId="7E784CF0" w14:textId="77777777" w:rsidR="008728D6" w:rsidRDefault="008728D6">
      <w:pPr>
        <w:pStyle w:val="Index1"/>
        <w:tabs>
          <w:tab w:val="right" w:pos="5030"/>
        </w:tabs>
        <w:rPr>
          <w:noProof/>
        </w:rPr>
      </w:pPr>
      <w:r>
        <w:rPr>
          <w:noProof/>
        </w:rPr>
        <w:t>Windows Small Business Server 2011, 48, 49</w:t>
      </w:r>
    </w:p>
    <w:p w14:paraId="682C92A3" w14:textId="77777777" w:rsidR="008728D6" w:rsidRDefault="008728D6">
      <w:pPr>
        <w:pStyle w:val="Index1"/>
        <w:tabs>
          <w:tab w:val="right" w:pos="5030"/>
        </w:tabs>
        <w:rPr>
          <w:noProof/>
        </w:rPr>
      </w:pPr>
      <w:r>
        <w:rPr>
          <w:noProof/>
        </w:rPr>
        <w:t>Windows Virtual Desktop Access, 19, 39, 78, 90, 96</w:t>
      </w:r>
    </w:p>
    <w:p w14:paraId="1102765F" w14:textId="77777777" w:rsidR="008728D6" w:rsidRDefault="008728D6">
      <w:pPr>
        <w:pStyle w:val="Index1"/>
        <w:tabs>
          <w:tab w:val="right" w:pos="5030"/>
        </w:tabs>
        <w:rPr>
          <w:noProof/>
        </w:rPr>
      </w:pPr>
      <w:r>
        <w:rPr>
          <w:noProof/>
        </w:rPr>
        <w:t>Word 2013, 24, 78</w:t>
      </w:r>
    </w:p>
    <w:p w14:paraId="2683D75B" w14:textId="77777777" w:rsidR="008728D6" w:rsidRDefault="008728D6">
      <w:pPr>
        <w:pStyle w:val="Index1"/>
        <w:tabs>
          <w:tab w:val="right" w:pos="5030"/>
        </w:tabs>
        <w:rPr>
          <w:noProof/>
        </w:rPr>
      </w:pPr>
      <w:r>
        <w:rPr>
          <w:noProof/>
        </w:rPr>
        <w:t>Word für Mac 2011, 26, 78</w:t>
      </w:r>
    </w:p>
    <w:p w14:paraId="2AE9846B" w14:textId="77777777" w:rsidR="008728D6" w:rsidRDefault="008728D6">
      <w:pPr>
        <w:pStyle w:val="Index1"/>
        <w:tabs>
          <w:tab w:val="right" w:pos="5030"/>
        </w:tabs>
        <w:rPr>
          <w:noProof/>
        </w:rPr>
      </w:pPr>
      <w:r>
        <w:rPr>
          <w:noProof/>
        </w:rPr>
        <w:t>Work-at-Home-Lizenz für Mac 2011, 26</w:t>
      </w:r>
    </w:p>
    <w:p w14:paraId="5B89C5DA" w14:textId="77777777" w:rsidR="008728D6" w:rsidRDefault="008728D6">
      <w:pPr>
        <w:pStyle w:val="Index1"/>
        <w:tabs>
          <w:tab w:val="right" w:pos="5030"/>
        </w:tabs>
        <w:rPr>
          <w:noProof/>
        </w:rPr>
      </w:pPr>
      <w:r>
        <w:rPr>
          <w:noProof/>
        </w:rPr>
        <w:t>Work-at-Home-Lizenz für Office Professional Plus 2013, 24</w:t>
      </w:r>
    </w:p>
    <w:p w14:paraId="4F7812E3" w14:textId="77777777" w:rsidR="008728D6" w:rsidRDefault="008728D6">
      <w:pPr>
        <w:pStyle w:val="Index1"/>
        <w:tabs>
          <w:tab w:val="right" w:pos="5030"/>
        </w:tabs>
        <w:rPr>
          <w:noProof/>
        </w:rPr>
      </w:pPr>
      <w:r>
        <w:rPr>
          <w:noProof/>
        </w:rPr>
        <w:t>Work-at-Home-Lizenz für Office Standard 2013, 24</w:t>
      </w:r>
    </w:p>
    <w:p w14:paraId="4C796E5F" w14:textId="77777777" w:rsidR="008728D6" w:rsidRDefault="008728D6">
      <w:pPr>
        <w:pStyle w:val="Index1"/>
        <w:tabs>
          <w:tab w:val="right" w:pos="5030"/>
        </w:tabs>
        <w:rPr>
          <w:noProof/>
        </w:rPr>
      </w:pPr>
      <w:r>
        <w:rPr>
          <w:noProof/>
        </w:rPr>
        <w:t>Yammer Enterprise, 23, 74</w:t>
      </w:r>
    </w:p>
    <w:p w14:paraId="698C1F88" w14:textId="77777777" w:rsidR="008728D6" w:rsidRDefault="008728D6">
      <w:pPr>
        <w:pStyle w:val="Index1"/>
        <w:tabs>
          <w:tab w:val="right" w:pos="5030"/>
        </w:tabs>
        <w:rPr>
          <w:noProof/>
        </w:rPr>
      </w:pPr>
      <w:r>
        <w:rPr>
          <w:noProof/>
        </w:rPr>
        <w:t>Zusätzliche Aufgaben-CAL für Microsoft Dynamics AX 2012 R3, 20</w:t>
      </w:r>
    </w:p>
    <w:p w14:paraId="3FA28943" w14:textId="77777777" w:rsidR="008728D6" w:rsidRDefault="008728D6">
      <w:pPr>
        <w:pStyle w:val="Index1"/>
        <w:tabs>
          <w:tab w:val="right" w:pos="5030"/>
        </w:tabs>
        <w:rPr>
          <w:noProof/>
        </w:rPr>
      </w:pPr>
      <w:r>
        <w:rPr>
          <w:noProof/>
        </w:rPr>
        <w:t>Zusätzliche CAL für Microsoft Dynamics AX 2012 R3 Enterprise, 19</w:t>
      </w:r>
    </w:p>
    <w:p w14:paraId="5978958C" w14:textId="77777777" w:rsidR="008728D6" w:rsidRDefault="008728D6">
      <w:pPr>
        <w:pStyle w:val="Index1"/>
        <w:tabs>
          <w:tab w:val="right" w:pos="5030"/>
        </w:tabs>
        <w:rPr>
          <w:noProof/>
        </w:rPr>
      </w:pPr>
      <w:r>
        <w:rPr>
          <w:noProof/>
        </w:rPr>
        <w:t>Zusätzliche CAL zur Grundlegenden Verwendung von Microsoft Dynamics CRM, 21</w:t>
      </w:r>
    </w:p>
    <w:p w14:paraId="020DFD45" w14:textId="77777777" w:rsidR="008728D6" w:rsidRDefault="008728D6">
      <w:pPr>
        <w:pStyle w:val="Index1"/>
        <w:tabs>
          <w:tab w:val="right" w:pos="5030"/>
        </w:tabs>
        <w:rPr>
          <w:noProof/>
        </w:rPr>
      </w:pPr>
      <w:r>
        <w:rPr>
          <w:noProof/>
        </w:rPr>
        <w:t>Zusätzliche CAL zur Professionellen Verwendung von Microsoft Dynamics CRM, 21</w:t>
      </w:r>
    </w:p>
    <w:p w14:paraId="6DB9F8A3" w14:textId="77777777" w:rsidR="008728D6" w:rsidRDefault="008728D6">
      <w:pPr>
        <w:pStyle w:val="Index1"/>
        <w:tabs>
          <w:tab w:val="right" w:pos="5030"/>
        </w:tabs>
        <w:rPr>
          <w:noProof/>
        </w:rPr>
      </w:pPr>
      <w:r>
        <w:rPr>
          <w:noProof/>
        </w:rPr>
        <w:t>Zusätzliche Funktions-CAL für Microsoft Dynamics AX 2012 R3, 20</w:t>
      </w:r>
    </w:p>
    <w:p w14:paraId="21E0D228" w14:textId="77777777" w:rsidR="008728D6" w:rsidRDefault="008728D6" w:rsidP="00956AFC">
      <w:pPr>
        <w:pStyle w:val="ProductList-Body"/>
        <w:rPr>
          <w:noProof/>
          <w:color w:val="000000" w:themeColor="text1"/>
        </w:rPr>
        <w:sectPr w:rsidR="008728D6" w:rsidSect="008728D6">
          <w:type w:val="continuous"/>
          <w:pgSz w:w="12240" w:h="15840"/>
          <w:pgMar w:top="1440" w:right="720" w:bottom="1440" w:left="720" w:header="720" w:footer="720" w:gutter="0"/>
          <w:cols w:num="2" w:space="720"/>
          <w:docGrid w:linePitch="360"/>
        </w:sectPr>
      </w:pPr>
    </w:p>
    <w:p w14:paraId="7221DC95" w14:textId="77777777" w:rsidR="00956AFC" w:rsidRDefault="003C4D1B" w:rsidP="00956AFC">
      <w:pPr>
        <w:pStyle w:val="ProductList-Body"/>
      </w:pPr>
      <w:r>
        <w:fldChar w:fldCharType="end"/>
      </w:r>
    </w:p>
    <w:p w14:paraId="7221DC96" w14:textId="77777777" w:rsidR="00956AFC" w:rsidRPr="00956AFC" w:rsidRDefault="00956AFC" w:rsidP="00956AFC">
      <w:pPr>
        <w:pStyle w:val="ProductList-Body"/>
      </w:pPr>
    </w:p>
    <w:sectPr w:rsidR="00956AFC" w:rsidRPr="00956AFC" w:rsidSect="008728D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21DDCA" w14:textId="77777777" w:rsidR="00346E43" w:rsidRDefault="00346E43" w:rsidP="009A573F">
      <w:pPr>
        <w:spacing w:after="0" w:line="240" w:lineRule="auto"/>
      </w:pPr>
      <w:r>
        <w:separator/>
      </w:r>
    </w:p>
  </w:endnote>
  <w:endnote w:type="continuationSeparator" w:id="0">
    <w:p w14:paraId="7221DDCB" w14:textId="77777777" w:rsidR="00346E43" w:rsidRDefault="00346E43" w:rsidP="009A573F">
      <w:pPr>
        <w:spacing w:after="0" w:line="240" w:lineRule="auto"/>
      </w:pPr>
      <w:r>
        <w:continuationSeparator/>
      </w:r>
    </w:p>
  </w:endnote>
  <w:endnote w:type="continuationNotice" w:id="1">
    <w:p w14:paraId="7221DDCC" w14:textId="77777777" w:rsidR="00346E43" w:rsidRDefault="00346E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F20D90" w14:textId="77777777" w:rsidR="0060366B" w:rsidRDefault="0060366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21DDCD" w14:textId="77777777" w:rsidR="009B276C" w:rsidRDefault="009B276C">
    <w:pPr>
      <w:pStyle w:val="Footer"/>
    </w:pPr>
    <w:r>
      <w:rPr>
        <w:noProof/>
        <w:lang w:val="en-US" w:eastAsia="en-US" w:bidi="ar-SA"/>
      </w:rPr>
      <w:drawing>
        <wp:inline distT="0" distB="0" distL="0" distR="0" wp14:anchorId="7221DE68" wp14:editId="7221DE69">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024049" w14:textId="77777777" w:rsidR="0060366B" w:rsidRDefault="0060366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B276C" w:rsidRPr="00C76DF3" w14:paraId="7221DDDE" w14:textId="77777777" w:rsidTr="0017223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DCF" w14:textId="77777777" w:rsidR="009B276C" w:rsidRPr="00C76DF3" w:rsidRDefault="0060366B" w:rsidP="002203AF">
          <w:pPr>
            <w:pStyle w:val="ProductList-OfferingBody"/>
            <w:ind w:left="-77" w:right="-73"/>
            <w:jc w:val="center"/>
            <w:rPr>
              <w:color w:val="808080" w:themeColor="background1" w:themeShade="80"/>
              <w:sz w:val="14"/>
              <w:szCs w:val="14"/>
            </w:rPr>
          </w:pPr>
          <w:hyperlink w:anchor="ToC" w:history="1">
            <w:r w:rsidR="009B276C">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DD0" w14:textId="77777777" w:rsidR="009B276C" w:rsidRPr="00C76DF3" w:rsidRDefault="009B276C"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D1" w14:textId="77777777" w:rsidR="009B276C" w:rsidRPr="00C76DF3" w:rsidRDefault="0060366B" w:rsidP="002203AF">
          <w:pPr>
            <w:pStyle w:val="ProductList-OfferingBody"/>
            <w:ind w:left="-72" w:right="-74"/>
            <w:jc w:val="center"/>
            <w:rPr>
              <w:color w:val="808080" w:themeColor="background1" w:themeShade="80"/>
              <w:sz w:val="14"/>
              <w:szCs w:val="14"/>
            </w:rPr>
          </w:pPr>
          <w:hyperlink w:anchor="Introduction" w:history="1">
            <w:r w:rsidR="009B276C">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DD2" w14:textId="77777777" w:rsidR="009B276C" w:rsidRPr="00C76DF3" w:rsidRDefault="009B276C"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D3" w14:textId="77777777" w:rsidR="009B276C" w:rsidRPr="00C76DF3" w:rsidRDefault="0060366B" w:rsidP="003B4047">
          <w:pPr>
            <w:pStyle w:val="ProductList-OfferingBody"/>
            <w:ind w:left="-72" w:right="-75"/>
            <w:jc w:val="center"/>
            <w:rPr>
              <w:color w:val="808080" w:themeColor="background1" w:themeShade="80"/>
              <w:sz w:val="14"/>
              <w:szCs w:val="14"/>
            </w:rPr>
          </w:pPr>
          <w:hyperlink w:anchor="SoftwareProducts" w:history="1">
            <w:r w:rsidR="009B276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DD4" w14:textId="77777777" w:rsidR="009B276C" w:rsidRPr="00C76DF3" w:rsidRDefault="009B276C"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D5" w14:textId="77777777" w:rsidR="009B276C" w:rsidRPr="00C76DF3" w:rsidRDefault="0060366B" w:rsidP="002203AF">
          <w:pPr>
            <w:pStyle w:val="ProductList-OfferingBody"/>
            <w:ind w:left="-72" w:right="-77"/>
            <w:jc w:val="center"/>
            <w:rPr>
              <w:color w:val="808080" w:themeColor="background1" w:themeShade="80"/>
              <w:sz w:val="14"/>
              <w:szCs w:val="14"/>
            </w:rPr>
          </w:pPr>
          <w:hyperlink w:anchor="OnlineServices" w:history="1">
            <w:r w:rsidR="009B276C">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DD6" w14:textId="77777777" w:rsidR="009B276C" w:rsidRPr="00C76DF3" w:rsidRDefault="009B276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D7" w14:textId="77777777" w:rsidR="009B276C" w:rsidRPr="00C76DF3" w:rsidRDefault="0060366B" w:rsidP="002203AF">
          <w:pPr>
            <w:pStyle w:val="ProductList-OfferingBody"/>
            <w:ind w:left="-72" w:right="-77"/>
            <w:jc w:val="center"/>
            <w:rPr>
              <w:color w:val="808080" w:themeColor="background1" w:themeShade="80"/>
              <w:sz w:val="14"/>
              <w:szCs w:val="14"/>
            </w:rPr>
          </w:pPr>
          <w:hyperlink w:anchor="SoftwareAssurance" w:history="1">
            <w:r w:rsidR="009B276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DD8" w14:textId="77777777" w:rsidR="009B276C" w:rsidRPr="00C76DF3" w:rsidRDefault="009B276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D9" w14:textId="77777777" w:rsidR="009B276C" w:rsidRPr="00C76DF3" w:rsidRDefault="0060366B" w:rsidP="002203AF">
          <w:pPr>
            <w:pStyle w:val="ProductList-OfferingBody"/>
            <w:ind w:left="-72" w:right="-76"/>
            <w:jc w:val="center"/>
            <w:rPr>
              <w:color w:val="808080" w:themeColor="background1" w:themeShade="80"/>
              <w:sz w:val="14"/>
              <w:szCs w:val="14"/>
            </w:rPr>
          </w:pPr>
          <w:hyperlink w:anchor="Services" w:history="1">
            <w:r w:rsidR="009B276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DDA" w14:textId="77777777" w:rsidR="009B276C" w:rsidRPr="00C76DF3" w:rsidRDefault="009B276C"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DB" w14:textId="77777777" w:rsidR="009B276C" w:rsidRPr="00C76DF3" w:rsidRDefault="0060366B" w:rsidP="002203AF">
          <w:pPr>
            <w:pStyle w:val="ProductList-OfferingBody"/>
            <w:ind w:left="-72" w:right="-74"/>
            <w:jc w:val="center"/>
            <w:rPr>
              <w:color w:val="808080" w:themeColor="background1" w:themeShade="80"/>
              <w:sz w:val="14"/>
              <w:szCs w:val="14"/>
            </w:rPr>
          </w:pPr>
          <w:hyperlink w:anchor="AppendixA" w:history="1">
            <w:r w:rsidR="009B276C">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DDC" w14:textId="77777777" w:rsidR="009B276C" w:rsidRPr="00C76DF3" w:rsidRDefault="009B276C"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DD" w14:textId="77777777" w:rsidR="009B276C" w:rsidRPr="00C76DF3" w:rsidRDefault="0060366B" w:rsidP="002203AF">
          <w:pPr>
            <w:pStyle w:val="ProductList-OfferingBody"/>
            <w:ind w:left="-72" w:right="-87"/>
            <w:jc w:val="center"/>
            <w:rPr>
              <w:color w:val="808080" w:themeColor="background1" w:themeShade="80"/>
              <w:sz w:val="14"/>
              <w:szCs w:val="14"/>
            </w:rPr>
          </w:pPr>
          <w:hyperlink w:anchor="Index" w:history="1">
            <w:r w:rsidR="009B276C">
              <w:rPr>
                <w:rStyle w:val="Hyperlink"/>
                <w:color w:val="023160" w:themeColor="hyperlink" w:themeShade="80"/>
                <w:sz w:val="14"/>
                <w:szCs w:val="14"/>
              </w:rPr>
              <w:t>Index</w:t>
            </w:r>
          </w:hyperlink>
        </w:p>
      </w:tc>
    </w:tr>
  </w:tbl>
  <w:p w14:paraId="7221DDDF" w14:textId="77777777" w:rsidR="009B276C" w:rsidRPr="00FF08DB" w:rsidRDefault="009B276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DEF" w14:textId="77777777" w:rsidTr="009E3E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E0"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DE1"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DE2"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DE3"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E4"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DE5"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E6"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DE7"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E8"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DE9"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EA"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DEB"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EC"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DED"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EE"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DF0" w14:textId="77777777" w:rsidR="009E3E3E" w:rsidRPr="00FF08DB" w:rsidRDefault="009E3E3E" w:rsidP="009E3E3E">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E00" w14:textId="77777777" w:rsidTr="009E3E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F1"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DF2"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F3"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DF4"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DF5"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DF6"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F7"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DF8"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F9"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DFA"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FB"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DFC"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FD"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DFE"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DFF"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E01" w14:textId="77777777" w:rsidR="009E3E3E" w:rsidRPr="00FF08DB" w:rsidRDefault="009E3E3E" w:rsidP="009E3E3E">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E11" w14:textId="77777777" w:rsidTr="009E3E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02"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E03"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04"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05"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06"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E07"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E08"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09"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0A"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0B"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0C"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E0D"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0E"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0F"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10"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E12" w14:textId="77777777" w:rsidR="009E3E3E" w:rsidRPr="00FF08DB" w:rsidRDefault="009E3E3E" w:rsidP="009E3E3E">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E22" w14:textId="77777777" w:rsidTr="009E3E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13"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E14"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15"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16"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17"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E18"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19"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1A"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E1B"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1C"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1D"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E1E"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1F"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20"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21"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E23" w14:textId="77777777" w:rsidR="009E3E3E" w:rsidRPr="00FF08DB" w:rsidRDefault="009E3E3E" w:rsidP="009E3E3E">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E33" w14:textId="77777777" w:rsidTr="009E3E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24"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E25"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26"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27"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28"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E29"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2A"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2B"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2C"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2D"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E2E"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E2F"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0"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31"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2"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E34" w14:textId="77777777" w:rsidR="009E3E3E" w:rsidRPr="00FF08DB" w:rsidRDefault="009E3E3E" w:rsidP="009E3E3E">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E44" w14:textId="77777777" w:rsidTr="009E3E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5"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E36"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7"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38"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9"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E3A"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B"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3C"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D"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3E"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3F"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E40"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E41"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42"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43"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E45" w14:textId="77777777" w:rsidR="009E3E3E" w:rsidRPr="00FF08DB" w:rsidRDefault="009E3E3E" w:rsidP="009E3E3E">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E55" w14:textId="77777777" w:rsidTr="004565C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46"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E47"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48"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49"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4A"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E4B"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4C"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4D"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4E"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4F"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50"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E51"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E52"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53"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54"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E56" w14:textId="77777777" w:rsidR="009E3E3E" w:rsidRPr="00FF08DB" w:rsidRDefault="009E3E3E" w:rsidP="009E3E3E">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E3E3E" w:rsidRPr="00C76DF3" w14:paraId="7221DE66" w14:textId="77777777" w:rsidTr="009E3E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57" w14:textId="77777777" w:rsidR="009E3E3E" w:rsidRPr="00C76DF3" w:rsidRDefault="0060366B" w:rsidP="004565C7">
          <w:pPr>
            <w:pStyle w:val="ProductList-OfferingBody"/>
            <w:ind w:left="-77" w:right="-73"/>
            <w:jc w:val="center"/>
            <w:rPr>
              <w:color w:val="808080" w:themeColor="background1" w:themeShade="80"/>
              <w:sz w:val="14"/>
              <w:szCs w:val="14"/>
            </w:rPr>
          </w:pPr>
          <w:hyperlink w:anchor="ToC" w:history="1">
            <w:r w:rsidR="009E3E3E">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21DE58" w14:textId="77777777" w:rsidR="009E3E3E" w:rsidRPr="00C76DF3" w:rsidRDefault="009E3E3E" w:rsidP="004565C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59" w14:textId="77777777" w:rsidR="009E3E3E" w:rsidRPr="00C76DF3" w:rsidRDefault="0060366B" w:rsidP="004565C7">
          <w:pPr>
            <w:pStyle w:val="ProductList-OfferingBody"/>
            <w:ind w:left="-72" w:right="-74"/>
            <w:jc w:val="center"/>
            <w:rPr>
              <w:color w:val="808080" w:themeColor="background1" w:themeShade="80"/>
              <w:sz w:val="14"/>
              <w:szCs w:val="14"/>
            </w:rPr>
          </w:pPr>
          <w:hyperlink w:anchor="Introduction" w:history="1">
            <w:r w:rsidR="009E3E3E">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5A" w14:textId="77777777" w:rsidR="009E3E3E" w:rsidRPr="00C76DF3" w:rsidRDefault="009E3E3E" w:rsidP="004565C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5B" w14:textId="77777777" w:rsidR="009E3E3E" w:rsidRPr="00C76DF3" w:rsidRDefault="0060366B" w:rsidP="004565C7">
          <w:pPr>
            <w:pStyle w:val="ProductList-OfferingBody"/>
            <w:ind w:left="-72" w:right="-75"/>
            <w:jc w:val="center"/>
            <w:rPr>
              <w:color w:val="808080" w:themeColor="background1" w:themeShade="80"/>
              <w:sz w:val="14"/>
              <w:szCs w:val="14"/>
            </w:rPr>
          </w:pPr>
          <w:hyperlink w:anchor="SoftwareProducts" w:history="1">
            <w:r w:rsidR="009E3E3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21DE5C" w14:textId="77777777" w:rsidR="009E3E3E" w:rsidRPr="00C76DF3" w:rsidRDefault="009E3E3E" w:rsidP="004565C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5D" w14:textId="77777777" w:rsidR="009E3E3E" w:rsidRPr="00C76DF3" w:rsidRDefault="0060366B" w:rsidP="004565C7">
          <w:pPr>
            <w:pStyle w:val="ProductList-OfferingBody"/>
            <w:ind w:left="-72" w:right="-77"/>
            <w:jc w:val="center"/>
            <w:rPr>
              <w:color w:val="808080" w:themeColor="background1" w:themeShade="80"/>
              <w:sz w:val="14"/>
              <w:szCs w:val="14"/>
            </w:rPr>
          </w:pPr>
          <w:hyperlink w:anchor="OnlineServices" w:history="1">
            <w:r w:rsidR="009E3E3E">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5E"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5F" w14:textId="77777777" w:rsidR="009E3E3E" w:rsidRPr="00C76DF3" w:rsidRDefault="0060366B" w:rsidP="004565C7">
          <w:pPr>
            <w:pStyle w:val="ProductList-OfferingBody"/>
            <w:ind w:left="-72" w:right="-77"/>
            <w:jc w:val="center"/>
            <w:rPr>
              <w:color w:val="808080" w:themeColor="background1" w:themeShade="80"/>
              <w:sz w:val="14"/>
              <w:szCs w:val="14"/>
            </w:rPr>
          </w:pPr>
          <w:hyperlink w:anchor="SoftwareAssurance" w:history="1">
            <w:r w:rsidR="009E3E3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1DE60" w14:textId="77777777" w:rsidR="009E3E3E" w:rsidRPr="00C76DF3" w:rsidRDefault="009E3E3E" w:rsidP="004565C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61" w14:textId="77777777" w:rsidR="009E3E3E" w:rsidRPr="00C76DF3" w:rsidRDefault="0060366B" w:rsidP="004565C7">
          <w:pPr>
            <w:pStyle w:val="ProductList-OfferingBody"/>
            <w:ind w:left="-72" w:right="-76"/>
            <w:jc w:val="center"/>
            <w:rPr>
              <w:color w:val="808080" w:themeColor="background1" w:themeShade="80"/>
              <w:sz w:val="14"/>
              <w:szCs w:val="14"/>
            </w:rPr>
          </w:pPr>
          <w:hyperlink w:anchor="Services" w:history="1">
            <w:r w:rsidR="009E3E3E">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21DE62" w14:textId="77777777" w:rsidR="009E3E3E" w:rsidRPr="00C76DF3" w:rsidRDefault="009E3E3E" w:rsidP="004565C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1DE63" w14:textId="77777777" w:rsidR="009E3E3E" w:rsidRPr="00C76DF3" w:rsidRDefault="0060366B" w:rsidP="004565C7">
          <w:pPr>
            <w:pStyle w:val="ProductList-OfferingBody"/>
            <w:ind w:left="-72" w:right="-74"/>
            <w:jc w:val="center"/>
            <w:rPr>
              <w:color w:val="808080" w:themeColor="background1" w:themeShade="80"/>
              <w:sz w:val="14"/>
              <w:szCs w:val="14"/>
            </w:rPr>
          </w:pPr>
          <w:hyperlink w:anchor="AppendixA" w:history="1">
            <w:r w:rsidR="009E3E3E">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21DE64" w14:textId="77777777" w:rsidR="009E3E3E" w:rsidRPr="00C76DF3" w:rsidRDefault="009E3E3E" w:rsidP="004565C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1DE65" w14:textId="77777777" w:rsidR="009E3E3E" w:rsidRPr="00C76DF3" w:rsidRDefault="0060366B" w:rsidP="004565C7">
          <w:pPr>
            <w:pStyle w:val="ProductList-OfferingBody"/>
            <w:ind w:left="-72" w:right="-87"/>
            <w:jc w:val="center"/>
            <w:rPr>
              <w:color w:val="808080" w:themeColor="background1" w:themeShade="80"/>
              <w:sz w:val="14"/>
              <w:szCs w:val="14"/>
            </w:rPr>
          </w:pPr>
          <w:hyperlink w:anchor="Index" w:history="1">
            <w:r w:rsidR="009E3E3E">
              <w:rPr>
                <w:rStyle w:val="Hyperlink"/>
                <w:color w:val="023160" w:themeColor="hyperlink" w:themeShade="80"/>
                <w:sz w:val="14"/>
                <w:szCs w:val="14"/>
              </w:rPr>
              <w:t>Index</w:t>
            </w:r>
          </w:hyperlink>
        </w:p>
      </w:tc>
    </w:tr>
  </w:tbl>
  <w:p w14:paraId="7221DE67" w14:textId="77777777" w:rsidR="009E3E3E" w:rsidRPr="00FF08DB" w:rsidRDefault="009E3E3E" w:rsidP="009E3E3E">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21DDC7" w14:textId="77777777" w:rsidR="00346E43" w:rsidRDefault="00346E43" w:rsidP="009A573F">
      <w:pPr>
        <w:spacing w:after="0" w:line="240" w:lineRule="auto"/>
      </w:pPr>
      <w:r>
        <w:separator/>
      </w:r>
    </w:p>
  </w:footnote>
  <w:footnote w:type="continuationSeparator" w:id="0">
    <w:p w14:paraId="7221DDC8" w14:textId="77777777" w:rsidR="00346E43" w:rsidRDefault="00346E43" w:rsidP="009A573F">
      <w:pPr>
        <w:spacing w:after="0" w:line="240" w:lineRule="auto"/>
      </w:pPr>
      <w:r>
        <w:continuationSeparator/>
      </w:r>
    </w:p>
  </w:footnote>
  <w:footnote w:type="continuationNotice" w:id="1">
    <w:p w14:paraId="7221DDC9" w14:textId="77777777" w:rsidR="00346E43" w:rsidRDefault="00346E4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BF32AC" w14:textId="77777777" w:rsidR="0060366B" w:rsidRDefault="006036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2CF16D" w14:textId="77777777" w:rsidR="0060366B" w:rsidRDefault="0060366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0C4F27" w14:textId="77777777" w:rsidR="0060366B" w:rsidRDefault="0060366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7221DDCE" w14:textId="77777777" w:rsidR="009B276C" w:rsidRPr="00E3770D" w:rsidRDefault="009B276C" w:rsidP="006A15E9">
        <w:pPr>
          <w:pStyle w:val="ProductList-Offering1"/>
          <w:tabs>
            <w:tab w:val="right" w:pos="10800"/>
          </w:tabs>
          <w:ind w:left="0" w:right="0"/>
          <w:rPr>
            <w:rStyle w:val="ProductList-Offering1Char"/>
            <w:color w:val="404040" w:themeColor="text1" w:themeTint="BF"/>
          </w:rPr>
        </w:pPr>
        <w:r>
          <w:rPr>
            <w:color w:val="404040" w:themeColor="text1" w:themeTint="BF"/>
          </w:rPr>
          <w:t>Microsoft-Produktliste für Volumenlizenzen (Deutsch, Oktober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60366B">
          <w:rPr>
            <w:rStyle w:val="ProductList-Offering1Char"/>
            <w:noProof/>
            <w:color w:val="404040" w:themeColor="text1" w:themeTint="BF"/>
          </w:rPr>
          <w:t>101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sH79UGlaxdFuLBgbbQOj0Lf37/RBK8JTNSj/6d9s+1HrGlU4dwviITy6RS5RjgvXfwR7Zqn8sEZ5W7ER7ATU4A==" w:salt="U4kYeONu4zARt4jM5OB+vA=="/>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9C3"/>
    <w:rsid w:val="00004BE2"/>
    <w:rsid w:val="000056F6"/>
    <w:rsid w:val="0000690E"/>
    <w:rsid w:val="0000793E"/>
    <w:rsid w:val="00007AB2"/>
    <w:rsid w:val="00007E40"/>
    <w:rsid w:val="000106A8"/>
    <w:rsid w:val="00012831"/>
    <w:rsid w:val="000137E9"/>
    <w:rsid w:val="000138AF"/>
    <w:rsid w:val="00024B72"/>
    <w:rsid w:val="0002605D"/>
    <w:rsid w:val="00026DDE"/>
    <w:rsid w:val="0002719C"/>
    <w:rsid w:val="00030472"/>
    <w:rsid w:val="00031223"/>
    <w:rsid w:val="00033E47"/>
    <w:rsid w:val="000346AC"/>
    <w:rsid w:val="00035F22"/>
    <w:rsid w:val="00036242"/>
    <w:rsid w:val="0003651D"/>
    <w:rsid w:val="00036747"/>
    <w:rsid w:val="00043BAC"/>
    <w:rsid w:val="000469DE"/>
    <w:rsid w:val="00047043"/>
    <w:rsid w:val="000476AA"/>
    <w:rsid w:val="00050BC6"/>
    <w:rsid w:val="00050DD9"/>
    <w:rsid w:val="00055772"/>
    <w:rsid w:val="00056522"/>
    <w:rsid w:val="00056FAF"/>
    <w:rsid w:val="000613C4"/>
    <w:rsid w:val="00061F6E"/>
    <w:rsid w:val="0006289B"/>
    <w:rsid w:val="00067B4B"/>
    <w:rsid w:val="00071A79"/>
    <w:rsid w:val="00071C2C"/>
    <w:rsid w:val="0007269B"/>
    <w:rsid w:val="000733D2"/>
    <w:rsid w:val="0007363B"/>
    <w:rsid w:val="0007491F"/>
    <w:rsid w:val="0007551D"/>
    <w:rsid w:val="00075561"/>
    <w:rsid w:val="000756A2"/>
    <w:rsid w:val="00077A6B"/>
    <w:rsid w:val="000805F3"/>
    <w:rsid w:val="00081149"/>
    <w:rsid w:val="00081380"/>
    <w:rsid w:val="000819F9"/>
    <w:rsid w:val="00081CA7"/>
    <w:rsid w:val="0008307A"/>
    <w:rsid w:val="00083FE8"/>
    <w:rsid w:val="00085D21"/>
    <w:rsid w:val="000872EB"/>
    <w:rsid w:val="00087BC2"/>
    <w:rsid w:val="0009164C"/>
    <w:rsid w:val="00093272"/>
    <w:rsid w:val="00093433"/>
    <w:rsid w:val="000953A4"/>
    <w:rsid w:val="0009588E"/>
    <w:rsid w:val="000A03D2"/>
    <w:rsid w:val="000A0CD9"/>
    <w:rsid w:val="000A2E8E"/>
    <w:rsid w:val="000A5DC6"/>
    <w:rsid w:val="000A5FA1"/>
    <w:rsid w:val="000B0114"/>
    <w:rsid w:val="000B02C9"/>
    <w:rsid w:val="000B0EE9"/>
    <w:rsid w:val="000B1561"/>
    <w:rsid w:val="000C0ACA"/>
    <w:rsid w:val="000C1AEC"/>
    <w:rsid w:val="000C1F47"/>
    <w:rsid w:val="000C439F"/>
    <w:rsid w:val="000C457F"/>
    <w:rsid w:val="000C4BD0"/>
    <w:rsid w:val="000C6732"/>
    <w:rsid w:val="000C69C7"/>
    <w:rsid w:val="000D1B93"/>
    <w:rsid w:val="000D5557"/>
    <w:rsid w:val="000D5752"/>
    <w:rsid w:val="000D6060"/>
    <w:rsid w:val="000D635C"/>
    <w:rsid w:val="000E08C0"/>
    <w:rsid w:val="000E1DEC"/>
    <w:rsid w:val="000E65C7"/>
    <w:rsid w:val="000F0057"/>
    <w:rsid w:val="000F032B"/>
    <w:rsid w:val="000F0C5D"/>
    <w:rsid w:val="000F0F28"/>
    <w:rsid w:val="000F1869"/>
    <w:rsid w:val="000F56C8"/>
    <w:rsid w:val="00104C09"/>
    <w:rsid w:val="00104DBC"/>
    <w:rsid w:val="0010587C"/>
    <w:rsid w:val="00105B4C"/>
    <w:rsid w:val="00107F31"/>
    <w:rsid w:val="00113A89"/>
    <w:rsid w:val="00117128"/>
    <w:rsid w:val="001242BA"/>
    <w:rsid w:val="001250CC"/>
    <w:rsid w:val="00125581"/>
    <w:rsid w:val="00125CBE"/>
    <w:rsid w:val="001269CA"/>
    <w:rsid w:val="00127C5F"/>
    <w:rsid w:val="00130651"/>
    <w:rsid w:val="001320C2"/>
    <w:rsid w:val="00132A99"/>
    <w:rsid w:val="00134DA1"/>
    <w:rsid w:val="00134EF8"/>
    <w:rsid w:val="00135786"/>
    <w:rsid w:val="00136452"/>
    <w:rsid w:val="00137E59"/>
    <w:rsid w:val="00137ED2"/>
    <w:rsid w:val="00140900"/>
    <w:rsid w:val="0014192B"/>
    <w:rsid w:val="00141936"/>
    <w:rsid w:val="001472FC"/>
    <w:rsid w:val="00150F54"/>
    <w:rsid w:val="001517E0"/>
    <w:rsid w:val="00152044"/>
    <w:rsid w:val="001528FF"/>
    <w:rsid w:val="00156C1C"/>
    <w:rsid w:val="0015746B"/>
    <w:rsid w:val="001602AC"/>
    <w:rsid w:val="001602F8"/>
    <w:rsid w:val="001606C9"/>
    <w:rsid w:val="00162D63"/>
    <w:rsid w:val="00164D7C"/>
    <w:rsid w:val="00165F81"/>
    <w:rsid w:val="00166039"/>
    <w:rsid w:val="00167128"/>
    <w:rsid w:val="00167319"/>
    <w:rsid w:val="00167443"/>
    <w:rsid w:val="0017223F"/>
    <w:rsid w:val="001736F7"/>
    <w:rsid w:val="00174C82"/>
    <w:rsid w:val="00174EF3"/>
    <w:rsid w:val="0017786C"/>
    <w:rsid w:val="0018257C"/>
    <w:rsid w:val="00183408"/>
    <w:rsid w:val="001838D6"/>
    <w:rsid w:val="001864DD"/>
    <w:rsid w:val="00193BD0"/>
    <w:rsid w:val="00194C8A"/>
    <w:rsid w:val="00195457"/>
    <w:rsid w:val="00195492"/>
    <w:rsid w:val="00197FAD"/>
    <w:rsid w:val="001A0977"/>
    <w:rsid w:val="001A11C6"/>
    <w:rsid w:val="001A2718"/>
    <w:rsid w:val="001A2E56"/>
    <w:rsid w:val="001A469A"/>
    <w:rsid w:val="001A5E18"/>
    <w:rsid w:val="001B02CF"/>
    <w:rsid w:val="001B07B6"/>
    <w:rsid w:val="001B25E0"/>
    <w:rsid w:val="001B351E"/>
    <w:rsid w:val="001B44F9"/>
    <w:rsid w:val="001B4F20"/>
    <w:rsid w:val="001C09BD"/>
    <w:rsid w:val="001C3EDC"/>
    <w:rsid w:val="001C3F2C"/>
    <w:rsid w:val="001C61A0"/>
    <w:rsid w:val="001D0765"/>
    <w:rsid w:val="001D0B44"/>
    <w:rsid w:val="001D1AA6"/>
    <w:rsid w:val="001D2A76"/>
    <w:rsid w:val="001D494D"/>
    <w:rsid w:val="001D60FE"/>
    <w:rsid w:val="001D7C37"/>
    <w:rsid w:val="001E163C"/>
    <w:rsid w:val="001E32A0"/>
    <w:rsid w:val="001E3855"/>
    <w:rsid w:val="001E436C"/>
    <w:rsid w:val="001E5012"/>
    <w:rsid w:val="001F028E"/>
    <w:rsid w:val="001F243D"/>
    <w:rsid w:val="001F2DDF"/>
    <w:rsid w:val="001F3F1F"/>
    <w:rsid w:val="001F4069"/>
    <w:rsid w:val="001F474F"/>
    <w:rsid w:val="001F47DC"/>
    <w:rsid w:val="001F4A2A"/>
    <w:rsid w:val="001F738A"/>
    <w:rsid w:val="0020319C"/>
    <w:rsid w:val="00205A59"/>
    <w:rsid w:val="00206C82"/>
    <w:rsid w:val="00210530"/>
    <w:rsid w:val="00212A48"/>
    <w:rsid w:val="002137BD"/>
    <w:rsid w:val="00214074"/>
    <w:rsid w:val="00215536"/>
    <w:rsid w:val="002160E0"/>
    <w:rsid w:val="002162C6"/>
    <w:rsid w:val="00216B4F"/>
    <w:rsid w:val="00217724"/>
    <w:rsid w:val="002203AF"/>
    <w:rsid w:val="00221CBE"/>
    <w:rsid w:val="00224E57"/>
    <w:rsid w:val="002346B6"/>
    <w:rsid w:val="00235556"/>
    <w:rsid w:val="00236AEC"/>
    <w:rsid w:val="00237299"/>
    <w:rsid w:val="00237725"/>
    <w:rsid w:val="00241D62"/>
    <w:rsid w:val="00241F8F"/>
    <w:rsid w:val="00241FA0"/>
    <w:rsid w:val="00242A7E"/>
    <w:rsid w:val="002449E9"/>
    <w:rsid w:val="00245C71"/>
    <w:rsid w:val="00247490"/>
    <w:rsid w:val="002502BF"/>
    <w:rsid w:val="00250620"/>
    <w:rsid w:val="0025267B"/>
    <w:rsid w:val="00254CA5"/>
    <w:rsid w:val="00256F64"/>
    <w:rsid w:val="00260299"/>
    <w:rsid w:val="00261F60"/>
    <w:rsid w:val="00262405"/>
    <w:rsid w:val="002634DC"/>
    <w:rsid w:val="002647B9"/>
    <w:rsid w:val="00266EE8"/>
    <w:rsid w:val="002676DE"/>
    <w:rsid w:val="00270CD4"/>
    <w:rsid w:val="00271353"/>
    <w:rsid w:val="002731FA"/>
    <w:rsid w:val="00273364"/>
    <w:rsid w:val="00274209"/>
    <w:rsid w:val="002743C4"/>
    <w:rsid w:val="00274A9F"/>
    <w:rsid w:val="00275A63"/>
    <w:rsid w:val="0028263A"/>
    <w:rsid w:val="00285240"/>
    <w:rsid w:val="00287117"/>
    <w:rsid w:val="002879FE"/>
    <w:rsid w:val="00291105"/>
    <w:rsid w:val="002943DB"/>
    <w:rsid w:val="002949FD"/>
    <w:rsid w:val="002967A3"/>
    <w:rsid w:val="002967C1"/>
    <w:rsid w:val="00297098"/>
    <w:rsid w:val="0029712D"/>
    <w:rsid w:val="002A1ABC"/>
    <w:rsid w:val="002A23FB"/>
    <w:rsid w:val="002A35C6"/>
    <w:rsid w:val="002A395F"/>
    <w:rsid w:val="002B123C"/>
    <w:rsid w:val="002B345F"/>
    <w:rsid w:val="002B3488"/>
    <w:rsid w:val="002B4B19"/>
    <w:rsid w:val="002B686B"/>
    <w:rsid w:val="002B7512"/>
    <w:rsid w:val="002B789A"/>
    <w:rsid w:val="002C0221"/>
    <w:rsid w:val="002C0961"/>
    <w:rsid w:val="002C287B"/>
    <w:rsid w:val="002C2D16"/>
    <w:rsid w:val="002C3399"/>
    <w:rsid w:val="002D0BF6"/>
    <w:rsid w:val="002D0DE1"/>
    <w:rsid w:val="002D2F06"/>
    <w:rsid w:val="002D32FC"/>
    <w:rsid w:val="002D3658"/>
    <w:rsid w:val="002D77A2"/>
    <w:rsid w:val="002D7FDC"/>
    <w:rsid w:val="002E028F"/>
    <w:rsid w:val="002E1F83"/>
    <w:rsid w:val="002E202B"/>
    <w:rsid w:val="002E2D73"/>
    <w:rsid w:val="002E402E"/>
    <w:rsid w:val="002E6E58"/>
    <w:rsid w:val="002E7154"/>
    <w:rsid w:val="002F06B0"/>
    <w:rsid w:val="002F0E74"/>
    <w:rsid w:val="002F275E"/>
    <w:rsid w:val="002F3019"/>
    <w:rsid w:val="002F3FF6"/>
    <w:rsid w:val="002F6407"/>
    <w:rsid w:val="00300AFC"/>
    <w:rsid w:val="00301068"/>
    <w:rsid w:val="003035AD"/>
    <w:rsid w:val="0030463B"/>
    <w:rsid w:val="00305488"/>
    <w:rsid w:val="00306B0E"/>
    <w:rsid w:val="00307930"/>
    <w:rsid w:val="00307E17"/>
    <w:rsid w:val="003118A7"/>
    <w:rsid w:val="00312C88"/>
    <w:rsid w:val="00312DB2"/>
    <w:rsid w:val="003134A1"/>
    <w:rsid w:val="0031516B"/>
    <w:rsid w:val="00321349"/>
    <w:rsid w:val="00321BDB"/>
    <w:rsid w:val="00325AC4"/>
    <w:rsid w:val="0032621C"/>
    <w:rsid w:val="0032735B"/>
    <w:rsid w:val="00331911"/>
    <w:rsid w:val="00332075"/>
    <w:rsid w:val="00332DA2"/>
    <w:rsid w:val="00335CC2"/>
    <w:rsid w:val="0033680F"/>
    <w:rsid w:val="00337E18"/>
    <w:rsid w:val="00341301"/>
    <w:rsid w:val="0034201B"/>
    <w:rsid w:val="00343417"/>
    <w:rsid w:val="00346E43"/>
    <w:rsid w:val="0035161D"/>
    <w:rsid w:val="00353E4C"/>
    <w:rsid w:val="00354D09"/>
    <w:rsid w:val="00356011"/>
    <w:rsid w:val="00360653"/>
    <w:rsid w:val="00362758"/>
    <w:rsid w:val="00362F49"/>
    <w:rsid w:val="003632D9"/>
    <w:rsid w:val="00363C45"/>
    <w:rsid w:val="003646C3"/>
    <w:rsid w:val="00364D15"/>
    <w:rsid w:val="00365A34"/>
    <w:rsid w:val="0036780D"/>
    <w:rsid w:val="003702A6"/>
    <w:rsid w:val="00371CE9"/>
    <w:rsid w:val="0037484F"/>
    <w:rsid w:val="00376CFE"/>
    <w:rsid w:val="00381AA7"/>
    <w:rsid w:val="0038426F"/>
    <w:rsid w:val="0038794D"/>
    <w:rsid w:val="003904F0"/>
    <w:rsid w:val="00392282"/>
    <w:rsid w:val="00392E24"/>
    <w:rsid w:val="00395CB2"/>
    <w:rsid w:val="00395D5F"/>
    <w:rsid w:val="00395E50"/>
    <w:rsid w:val="00396F86"/>
    <w:rsid w:val="0039784E"/>
    <w:rsid w:val="00397EB0"/>
    <w:rsid w:val="003A0DB6"/>
    <w:rsid w:val="003A1CAC"/>
    <w:rsid w:val="003A35A1"/>
    <w:rsid w:val="003A43D0"/>
    <w:rsid w:val="003A525B"/>
    <w:rsid w:val="003A53F8"/>
    <w:rsid w:val="003A5E7B"/>
    <w:rsid w:val="003A6A04"/>
    <w:rsid w:val="003B0439"/>
    <w:rsid w:val="003B1725"/>
    <w:rsid w:val="003B1C53"/>
    <w:rsid w:val="003B3EBC"/>
    <w:rsid w:val="003B4047"/>
    <w:rsid w:val="003B7A21"/>
    <w:rsid w:val="003C0F8E"/>
    <w:rsid w:val="003C399B"/>
    <w:rsid w:val="003C3B94"/>
    <w:rsid w:val="003C4D1B"/>
    <w:rsid w:val="003C75FF"/>
    <w:rsid w:val="003D0497"/>
    <w:rsid w:val="003D1789"/>
    <w:rsid w:val="003D396A"/>
    <w:rsid w:val="003D4A02"/>
    <w:rsid w:val="003D66C9"/>
    <w:rsid w:val="003D7A21"/>
    <w:rsid w:val="003D7C68"/>
    <w:rsid w:val="003E0987"/>
    <w:rsid w:val="003E1568"/>
    <w:rsid w:val="003E3526"/>
    <w:rsid w:val="003E3B54"/>
    <w:rsid w:val="003E5A2C"/>
    <w:rsid w:val="003F1A8A"/>
    <w:rsid w:val="003F2F03"/>
    <w:rsid w:val="003F3A45"/>
    <w:rsid w:val="003F6A8B"/>
    <w:rsid w:val="003F6BD4"/>
    <w:rsid w:val="00401769"/>
    <w:rsid w:val="004018BA"/>
    <w:rsid w:val="00402532"/>
    <w:rsid w:val="0040275F"/>
    <w:rsid w:val="00405189"/>
    <w:rsid w:val="00407104"/>
    <w:rsid w:val="0040715C"/>
    <w:rsid w:val="00407597"/>
    <w:rsid w:val="00407E60"/>
    <w:rsid w:val="004126E0"/>
    <w:rsid w:val="00412E14"/>
    <w:rsid w:val="00413DD7"/>
    <w:rsid w:val="00414197"/>
    <w:rsid w:val="00414BEA"/>
    <w:rsid w:val="00416D6B"/>
    <w:rsid w:val="00422587"/>
    <w:rsid w:val="00430C94"/>
    <w:rsid w:val="00432379"/>
    <w:rsid w:val="00434703"/>
    <w:rsid w:val="0043598B"/>
    <w:rsid w:val="0043674F"/>
    <w:rsid w:val="00440A6E"/>
    <w:rsid w:val="00442B9A"/>
    <w:rsid w:val="00443BC2"/>
    <w:rsid w:val="004456F3"/>
    <w:rsid w:val="00447F7F"/>
    <w:rsid w:val="0045030D"/>
    <w:rsid w:val="00450BEA"/>
    <w:rsid w:val="00450EF0"/>
    <w:rsid w:val="004514DF"/>
    <w:rsid w:val="00452717"/>
    <w:rsid w:val="00456898"/>
    <w:rsid w:val="00456D5B"/>
    <w:rsid w:val="004605BC"/>
    <w:rsid w:val="00460BEB"/>
    <w:rsid w:val="00461F02"/>
    <w:rsid w:val="00462987"/>
    <w:rsid w:val="00462C59"/>
    <w:rsid w:val="00466857"/>
    <w:rsid w:val="004678D6"/>
    <w:rsid w:val="00467C95"/>
    <w:rsid w:val="004704B0"/>
    <w:rsid w:val="00472FC6"/>
    <w:rsid w:val="00476830"/>
    <w:rsid w:val="00476F7C"/>
    <w:rsid w:val="00477621"/>
    <w:rsid w:val="00480C17"/>
    <w:rsid w:val="00481542"/>
    <w:rsid w:val="004925A1"/>
    <w:rsid w:val="0049363D"/>
    <w:rsid w:val="00494440"/>
    <w:rsid w:val="004947AF"/>
    <w:rsid w:val="004947FD"/>
    <w:rsid w:val="004949B3"/>
    <w:rsid w:val="00495DD9"/>
    <w:rsid w:val="004A1AEE"/>
    <w:rsid w:val="004A375B"/>
    <w:rsid w:val="004A3FA6"/>
    <w:rsid w:val="004A5441"/>
    <w:rsid w:val="004A6CAA"/>
    <w:rsid w:val="004A76E8"/>
    <w:rsid w:val="004B169F"/>
    <w:rsid w:val="004B2764"/>
    <w:rsid w:val="004B6DAB"/>
    <w:rsid w:val="004C1D7D"/>
    <w:rsid w:val="004C2E1C"/>
    <w:rsid w:val="004C3350"/>
    <w:rsid w:val="004C49FB"/>
    <w:rsid w:val="004C4B1F"/>
    <w:rsid w:val="004C523B"/>
    <w:rsid w:val="004C5FF9"/>
    <w:rsid w:val="004C6318"/>
    <w:rsid w:val="004C7334"/>
    <w:rsid w:val="004D0ACF"/>
    <w:rsid w:val="004D19FE"/>
    <w:rsid w:val="004D4312"/>
    <w:rsid w:val="004D4DBB"/>
    <w:rsid w:val="004E065D"/>
    <w:rsid w:val="004E53FA"/>
    <w:rsid w:val="004F0AAD"/>
    <w:rsid w:val="004F2172"/>
    <w:rsid w:val="004F36CE"/>
    <w:rsid w:val="004F3C6D"/>
    <w:rsid w:val="004F5C5D"/>
    <w:rsid w:val="004F681E"/>
    <w:rsid w:val="004F774C"/>
    <w:rsid w:val="00501CBA"/>
    <w:rsid w:val="00502BC6"/>
    <w:rsid w:val="00502E27"/>
    <w:rsid w:val="00504547"/>
    <w:rsid w:val="00507D7B"/>
    <w:rsid w:val="00510119"/>
    <w:rsid w:val="0051055C"/>
    <w:rsid w:val="00511363"/>
    <w:rsid w:val="00514579"/>
    <w:rsid w:val="00514A8B"/>
    <w:rsid w:val="00516278"/>
    <w:rsid w:val="00523323"/>
    <w:rsid w:val="0052406B"/>
    <w:rsid w:val="005242FA"/>
    <w:rsid w:val="005267CA"/>
    <w:rsid w:val="00527DC0"/>
    <w:rsid w:val="0053048C"/>
    <w:rsid w:val="00530493"/>
    <w:rsid w:val="0053069E"/>
    <w:rsid w:val="0053284A"/>
    <w:rsid w:val="005328B4"/>
    <w:rsid w:val="00533DD5"/>
    <w:rsid w:val="0053420D"/>
    <w:rsid w:val="00535A01"/>
    <w:rsid w:val="00535D57"/>
    <w:rsid w:val="0053726B"/>
    <w:rsid w:val="005403A3"/>
    <w:rsid w:val="00541963"/>
    <w:rsid w:val="00541C3A"/>
    <w:rsid w:val="0054282A"/>
    <w:rsid w:val="00543682"/>
    <w:rsid w:val="005436CC"/>
    <w:rsid w:val="00544156"/>
    <w:rsid w:val="00544A38"/>
    <w:rsid w:val="00545638"/>
    <w:rsid w:val="00546B0B"/>
    <w:rsid w:val="005470A9"/>
    <w:rsid w:val="00550011"/>
    <w:rsid w:val="0055118C"/>
    <w:rsid w:val="00551F10"/>
    <w:rsid w:val="00553404"/>
    <w:rsid w:val="005535A4"/>
    <w:rsid w:val="00553757"/>
    <w:rsid w:val="00553A71"/>
    <w:rsid w:val="00554F9B"/>
    <w:rsid w:val="00555534"/>
    <w:rsid w:val="00555E3A"/>
    <w:rsid w:val="00561361"/>
    <w:rsid w:val="00561759"/>
    <w:rsid w:val="005647D5"/>
    <w:rsid w:val="00565897"/>
    <w:rsid w:val="00567AAC"/>
    <w:rsid w:val="005741AA"/>
    <w:rsid w:val="00577174"/>
    <w:rsid w:val="0058443F"/>
    <w:rsid w:val="00584A7B"/>
    <w:rsid w:val="00584AA2"/>
    <w:rsid w:val="00585A48"/>
    <w:rsid w:val="00586E9A"/>
    <w:rsid w:val="00594255"/>
    <w:rsid w:val="00594501"/>
    <w:rsid w:val="0059704A"/>
    <w:rsid w:val="005A05E0"/>
    <w:rsid w:val="005A07F9"/>
    <w:rsid w:val="005A0966"/>
    <w:rsid w:val="005A483A"/>
    <w:rsid w:val="005A5272"/>
    <w:rsid w:val="005A5CC4"/>
    <w:rsid w:val="005A6B63"/>
    <w:rsid w:val="005B2831"/>
    <w:rsid w:val="005C299D"/>
    <w:rsid w:val="005C40C4"/>
    <w:rsid w:val="005C7157"/>
    <w:rsid w:val="005C797A"/>
    <w:rsid w:val="005D0AC4"/>
    <w:rsid w:val="005D0C2F"/>
    <w:rsid w:val="005D22F8"/>
    <w:rsid w:val="005D25F9"/>
    <w:rsid w:val="005D5E14"/>
    <w:rsid w:val="005D6244"/>
    <w:rsid w:val="005D730D"/>
    <w:rsid w:val="005D74CC"/>
    <w:rsid w:val="005E1173"/>
    <w:rsid w:val="005E2606"/>
    <w:rsid w:val="005E4B7A"/>
    <w:rsid w:val="005E69C9"/>
    <w:rsid w:val="005E7C17"/>
    <w:rsid w:val="005E7F3E"/>
    <w:rsid w:val="005F068D"/>
    <w:rsid w:val="005F0BFB"/>
    <w:rsid w:val="005F10A4"/>
    <w:rsid w:val="005F17AF"/>
    <w:rsid w:val="005F36AD"/>
    <w:rsid w:val="005F7C66"/>
    <w:rsid w:val="006000FA"/>
    <w:rsid w:val="00600926"/>
    <w:rsid w:val="00600C15"/>
    <w:rsid w:val="0060120B"/>
    <w:rsid w:val="006012A7"/>
    <w:rsid w:val="00601776"/>
    <w:rsid w:val="0060366B"/>
    <w:rsid w:val="00605D7F"/>
    <w:rsid w:val="00605E40"/>
    <w:rsid w:val="006065E6"/>
    <w:rsid w:val="00606601"/>
    <w:rsid w:val="00611682"/>
    <w:rsid w:val="00611E56"/>
    <w:rsid w:val="00613750"/>
    <w:rsid w:val="006146A3"/>
    <w:rsid w:val="00615070"/>
    <w:rsid w:val="0061507D"/>
    <w:rsid w:val="00615D25"/>
    <w:rsid w:val="006161A0"/>
    <w:rsid w:val="006208A6"/>
    <w:rsid w:val="00623817"/>
    <w:rsid w:val="00624D19"/>
    <w:rsid w:val="00626814"/>
    <w:rsid w:val="0063163A"/>
    <w:rsid w:val="00633463"/>
    <w:rsid w:val="006335EA"/>
    <w:rsid w:val="0063398B"/>
    <w:rsid w:val="00633CC2"/>
    <w:rsid w:val="00635199"/>
    <w:rsid w:val="00636258"/>
    <w:rsid w:val="006379B5"/>
    <w:rsid w:val="0064152F"/>
    <w:rsid w:val="00642513"/>
    <w:rsid w:val="006434A0"/>
    <w:rsid w:val="0064352D"/>
    <w:rsid w:val="00643995"/>
    <w:rsid w:val="006507E9"/>
    <w:rsid w:val="006519F7"/>
    <w:rsid w:val="006524A3"/>
    <w:rsid w:val="00653E71"/>
    <w:rsid w:val="00655A3E"/>
    <w:rsid w:val="006575EC"/>
    <w:rsid w:val="00661180"/>
    <w:rsid w:val="00662221"/>
    <w:rsid w:val="00664357"/>
    <w:rsid w:val="0066696B"/>
    <w:rsid w:val="006715C9"/>
    <w:rsid w:val="00671B8F"/>
    <w:rsid w:val="00672EEE"/>
    <w:rsid w:val="00673475"/>
    <w:rsid w:val="006739FB"/>
    <w:rsid w:val="00673D8E"/>
    <w:rsid w:val="00674433"/>
    <w:rsid w:val="00677274"/>
    <w:rsid w:val="00677C94"/>
    <w:rsid w:val="00680B23"/>
    <w:rsid w:val="00680B4D"/>
    <w:rsid w:val="00684714"/>
    <w:rsid w:val="00684A60"/>
    <w:rsid w:val="00685ABF"/>
    <w:rsid w:val="00686EF8"/>
    <w:rsid w:val="00687D27"/>
    <w:rsid w:val="006925AE"/>
    <w:rsid w:val="00692F0C"/>
    <w:rsid w:val="00693493"/>
    <w:rsid w:val="00695FFB"/>
    <w:rsid w:val="006A07C3"/>
    <w:rsid w:val="006A15E9"/>
    <w:rsid w:val="006A16BA"/>
    <w:rsid w:val="006A2AA6"/>
    <w:rsid w:val="006A4EAE"/>
    <w:rsid w:val="006A5EC8"/>
    <w:rsid w:val="006B1497"/>
    <w:rsid w:val="006B151D"/>
    <w:rsid w:val="006B2591"/>
    <w:rsid w:val="006B48B1"/>
    <w:rsid w:val="006B527D"/>
    <w:rsid w:val="006B5B83"/>
    <w:rsid w:val="006B662A"/>
    <w:rsid w:val="006C02BA"/>
    <w:rsid w:val="006C04F0"/>
    <w:rsid w:val="006C054D"/>
    <w:rsid w:val="006C0B5E"/>
    <w:rsid w:val="006C2505"/>
    <w:rsid w:val="006C620E"/>
    <w:rsid w:val="006C6E4A"/>
    <w:rsid w:val="006C77E2"/>
    <w:rsid w:val="006D010B"/>
    <w:rsid w:val="006D0A95"/>
    <w:rsid w:val="006D1141"/>
    <w:rsid w:val="006D16F4"/>
    <w:rsid w:val="006D2693"/>
    <w:rsid w:val="006D4A41"/>
    <w:rsid w:val="006E3B3F"/>
    <w:rsid w:val="006E454E"/>
    <w:rsid w:val="006E6A2F"/>
    <w:rsid w:val="006E73AE"/>
    <w:rsid w:val="006F1126"/>
    <w:rsid w:val="006F2563"/>
    <w:rsid w:val="006F2F10"/>
    <w:rsid w:val="006F4716"/>
    <w:rsid w:val="006F666A"/>
    <w:rsid w:val="006F6790"/>
    <w:rsid w:val="006F67C3"/>
    <w:rsid w:val="006F6997"/>
    <w:rsid w:val="006F6C42"/>
    <w:rsid w:val="0070145E"/>
    <w:rsid w:val="0070170D"/>
    <w:rsid w:val="00704D9C"/>
    <w:rsid w:val="00704E5D"/>
    <w:rsid w:val="00705779"/>
    <w:rsid w:val="00707860"/>
    <w:rsid w:val="007109F7"/>
    <w:rsid w:val="00711815"/>
    <w:rsid w:val="00711A42"/>
    <w:rsid w:val="0071242B"/>
    <w:rsid w:val="007155B2"/>
    <w:rsid w:val="007156C9"/>
    <w:rsid w:val="007223E3"/>
    <w:rsid w:val="00722EB1"/>
    <w:rsid w:val="007246D4"/>
    <w:rsid w:val="007257F9"/>
    <w:rsid w:val="007265EF"/>
    <w:rsid w:val="007304A1"/>
    <w:rsid w:val="00732517"/>
    <w:rsid w:val="00733083"/>
    <w:rsid w:val="0073317D"/>
    <w:rsid w:val="007337E7"/>
    <w:rsid w:val="007347E5"/>
    <w:rsid w:val="00746C64"/>
    <w:rsid w:val="00747190"/>
    <w:rsid w:val="007476EE"/>
    <w:rsid w:val="00752424"/>
    <w:rsid w:val="007524D4"/>
    <w:rsid w:val="007529F4"/>
    <w:rsid w:val="00753527"/>
    <w:rsid w:val="0075367F"/>
    <w:rsid w:val="00753A6E"/>
    <w:rsid w:val="00761047"/>
    <w:rsid w:val="007619B6"/>
    <w:rsid w:val="007625AC"/>
    <w:rsid w:val="0076350B"/>
    <w:rsid w:val="00764C0C"/>
    <w:rsid w:val="00765EA8"/>
    <w:rsid w:val="00767845"/>
    <w:rsid w:val="00770161"/>
    <w:rsid w:val="007702C8"/>
    <w:rsid w:val="00771A4C"/>
    <w:rsid w:val="00777FB4"/>
    <w:rsid w:val="007804C9"/>
    <w:rsid w:val="00780D45"/>
    <w:rsid w:val="00781084"/>
    <w:rsid w:val="00781EB3"/>
    <w:rsid w:val="00782926"/>
    <w:rsid w:val="00782C7B"/>
    <w:rsid w:val="00783294"/>
    <w:rsid w:val="007835FC"/>
    <w:rsid w:val="00784263"/>
    <w:rsid w:val="00784857"/>
    <w:rsid w:val="00787B04"/>
    <w:rsid w:val="00787D50"/>
    <w:rsid w:val="007A08BF"/>
    <w:rsid w:val="007A0A3F"/>
    <w:rsid w:val="007A1B71"/>
    <w:rsid w:val="007A2F68"/>
    <w:rsid w:val="007A405A"/>
    <w:rsid w:val="007A5CCA"/>
    <w:rsid w:val="007A5D4D"/>
    <w:rsid w:val="007B34ED"/>
    <w:rsid w:val="007B5CDE"/>
    <w:rsid w:val="007B68D7"/>
    <w:rsid w:val="007B77A7"/>
    <w:rsid w:val="007C05C2"/>
    <w:rsid w:val="007C0A04"/>
    <w:rsid w:val="007C0ADA"/>
    <w:rsid w:val="007C1459"/>
    <w:rsid w:val="007C2EA7"/>
    <w:rsid w:val="007D22FF"/>
    <w:rsid w:val="007D29D8"/>
    <w:rsid w:val="007D312A"/>
    <w:rsid w:val="007D3E93"/>
    <w:rsid w:val="007D4221"/>
    <w:rsid w:val="007D43C9"/>
    <w:rsid w:val="007E0105"/>
    <w:rsid w:val="007E0303"/>
    <w:rsid w:val="007E3F14"/>
    <w:rsid w:val="007E6B0D"/>
    <w:rsid w:val="007E7DB0"/>
    <w:rsid w:val="007F3D92"/>
    <w:rsid w:val="007F3FE6"/>
    <w:rsid w:val="007F41A2"/>
    <w:rsid w:val="007F42E6"/>
    <w:rsid w:val="007F49B0"/>
    <w:rsid w:val="007F4EE2"/>
    <w:rsid w:val="008041CD"/>
    <w:rsid w:val="008041F1"/>
    <w:rsid w:val="00804913"/>
    <w:rsid w:val="00807286"/>
    <w:rsid w:val="00810301"/>
    <w:rsid w:val="00812549"/>
    <w:rsid w:val="00813FC9"/>
    <w:rsid w:val="008142DF"/>
    <w:rsid w:val="00814DFC"/>
    <w:rsid w:val="008179B9"/>
    <w:rsid w:val="00822F15"/>
    <w:rsid w:val="00823A9F"/>
    <w:rsid w:val="0082756B"/>
    <w:rsid w:val="008278CD"/>
    <w:rsid w:val="00827B1F"/>
    <w:rsid w:val="00830432"/>
    <w:rsid w:val="00830CA5"/>
    <w:rsid w:val="00833215"/>
    <w:rsid w:val="0083500E"/>
    <w:rsid w:val="0083545F"/>
    <w:rsid w:val="0083582D"/>
    <w:rsid w:val="00840F96"/>
    <w:rsid w:val="008414C4"/>
    <w:rsid w:val="00843F14"/>
    <w:rsid w:val="00844B20"/>
    <w:rsid w:val="00846057"/>
    <w:rsid w:val="00846616"/>
    <w:rsid w:val="008507CF"/>
    <w:rsid w:val="00851B37"/>
    <w:rsid w:val="00852623"/>
    <w:rsid w:val="008526EC"/>
    <w:rsid w:val="008561D3"/>
    <w:rsid w:val="0085720F"/>
    <w:rsid w:val="008573BE"/>
    <w:rsid w:val="00861FEC"/>
    <w:rsid w:val="00864C0F"/>
    <w:rsid w:val="00867B7D"/>
    <w:rsid w:val="00867D3C"/>
    <w:rsid w:val="008728D6"/>
    <w:rsid w:val="008729B5"/>
    <w:rsid w:val="00874A71"/>
    <w:rsid w:val="008761C7"/>
    <w:rsid w:val="008774A1"/>
    <w:rsid w:val="008774E5"/>
    <w:rsid w:val="008822D7"/>
    <w:rsid w:val="00882C43"/>
    <w:rsid w:val="00887502"/>
    <w:rsid w:val="00887A73"/>
    <w:rsid w:val="00887E02"/>
    <w:rsid w:val="00891785"/>
    <w:rsid w:val="00892FFC"/>
    <w:rsid w:val="008940CA"/>
    <w:rsid w:val="0089477A"/>
    <w:rsid w:val="00897417"/>
    <w:rsid w:val="00897D19"/>
    <w:rsid w:val="008A0064"/>
    <w:rsid w:val="008A2E96"/>
    <w:rsid w:val="008B0005"/>
    <w:rsid w:val="008B02EF"/>
    <w:rsid w:val="008B08EC"/>
    <w:rsid w:val="008B2E04"/>
    <w:rsid w:val="008B5390"/>
    <w:rsid w:val="008B6646"/>
    <w:rsid w:val="008B6ABD"/>
    <w:rsid w:val="008C0120"/>
    <w:rsid w:val="008C0FB9"/>
    <w:rsid w:val="008C1B76"/>
    <w:rsid w:val="008C3E2C"/>
    <w:rsid w:val="008C6215"/>
    <w:rsid w:val="008C733D"/>
    <w:rsid w:val="008D38E9"/>
    <w:rsid w:val="008D48C6"/>
    <w:rsid w:val="008D4EE1"/>
    <w:rsid w:val="008D6F21"/>
    <w:rsid w:val="008D74AC"/>
    <w:rsid w:val="008D7AE7"/>
    <w:rsid w:val="008E15EC"/>
    <w:rsid w:val="008E36C0"/>
    <w:rsid w:val="008E36F2"/>
    <w:rsid w:val="008E3787"/>
    <w:rsid w:val="008E4096"/>
    <w:rsid w:val="008E450B"/>
    <w:rsid w:val="008E4C23"/>
    <w:rsid w:val="008E667F"/>
    <w:rsid w:val="008E676F"/>
    <w:rsid w:val="008E6D1C"/>
    <w:rsid w:val="008E7251"/>
    <w:rsid w:val="008E76EF"/>
    <w:rsid w:val="008E7D7C"/>
    <w:rsid w:val="008F0097"/>
    <w:rsid w:val="008F2449"/>
    <w:rsid w:val="008F4329"/>
    <w:rsid w:val="008F4ABC"/>
    <w:rsid w:val="009007FB"/>
    <w:rsid w:val="00903003"/>
    <w:rsid w:val="009041B8"/>
    <w:rsid w:val="009048D8"/>
    <w:rsid w:val="00904A29"/>
    <w:rsid w:val="00904BA8"/>
    <w:rsid w:val="00905040"/>
    <w:rsid w:val="00906A75"/>
    <w:rsid w:val="009123E5"/>
    <w:rsid w:val="0091270F"/>
    <w:rsid w:val="00912C01"/>
    <w:rsid w:val="00912D9C"/>
    <w:rsid w:val="009130AF"/>
    <w:rsid w:val="009141A9"/>
    <w:rsid w:val="00915199"/>
    <w:rsid w:val="009252F4"/>
    <w:rsid w:val="00925750"/>
    <w:rsid w:val="009265A5"/>
    <w:rsid w:val="009267F8"/>
    <w:rsid w:val="00927552"/>
    <w:rsid w:val="00927950"/>
    <w:rsid w:val="00930A79"/>
    <w:rsid w:val="00930D5E"/>
    <w:rsid w:val="00934B9C"/>
    <w:rsid w:val="00936386"/>
    <w:rsid w:val="009368F0"/>
    <w:rsid w:val="009377C8"/>
    <w:rsid w:val="00943761"/>
    <w:rsid w:val="009446CB"/>
    <w:rsid w:val="00944F89"/>
    <w:rsid w:val="009472AC"/>
    <w:rsid w:val="00956AFC"/>
    <w:rsid w:val="00965777"/>
    <w:rsid w:val="0096676A"/>
    <w:rsid w:val="00967D97"/>
    <w:rsid w:val="009708AE"/>
    <w:rsid w:val="00971DC1"/>
    <w:rsid w:val="00974D6F"/>
    <w:rsid w:val="009752F7"/>
    <w:rsid w:val="00976475"/>
    <w:rsid w:val="00981B7C"/>
    <w:rsid w:val="009919D2"/>
    <w:rsid w:val="00991E89"/>
    <w:rsid w:val="00992355"/>
    <w:rsid w:val="00993957"/>
    <w:rsid w:val="009946E6"/>
    <w:rsid w:val="0099471C"/>
    <w:rsid w:val="00996DF3"/>
    <w:rsid w:val="009A0C93"/>
    <w:rsid w:val="009A167F"/>
    <w:rsid w:val="009A1CED"/>
    <w:rsid w:val="009A38BC"/>
    <w:rsid w:val="009A48E0"/>
    <w:rsid w:val="009A573F"/>
    <w:rsid w:val="009B0F82"/>
    <w:rsid w:val="009B276C"/>
    <w:rsid w:val="009B3712"/>
    <w:rsid w:val="009B373A"/>
    <w:rsid w:val="009B3FD1"/>
    <w:rsid w:val="009B462A"/>
    <w:rsid w:val="009B56B6"/>
    <w:rsid w:val="009B7110"/>
    <w:rsid w:val="009C0242"/>
    <w:rsid w:val="009C2439"/>
    <w:rsid w:val="009C332D"/>
    <w:rsid w:val="009C3946"/>
    <w:rsid w:val="009C45A3"/>
    <w:rsid w:val="009C4DC6"/>
    <w:rsid w:val="009C691E"/>
    <w:rsid w:val="009C6E3D"/>
    <w:rsid w:val="009D1928"/>
    <w:rsid w:val="009D47AA"/>
    <w:rsid w:val="009D48DC"/>
    <w:rsid w:val="009D55C7"/>
    <w:rsid w:val="009D7029"/>
    <w:rsid w:val="009D75E4"/>
    <w:rsid w:val="009D7B57"/>
    <w:rsid w:val="009E0641"/>
    <w:rsid w:val="009E1894"/>
    <w:rsid w:val="009E3E3E"/>
    <w:rsid w:val="009E770E"/>
    <w:rsid w:val="009E7F8C"/>
    <w:rsid w:val="009F0ADC"/>
    <w:rsid w:val="009F2065"/>
    <w:rsid w:val="009F282C"/>
    <w:rsid w:val="009F7D89"/>
    <w:rsid w:val="009F7FD0"/>
    <w:rsid w:val="00A003AA"/>
    <w:rsid w:val="00A0071A"/>
    <w:rsid w:val="00A0377F"/>
    <w:rsid w:val="00A0485E"/>
    <w:rsid w:val="00A05175"/>
    <w:rsid w:val="00A10561"/>
    <w:rsid w:val="00A11413"/>
    <w:rsid w:val="00A12C31"/>
    <w:rsid w:val="00A13C12"/>
    <w:rsid w:val="00A1418D"/>
    <w:rsid w:val="00A157E7"/>
    <w:rsid w:val="00A172BE"/>
    <w:rsid w:val="00A20D2E"/>
    <w:rsid w:val="00A21F1C"/>
    <w:rsid w:val="00A22AFB"/>
    <w:rsid w:val="00A2342B"/>
    <w:rsid w:val="00A23FD9"/>
    <w:rsid w:val="00A26611"/>
    <w:rsid w:val="00A266E0"/>
    <w:rsid w:val="00A30B11"/>
    <w:rsid w:val="00A319AE"/>
    <w:rsid w:val="00A31EC4"/>
    <w:rsid w:val="00A333C6"/>
    <w:rsid w:val="00A35873"/>
    <w:rsid w:val="00A40375"/>
    <w:rsid w:val="00A405CB"/>
    <w:rsid w:val="00A41808"/>
    <w:rsid w:val="00A43EDA"/>
    <w:rsid w:val="00A448CD"/>
    <w:rsid w:val="00A454E0"/>
    <w:rsid w:val="00A462C6"/>
    <w:rsid w:val="00A47BC2"/>
    <w:rsid w:val="00A50201"/>
    <w:rsid w:val="00A50B0B"/>
    <w:rsid w:val="00A568DD"/>
    <w:rsid w:val="00A60DE6"/>
    <w:rsid w:val="00A61912"/>
    <w:rsid w:val="00A62D6C"/>
    <w:rsid w:val="00A62DEC"/>
    <w:rsid w:val="00A64346"/>
    <w:rsid w:val="00A646CD"/>
    <w:rsid w:val="00A659D3"/>
    <w:rsid w:val="00A65A10"/>
    <w:rsid w:val="00A723F7"/>
    <w:rsid w:val="00A72A3A"/>
    <w:rsid w:val="00A72B12"/>
    <w:rsid w:val="00A765FA"/>
    <w:rsid w:val="00A80AAC"/>
    <w:rsid w:val="00A81D37"/>
    <w:rsid w:val="00A83621"/>
    <w:rsid w:val="00A854E8"/>
    <w:rsid w:val="00A858E8"/>
    <w:rsid w:val="00A866DA"/>
    <w:rsid w:val="00A8795C"/>
    <w:rsid w:val="00A905BA"/>
    <w:rsid w:val="00A91EF0"/>
    <w:rsid w:val="00A938E0"/>
    <w:rsid w:val="00A93B06"/>
    <w:rsid w:val="00A9432E"/>
    <w:rsid w:val="00A94738"/>
    <w:rsid w:val="00A94C02"/>
    <w:rsid w:val="00A94FDF"/>
    <w:rsid w:val="00A974BD"/>
    <w:rsid w:val="00A97F39"/>
    <w:rsid w:val="00A97F9B"/>
    <w:rsid w:val="00AA0B21"/>
    <w:rsid w:val="00AA0F4D"/>
    <w:rsid w:val="00AA202C"/>
    <w:rsid w:val="00AA30B8"/>
    <w:rsid w:val="00AA46E3"/>
    <w:rsid w:val="00AA483D"/>
    <w:rsid w:val="00AA56FC"/>
    <w:rsid w:val="00AA6837"/>
    <w:rsid w:val="00AA69BE"/>
    <w:rsid w:val="00AA7B4A"/>
    <w:rsid w:val="00AB1667"/>
    <w:rsid w:val="00AB2172"/>
    <w:rsid w:val="00AB223B"/>
    <w:rsid w:val="00AB3172"/>
    <w:rsid w:val="00AB48DD"/>
    <w:rsid w:val="00AB54D0"/>
    <w:rsid w:val="00AB64F8"/>
    <w:rsid w:val="00AC1338"/>
    <w:rsid w:val="00AC2980"/>
    <w:rsid w:val="00AC3BA6"/>
    <w:rsid w:val="00AC61DE"/>
    <w:rsid w:val="00AC7E59"/>
    <w:rsid w:val="00AD0F99"/>
    <w:rsid w:val="00AD1A32"/>
    <w:rsid w:val="00AD224C"/>
    <w:rsid w:val="00AD53EA"/>
    <w:rsid w:val="00AD6D91"/>
    <w:rsid w:val="00AD6DB4"/>
    <w:rsid w:val="00AD7853"/>
    <w:rsid w:val="00AD7BC9"/>
    <w:rsid w:val="00AE12F3"/>
    <w:rsid w:val="00AE1CE5"/>
    <w:rsid w:val="00AE29A8"/>
    <w:rsid w:val="00AE3D1A"/>
    <w:rsid w:val="00AE433F"/>
    <w:rsid w:val="00AE55C3"/>
    <w:rsid w:val="00AE64A9"/>
    <w:rsid w:val="00AE709D"/>
    <w:rsid w:val="00AF52A2"/>
    <w:rsid w:val="00AF6659"/>
    <w:rsid w:val="00AF67A7"/>
    <w:rsid w:val="00B01933"/>
    <w:rsid w:val="00B03C1D"/>
    <w:rsid w:val="00B041EE"/>
    <w:rsid w:val="00B0782A"/>
    <w:rsid w:val="00B12C95"/>
    <w:rsid w:val="00B170D5"/>
    <w:rsid w:val="00B17611"/>
    <w:rsid w:val="00B20876"/>
    <w:rsid w:val="00B21DA3"/>
    <w:rsid w:val="00B26BEF"/>
    <w:rsid w:val="00B35314"/>
    <w:rsid w:val="00B36728"/>
    <w:rsid w:val="00B3772C"/>
    <w:rsid w:val="00B45BE8"/>
    <w:rsid w:val="00B47BC3"/>
    <w:rsid w:val="00B504F8"/>
    <w:rsid w:val="00B5449A"/>
    <w:rsid w:val="00B608EC"/>
    <w:rsid w:val="00B60ECF"/>
    <w:rsid w:val="00B627EE"/>
    <w:rsid w:val="00B635C8"/>
    <w:rsid w:val="00B64912"/>
    <w:rsid w:val="00B64EAD"/>
    <w:rsid w:val="00B665DD"/>
    <w:rsid w:val="00B674C3"/>
    <w:rsid w:val="00B70B42"/>
    <w:rsid w:val="00B70E21"/>
    <w:rsid w:val="00B710C4"/>
    <w:rsid w:val="00B743E6"/>
    <w:rsid w:val="00B75CB7"/>
    <w:rsid w:val="00B76D83"/>
    <w:rsid w:val="00B80DB3"/>
    <w:rsid w:val="00B8103D"/>
    <w:rsid w:val="00B81FB4"/>
    <w:rsid w:val="00B83A95"/>
    <w:rsid w:val="00B942D8"/>
    <w:rsid w:val="00B94358"/>
    <w:rsid w:val="00B96E63"/>
    <w:rsid w:val="00BA09A6"/>
    <w:rsid w:val="00BA3910"/>
    <w:rsid w:val="00BA49EA"/>
    <w:rsid w:val="00BA49F6"/>
    <w:rsid w:val="00BA7277"/>
    <w:rsid w:val="00BA742E"/>
    <w:rsid w:val="00BA7CE6"/>
    <w:rsid w:val="00BB1532"/>
    <w:rsid w:val="00BB1F35"/>
    <w:rsid w:val="00BB3BDA"/>
    <w:rsid w:val="00BB45F5"/>
    <w:rsid w:val="00BB69CB"/>
    <w:rsid w:val="00BC0BD3"/>
    <w:rsid w:val="00BC0BEF"/>
    <w:rsid w:val="00BC0C31"/>
    <w:rsid w:val="00BC1881"/>
    <w:rsid w:val="00BC2239"/>
    <w:rsid w:val="00BC2901"/>
    <w:rsid w:val="00BC37C3"/>
    <w:rsid w:val="00BC45D7"/>
    <w:rsid w:val="00BC5C49"/>
    <w:rsid w:val="00BC626C"/>
    <w:rsid w:val="00BC6487"/>
    <w:rsid w:val="00BC7AF7"/>
    <w:rsid w:val="00BD1863"/>
    <w:rsid w:val="00BD1DCD"/>
    <w:rsid w:val="00BD3C4D"/>
    <w:rsid w:val="00BD441A"/>
    <w:rsid w:val="00BD4EF0"/>
    <w:rsid w:val="00BD50E5"/>
    <w:rsid w:val="00BD6638"/>
    <w:rsid w:val="00BD73C0"/>
    <w:rsid w:val="00BE1412"/>
    <w:rsid w:val="00BE27AD"/>
    <w:rsid w:val="00BE318B"/>
    <w:rsid w:val="00BE34E2"/>
    <w:rsid w:val="00BE396A"/>
    <w:rsid w:val="00BE646A"/>
    <w:rsid w:val="00BE6786"/>
    <w:rsid w:val="00BE719D"/>
    <w:rsid w:val="00BF028D"/>
    <w:rsid w:val="00BF408D"/>
    <w:rsid w:val="00BF6A60"/>
    <w:rsid w:val="00BF7633"/>
    <w:rsid w:val="00C0319E"/>
    <w:rsid w:val="00C04B1E"/>
    <w:rsid w:val="00C054A5"/>
    <w:rsid w:val="00C05A53"/>
    <w:rsid w:val="00C0717F"/>
    <w:rsid w:val="00C110B5"/>
    <w:rsid w:val="00C13DF8"/>
    <w:rsid w:val="00C15E68"/>
    <w:rsid w:val="00C16CDA"/>
    <w:rsid w:val="00C21E41"/>
    <w:rsid w:val="00C22F1E"/>
    <w:rsid w:val="00C2472D"/>
    <w:rsid w:val="00C24FE8"/>
    <w:rsid w:val="00C25C1A"/>
    <w:rsid w:val="00C30D75"/>
    <w:rsid w:val="00C30DD4"/>
    <w:rsid w:val="00C316F9"/>
    <w:rsid w:val="00C32E4C"/>
    <w:rsid w:val="00C33779"/>
    <w:rsid w:val="00C347FF"/>
    <w:rsid w:val="00C351CD"/>
    <w:rsid w:val="00C35601"/>
    <w:rsid w:val="00C36553"/>
    <w:rsid w:val="00C36DBB"/>
    <w:rsid w:val="00C37304"/>
    <w:rsid w:val="00C37C7A"/>
    <w:rsid w:val="00C40E9C"/>
    <w:rsid w:val="00C422FE"/>
    <w:rsid w:val="00C438E8"/>
    <w:rsid w:val="00C44E73"/>
    <w:rsid w:val="00C457FA"/>
    <w:rsid w:val="00C461BC"/>
    <w:rsid w:val="00C4636F"/>
    <w:rsid w:val="00C47698"/>
    <w:rsid w:val="00C524DB"/>
    <w:rsid w:val="00C53DE9"/>
    <w:rsid w:val="00C55E46"/>
    <w:rsid w:val="00C61360"/>
    <w:rsid w:val="00C614E7"/>
    <w:rsid w:val="00C61526"/>
    <w:rsid w:val="00C64C21"/>
    <w:rsid w:val="00C66C0B"/>
    <w:rsid w:val="00C703AF"/>
    <w:rsid w:val="00C72914"/>
    <w:rsid w:val="00C744BD"/>
    <w:rsid w:val="00C7672E"/>
    <w:rsid w:val="00C76DF3"/>
    <w:rsid w:val="00C81E30"/>
    <w:rsid w:val="00C83934"/>
    <w:rsid w:val="00C9044C"/>
    <w:rsid w:val="00C92DC7"/>
    <w:rsid w:val="00C9307D"/>
    <w:rsid w:val="00C9518F"/>
    <w:rsid w:val="00C9711E"/>
    <w:rsid w:val="00CA461C"/>
    <w:rsid w:val="00CA509E"/>
    <w:rsid w:val="00CA7BE1"/>
    <w:rsid w:val="00CB07AA"/>
    <w:rsid w:val="00CB138C"/>
    <w:rsid w:val="00CB1C65"/>
    <w:rsid w:val="00CB2A13"/>
    <w:rsid w:val="00CB3D69"/>
    <w:rsid w:val="00CB4443"/>
    <w:rsid w:val="00CB4981"/>
    <w:rsid w:val="00CB6087"/>
    <w:rsid w:val="00CB7585"/>
    <w:rsid w:val="00CB7E13"/>
    <w:rsid w:val="00CC06F7"/>
    <w:rsid w:val="00CC258E"/>
    <w:rsid w:val="00CC2D6F"/>
    <w:rsid w:val="00CC338A"/>
    <w:rsid w:val="00CC54F7"/>
    <w:rsid w:val="00CC5FD6"/>
    <w:rsid w:val="00CC615D"/>
    <w:rsid w:val="00CC6BFE"/>
    <w:rsid w:val="00CC7292"/>
    <w:rsid w:val="00CC758E"/>
    <w:rsid w:val="00CD10C2"/>
    <w:rsid w:val="00CD11C2"/>
    <w:rsid w:val="00CD12B3"/>
    <w:rsid w:val="00CD3F90"/>
    <w:rsid w:val="00CD5187"/>
    <w:rsid w:val="00CD538A"/>
    <w:rsid w:val="00CD601A"/>
    <w:rsid w:val="00CD6EAB"/>
    <w:rsid w:val="00CD6F77"/>
    <w:rsid w:val="00CE0C80"/>
    <w:rsid w:val="00CE1320"/>
    <w:rsid w:val="00CE164D"/>
    <w:rsid w:val="00CE1FBF"/>
    <w:rsid w:val="00CE2C91"/>
    <w:rsid w:val="00CE324F"/>
    <w:rsid w:val="00CE4450"/>
    <w:rsid w:val="00CE45F9"/>
    <w:rsid w:val="00CE5EEC"/>
    <w:rsid w:val="00CF012D"/>
    <w:rsid w:val="00CF18DD"/>
    <w:rsid w:val="00CF3D60"/>
    <w:rsid w:val="00CF4280"/>
    <w:rsid w:val="00CF4D41"/>
    <w:rsid w:val="00CF698F"/>
    <w:rsid w:val="00CF70B5"/>
    <w:rsid w:val="00D01D27"/>
    <w:rsid w:val="00D02961"/>
    <w:rsid w:val="00D05387"/>
    <w:rsid w:val="00D062FA"/>
    <w:rsid w:val="00D07AE9"/>
    <w:rsid w:val="00D1024F"/>
    <w:rsid w:val="00D103AF"/>
    <w:rsid w:val="00D11F4A"/>
    <w:rsid w:val="00D14649"/>
    <w:rsid w:val="00D14E32"/>
    <w:rsid w:val="00D15B9F"/>
    <w:rsid w:val="00D17D13"/>
    <w:rsid w:val="00D20FC9"/>
    <w:rsid w:val="00D22293"/>
    <w:rsid w:val="00D22DF4"/>
    <w:rsid w:val="00D230CD"/>
    <w:rsid w:val="00D253AA"/>
    <w:rsid w:val="00D26825"/>
    <w:rsid w:val="00D26892"/>
    <w:rsid w:val="00D27ABE"/>
    <w:rsid w:val="00D27E7B"/>
    <w:rsid w:val="00D3001A"/>
    <w:rsid w:val="00D315FF"/>
    <w:rsid w:val="00D3187D"/>
    <w:rsid w:val="00D33182"/>
    <w:rsid w:val="00D3344C"/>
    <w:rsid w:val="00D33C4C"/>
    <w:rsid w:val="00D3417F"/>
    <w:rsid w:val="00D37F31"/>
    <w:rsid w:val="00D41AF5"/>
    <w:rsid w:val="00D4228D"/>
    <w:rsid w:val="00D450D0"/>
    <w:rsid w:val="00D46E2F"/>
    <w:rsid w:val="00D50BAC"/>
    <w:rsid w:val="00D50DF9"/>
    <w:rsid w:val="00D510DA"/>
    <w:rsid w:val="00D51A52"/>
    <w:rsid w:val="00D53585"/>
    <w:rsid w:val="00D5365D"/>
    <w:rsid w:val="00D5434B"/>
    <w:rsid w:val="00D5519A"/>
    <w:rsid w:val="00D56CFD"/>
    <w:rsid w:val="00D608A0"/>
    <w:rsid w:val="00D62076"/>
    <w:rsid w:val="00D63604"/>
    <w:rsid w:val="00D65A41"/>
    <w:rsid w:val="00D65DA3"/>
    <w:rsid w:val="00D67331"/>
    <w:rsid w:val="00D67524"/>
    <w:rsid w:val="00D67904"/>
    <w:rsid w:val="00D70B5E"/>
    <w:rsid w:val="00D74656"/>
    <w:rsid w:val="00D801CF"/>
    <w:rsid w:val="00D80A12"/>
    <w:rsid w:val="00D80D71"/>
    <w:rsid w:val="00D8160E"/>
    <w:rsid w:val="00D8182E"/>
    <w:rsid w:val="00D8251F"/>
    <w:rsid w:val="00D8533F"/>
    <w:rsid w:val="00D86163"/>
    <w:rsid w:val="00D8788C"/>
    <w:rsid w:val="00D909A5"/>
    <w:rsid w:val="00D91814"/>
    <w:rsid w:val="00D941C1"/>
    <w:rsid w:val="00D942AE"/>
    <w:rsid w:val="00D94FC5"/>
    <w:rsid w:val="00D979D3"/>
    <w:rsid w:val="00DA2953"/>
    <w:rsid w:val="00DA42EE"/>
    <w:rsid w:val="00DA5EB4"/>
    <w:rsid w:val="00DB0FA5"/>
    <w:rsid w:val="00DB5001"/>
    <w:rsid w:val="00DB5E4C"/>
    <w:rsid w:val="00DB5F71"/>
    <w:rsid w:val="00DB6414"/>
    <w:rsid w:val="00DC0385"/>
    <w:rsid w:val="00DC097C"/>
    <w:rsid w:val="00DC342D"/>
    <w:rsid w:val="00DC38ED"/>
    <w:rsid w:val="00DC5D03"/>
    <w:rsid w:val="00DC66F8"/>
    <w:rsid w:val="00DC7CDF"/>
    <w:rsid w:val="00DC7D20"/>
    <w:rsid w:val="00DD1A45"/>
    <w:rsid w:val="00DE0DB5"/>
    <w:rsid w:val="00DE44BF"/>
    <w:rsid w:val="00DE5F5E"/>
    <w:rsid w:val="00DE7535"/>
    <w:rsid w:val="00DF1449"/>
    <w:rsid w:val="00DF229E"/>
    <w:rsid w:val="00DF2A90"/>
    <w:rsid w:val="00DF3BB8"/>
    <w:rsid w:val="00DF45EB"/>
    <w:rsid w:val="00DF470E"/>
    <w:rsid w:val="00DF52E3"/>
    <w:rsid w:val="00DF657D"/>
    <w:rsid w:val="00DF6B44"/>
    <w:rsid w:val="00E04037"/>
    <w:rsid w:val="00E05F95"/>
    <w:rsid w:val="00E077C1"/>
    <w:rsid w:val="00E11DA2"/>
    <w:rsid w:val="00E1260A"/>
    <w:rsid w:val="00E12A9E"/>
    <w:rsid w:val="00E15D39"/>
    <w:rsid w:val="00E2060C"/>
    <w:rsid w:val="00E22ED9"/>
    <w:rsid w:val="00E24565"/>
    <w:rsid w:val="00E25A96"/>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52A8"/>
    <w:rsid w:val="00E67F37"/>
    <w:rsid w:val="00E71919"/>
    <w:rsid w:val="00E73C9A"/>
    <w:rsid w:val="00E74A85"/>
    <w:rsid w:val="00E74CED"/>
    <w:rsid w:val="00E75532"/>
    <w:rsid w:val="00E76C11"/>
    <w:rsid w:val="00E77055"/>
    <w:rsid w:val="00E77263"/>
    <w:rsid w:val="00E826D3"/>
    <w:rsid w:val="00E83157"/>
    <w:rsid w:val="00E833C7"/>
    <w:rsid w:val="00E84A23"/>
    <w:rsid w:val="00E85897"/>
    <w:rsid w:val="00E865C5"/>
    <w:rsid w:val="00E87EC1"/>
    <w:rsid w:val="00E91257"/>
    <w:rsid w:val="00E915FD"/>
    <w:rsid w:val="00E91A98"/>
    <w:rsid w:val="00E957F0"/>
    <w:rsid w:val="00E95D73"/>
    <w:rsid w:val="00E96D66"/>
    <w:rsid w:val="00EA044F"/>
    <w:rsid w:val="00EA116D"/>
    <w:rsid w:val="00EA4BEE"/>
    <w:rsid w:val="00EA52B0"/>
    <w:rsid w:val="00EA5FCC"/>
    <w:rsid w:val="00EB42C1"/>
    <w:rsid w:val="00EB4400"/>
    <w:rsid w:val="00EB46C3"/>
    <w:rsid w:val="00EC1E28"/>
    <w:rsid w:val="00EC3D50"/>
    <w:rsid w:val="00EC3F08"/>
    <w:rsid w:val="00EC4F2C"/>
    <w:rsid w:val="00ED080D"/>
    <w:rsid w:val="00ED1FC8"/>
    <w:rsid w:val="00ED2FED"/>
    <w:rsid w:val="00ED3262"/>
    <w:rsid w:val="00ED3A2C"/>
    <w:rsid w:val="00ED4056"/>
    <w:rsid w:val="00ED66AC"/>
    <w:rsid w:val="00EE04BA"/>
    <w:rsid w:val="00EE0836"/>
    <w:rsid w:val="00EE0874"/>
    <w:rsid w:val="00EE1519"/>
    <w:rsid w:val="00EE20AC"/>
    <w:rsid w:val="00EE2557"/>
    <w:rsid w:val="00EE3596"/>
    <w:rsid w:val="00EE3DA5"/>
    <w:rsid w:val="00EE40B5"/>
    <w:rsid w:val="00EE429C"/>
    <w:rsid w:val="00EF0970"/>
    <w:rsid w:val="00EF171D"/>
    <w:rsid w:val="00EF2AD5"/>
    <w:rsid w:val="00EF2FC2"/>
    <w:rsid w:val="00EF37C3"/>
    <w:rsid w:val="00EF3BE5"/>
    <w:rsid w:val="00EF5C33"/>
    <w:rsid w:val="00EF5E58"/>
    <w:rsid w:val="00EF6218"/>
    <w:rsid w:val="00EF6AA8"/>
    <w:rsid w:val="00EF726E"/>
    <w:rsid w:val="00F05ECF"/>
    <w:rsid w:val="00F07542"/>
    <w:rsid w:val="00F10723"/>
    <w:rsid w:val="00F11336"/>
    <w:rsid w:val="00F11719"/>
    <w:rsid w:val="00F131AB"/>
    <w:rsid w:val="00F17C77"/>
    <w:rsid w:val="00F200C0"/>
    <w:rsid w:val="00F20AFE"/>
    <w:rsid w:val="00F24F47"/>
    <w:rsid w:val="00F2636E"/>
    <w:rsid w:val="00F26938"/>
    <w:rsid w:val="00F26BF1"/>
    <w:rsid w:val="00F271E1"/>
    <w:rsid w:val="00F30E8F"/>
    <w:rsid w:val="00F32697"/>
    <w:rsid w:val="00F32AEC"/>
    <w:rsid w:val="00F32ED9"/>
    <w:rsid w:val="00F359A7"/>
    <w:rsid w:val="00F364BF"/>
    <w:rsid w:val="00F3669D"/>
    <w:rsid w:val="00F37CAF"/>
    <w:rsid w:val="00F37D2E"/>
    <w:rsid w:val="00F37D69"/>
    <w:rsid w:val="00F41B41"/>
    <w:rsid w:val="00F45E67"/>
    <w:rsid w:val="00F471DF"/>
    <w:rsid w:val="00F50780"/>
    <w:rsid w:val="00F5268E"/>
    <w:rsid w:val="00F55A25"/>
    <w:rsid w:val="00F55F56"/>
    <w:rsid w:val="00F565F3"/>
    <w:rsid w:val="00F56E2C"/>
    <w:rsid w:val="00F578AB"/>
    <w:rsid w:val="00F579D4"/>
    <w:rsid w:val="00F6031E"/>
    <w:rsid w:val="00F617BB"/>
    <w:rsid w:val="00F64628"/>
    <w:rsid w:val="00F65AC1"/>
    <w:rsid w:val="00F66A13"/>
    <w:rsid w:val="00F66AD0"/>
    <w:rsid w:val="00F67265"/>
    <w:rsid w:val="00F72194"/>
    <w:rsid w:val="00F734A8"/>
    <w:rsid w:val="00F73609"/>
    <w:rsid w:val="00F76E42"/>
    <w:rsid w:val="00F8070D"/>
    <w:rsid w:val="00F80A49"/>
    <w:rsid w:val="00F81332"/>
    <w:rsid w:val="00F822FF"/>
    <w:rsid w:val="00F8261A"/>
    <w:rsid w:val="00F8293B"/>
    <w:rsid w:val="00F8294E"/>
    <w:rsid w:val="00F84035"/>
    <w:rsid w:val="00F84975"/>
    <w:rsid w:val="00F8533B"/>
    <w:rsid w:val="00F86874"/>
    <w:rsid w:val="00F868C9"/>
    <w:rsid w:val="00F9064F"/>
    <w:rsid w:val="00F910AC"/>
    <w:rsid w:val="00F91E89"/>
    <w:rsid w:val="00F91FCC"/>
    <w:rsid w:val="00F944EC"/>
    <w:rsid w:val="00F94EE1"/>
    <w:rsid w:val="00F9642B"/>
    <w:rsid w:val="00F974BE"/>
    <w:rsid w:val="00F97607"/>
    <w:rsid w:val="00FA00BF"/>
    <w:rsid w:val="00FA18B4"/>
    <w:rsid w:val="00FA2596"/>
    <w:rsid w:val="00FA510D"/>
    <w:rsid w:val="00FA691A"/>
    <w:rsid w:val="00FA6E9B"/>
    <w:rsid w:val="00FA72EE"/>
    <w:rsid w:val="00FA74B2"/>
    <w:rsid w:val="00FB1558"/>
    <w:rsid w:val="00FB1B66"/>
    <w:rsid w:val="00FB1ECC"/>
    <w:rsid w:val="00FB33DB"/>
    <w:rsid w:val="00FB5CC7"/>
    <w:rsid w:val="00FB5E33"/>
    <w:rsid w:val="00FB6373"/>
    <w:rsid w:val="00FB719E"/>
    <w:rsid w:val="00FB7B75"/>
    <w:rsid w:val="00FC298D"/>
    <w:rsid w:val="00FC2B19"/>
    <w:rsid w:val="00FC34A4"/>
    <w:rsid w:val="00FC3DF4"/>
    <w:rsid w:val="00FC3FF1"/>
    <w:rsid w:val="00FD17DB"/>
    <w:rsid w:val="00FD3474"/>
    <w:rsid w:val="00FD463A"/>
    <w:rsid w:val="00FD4F22"/>
    <w:rsid w:val="00FD59F0"/>
    <w:rsid w:val="00FD67D5"/>
    <w:rsid w:val="00FD7867"/>
    <w:rsid w:val="00FD7C04"/>
    <w:rsid w:val="00FE161B"/>
    <w:rsid w:val="00FE23CC"/>
    <w:rsid w:val="00FE2401"/>
    <w:rsid w:val="00FE6D61"/>
    <w:rsid w:val="00FF08DB"/>
    <w:rsid w:val="00FF2556"/>
    <w:rsid w:val="00FF368C"/>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221B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D1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en-us/sharedsource/enterprise-source-licensing-program.aspx" TargetMode="External"/><Relationship Id="rId68" Type="http://schemas.openxmlformats.org/officeDocument/2006/relationships/hyperlink" Target="http://go.microsoft.com/?linkid=983920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7.xml"/><Relationship Id="rId66" Type="http://schemas.openxmlformats.org/officeDocument/2006/relationships/hyperlink" Target="http://www.microsoft.com/licensing/software-assurance/license-mobility.aspx" TargetMode="External"/><Relationship Id="rId7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azure.microsoft.com/en-us/services" TargetMode="External"/><Relationship Id="rId57" Type="http://schemas.openxmlformats.org/officeDocument/2006/relationships/hyperlink" Target="https://www.bingmapsportal.com" TargetMode="External"/><Relationship Id="rId61" Type="http://schemas.openxmlformats.org/officeDocument/2006/relationships/hyperlink" Target="http://www.microsoft.com/learning/sa/training.mspx"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support.microsoft.com/lifecycle" TargetMode="External"/><Relationship Id="rId73"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www.microsoft.com/maps/support" TargetMode="External"/><Relationship Id="rId64" Type="http://schemas.openxmlformats.org/officeDocument/2006/relationships/hyperlink" Target="http://support.microsoft.com/gp/saphone" TargetMode="External"/><Relationship Id="rId69" Type="http://schemas.openxmlformats.org/officeDocument/2006/relationships/hyperlink" Target="http://www.microsoft.com/licensing" TargetMode="External"/><Relationship Id="rId77"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www.microsoft.com/licensing/servicecenter"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go.microsoft.com/?linkid=9839207"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licensing" TargetMode="External"/><Relationship Id="rId70" Type="http://schemas.openxmlformats.org/officeDocument/2006/relationships/footer" Target="footer8.xml"/><Relationship Id="rId75"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2F27B-D79B-4151-B9BC-5BACC6121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77904</Words>
  <Characters>444057</Characters>
  <Application>Microsoft Office Word</Application>
  <DocSecurity>8</DocSecurity>
  <Lines>3700</Lines>
  <Paragraphs>1041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2014-09-30T23:11:00Z</dcterms:created>
  <dcterms:modified xsi:type="dcterms:W3CDTF">2014-09-30T23:11:00Z</dcterms:modified>
</cp:coreProperties>
</file>